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6D2C4" w14:textId="77777777" w:rsidR="00FC3E9C" w:rsidRDefault="002B6594">
      <w:pPr>
        <w:spacing w:before="160" w:after="80"/>
      </w:pPr>
      <w:r>
        <w:rPr>
          <w:b/>
          <w:color w:val="0B2545"/>
          <w:sz w:val="44"/>
        </w:rPr>
        <w:t>PROGRAMACIÓN DIDÁCTICA BREVE</w:t>
      </w:r>
    </w:p>
    <w:p w14:paraId="55E06BF7" w14:textId="77777777" w:rsidR="00FC3E9C" w:rsidRDefault="002B6594">
      <w:pPr>
        <w:spacing w:after="240"/>
      </w:pPr>
      <w:r>
        <w:rPr>
          <w:b/>
          <w:color w:val="2E74B5"/>
          <w:sz w:val="30"/>
        </w:rPr>
        <w:t>Religión Católica · 1.º de Educación Primaria</w:t>
      </w:r>
    </w:p>
    <w:p w14:paraId="1D9AB681" w14:textId="77777777" w:rsidR="00FC3E9C" w:rsidRDefault="002B6594">
      <w:pPr>
        <w:spacing w:after="40" w:line="276" w:lineRule="auto"/>
      </w:pPr>
      <w:r>
        <w:rPr>
          <w:b/>
          <w:color w:val="0B2545"/>
        </w:rPr>
        <w:t xml:space="preserve">Centro: </w:t>
      </w:r>
      <w:r>
        <w:t>CEIP Sagrado Corazón de Zeneta (Murcia)</w:t>
      </w:r>
    </w:p>
    <w:p w14:paraId="5358292F" w14:textId="77777777" w:rsidR="00FC3E9C" w:rsidRDefault="002B6594">
      <w:pPr>
        <w:spacing w:after="40" w:line="276" w:lineRule="auto"/>
      </w:pPr>
      <w:r>
        <w:rPr>
          <w:b/>
          <w:color w:val="0B2545"/>
        </w:rPr>
        <w:t xml:space="preserve">Docente: </w:t>
      </w:r>
      <w:r>
        <w:t>Mari Carmen Alfocea Quintana</w:t>
      </w:r>
    </w:p>
    <w:p w14:paraId="7830E45C" w14:textId="77777777" w:rsidR="00FC3E9C" w:rsidRDefault="002B6594">
      <w:pPr>
        <w:spacing w:after="200" w:line="276" w:lineRule="auto"/>
      </w:pPr>
      <w:r>
        <w:rPr>
          <w:b/>
          <w:color w:val="0B2545"/>
        </w:rPr>
        <w:t xml:space="preserve">Curso: </w:t>
      </w:r>
      <w:r>
        <w:t>2026-2027</w:t>
      </w:r>
    </w:p>
    <w:p w14:paraId="06B59A08" w14:textId="77777777" w:rsidR="00FC3E9C" w:rsidRDefault="002B6594">
      <w:pPr>
        <w:spacing w:before="40" w:after="160" w:line="283" w:lineRule="auto"/>
      </w:pPr>
      <w:r>
        <w:rPr>
          <w:b/>
          <w:color w:val="0B2545"/>
        </w:rPr>
        <w:t xml:space="preserve">Finalidad práctica. </w:t>
      </w:r>
      <w:r>
        <w:t>Documento breve para orientar la programación y facilitar la cumplimentación y el seguimiento en ANOTA. Parte del libro de fichas realmente utilizado en el aula y del currículo vigente del primer ciclo.</w:t>
      </w:r>
    </w:p>
    <w:p w14:paraId="7FE2DB13" w14:textId="77777777" w:rsidR="00FC3E9C" w:rsidRDefault="002B6594">
      <w:pPr>
        <w:pStyle w:val="Ttulo1"/>
      </w:pPr>
      <w:r>
        <w:t>1. Marco curricular</w:t>
      </w:r>
    </w:p>
    <w:p w14:paraId="3CFB749E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Normativa básica: </w:t>
      </w:r>
      <w:r>
        <w:t>Ley Orgánica 2/2006, de Educación, modificada por la Ley Orgánica 3/2020 (LOMLOE); Real Decreto 157/2022, de 1 de marzo; Decreto 209/2022, de 17 de noviembre, de la Región de Murcia; y Resolución de 21 de junio de 2022 de la Secretaría de Estado de Educación, que publica el currículo de Religión Católica.</w:t>
      </w:r>
    </w:p>
    <w:p w14:paraId="15B5B009" w14:textId="77777777" w:rsidR="00FC3E9C" w:rsidRDefault="002B6594">
      <w:r>
        <w:rPr>
          <w:b/>
          <w:color w:val="0B2545"/>
        </w:rPr>
        <w:t xml:space="preserve">Nota de ciclo. </w:t>
      </w:r>
      <w:r>
        <w:t>Los criterios y saberes oficiales se formulan para todo el primer ciclo. En 1.º se inicia su desarrollo y en 2.º se consolidan especialmente convivencia, vulnerabilidad, oración, emociones y alianza. No es necesario forzar todos los saberes en todas las unidades.</w:t>
      </w:r>
    </w:p>
    <w:p w14:paraId="762F0C8D" w14:textId="77777777" w:rsidR="00FC3E9C" w:rsidRDefault="002B6594">
      <w:pPr>
        <w:pStyle w:val="Ttulo1"/>
      </w:pPr>
      <w:r>
        <w:t>2. Unidades y temporalización</w:t>
      </w:r>
    </w:p>
    <w:tbl>
      <w:tblPr>
        <w:tblStyle w:val="Tablaconcuadrcula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50"/>
        <w:gridCol w:w="900"/>
        <w:gridCol w:w="2900"/>
        <w:gridCol w:w="1500"/>
        <w:gridCol w:w="2214"/>
      </w:tblGrid>
      <w:tr w:rsidR="00FC3E9C" w14:paraId="632D9727" w14:textId="77777777">
        <w:trPr>
          <w:tblHeader/>
        </w:trPr>
        <w:tc>
          <w:tcPr>
            <w:tcW w:w="23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0181C6" w14:textId="77777777" w:rsidR="00FC3E9C" w:rsidRDefault="002B6594">
            <w:pPr>
              <w:spacing w:after="0"/>
              <w:jc w:val="center"/>
            </w:pPr>
            <w:r>
              <w:rPr>
                <w:b/>
                <w:color w:val="0B2545"/>
                <w:sz w:val="18"/>
              </w:rPr>
              <w:t>Unidad</w:t>
            </w:r>
          </w:p>
        </w:tc>
        <w:tc>
          <w:tcPr>
            <w:tcW w:w="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DC48D9" w14:textId="77777777" w:rsidR="00FC3E9C" w:rsidRDefault="002B6594">
            <w:pPr>
              <w:spacing w:after="0"/>
              <w:jc w:val="center"/>
            </w:pPr>
            <w:r>
              <w:rPr>
                <w:b/>
                <w:color w:val="0B2545"/>
                <w:sz w:val="18"/>
              </w:rPr>
              <w:t>Cuándo</w:t>
            </w:r>
          </w:p>
        </w:tc>
        <w:tc>
          <w:tcPr>
            <w:tcW w:w="2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35DFC" w14:textId="77777777" w:rsidR="00FC3E9C" w:rsidRDefault="002B6594">
            <w:pPr>
              <w:spacing w:after="0"/>
              <w:jc w:val="center"/>
            </w:pPr>
            <w:r>
              <w:rPr>
                <w:b/>
                <w:color w:val="0B2545"/>
                <w:sz w:val="18"/>
              </w:rPr>
              <w:t>Núcleo de aprendizaje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96C62" w14:textId="77777777" w:rsidR="00FC3E9C" w:rsidRDefault="002B6594">
            <w:pPr>
              <w:spacing w:after="0"/>
              <w:jc w:val="center"/>
            </w:pPr>
            <w:r>
              <w:rPr>
                <w:b/>
                <w:color w:val="0B2545"/>
                <w:sz w:val="18"/>
              </w:rPr>
              <w:t>Criterios ANOTA</w:t>
            </w:r>
          </w:p>
        </w:tc>
        <w:tc>
          <w:tcPr>
            <w:tcW w:w="221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DFC24B" w14:textId="77777777" w:rsidR="00FC3E9C" w:rsidRDefault="002B6594">
            <w:pPr>
              <w:spacing w:after="0"/>
              <w:jc w:val="center"/>
            </w:pPr>
            <w:r>
              <w:rPr>
                <w:b/>
                <w:color w:val="0B2545"/>
                <w:sz w:val="18"/>
              </w:rPr>
              <w:t>Saberes</w:t>
            </w:r>
          </w:p>
        </w:tc>
      </w:tr>
      <w:tr w:rsidR="00FC3E9C" w14:paraId="3B26DFE8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0CA030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1. La maravilla de la Creación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6A364A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Sep.-oct.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1A175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Dios Creador; belleza, gratitud y cuidado de la naturaleza.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8BC08C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1.1 · 2.2 · 4.1</w:t>
            </w:r>
          </w:p>
        </w:tc>
        <w:tc>
          <w:tcPr>
            <w:tcW w:w="221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699CB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A3, A7 · B10 · C1, C2, C6</w:t>
            </w:r>
          </w:p>
        </w:tc>
      </w:tr>
      <w:tr w:rsidR="00FC3E9C" w14:paraId="3EED4B9A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6894FB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2. María dice sí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2848E3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Nov.-dic.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0EEEC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María, Adviento y Navidad; Anunciación y nacimiento de Jesús.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5AD85C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4.1 · 4.2 · 5.2 · 6.1</w:t>
            </w:r>
          </w:p>
        </w:tc>
        <w:tc>
          <w:tcPr>
            <w:tcW w:w="221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B0861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A7, A9 · B1, B2, B3, B6, B7</w:t>
            </w:r>
          </w:p>
        </w:tc>
      </w:tr>
      <w:tr w:rsidR="00FC3E9C" w14:paraId="6CF4DE5A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7A2F09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3. Todos en familia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6B28CF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Ene.-feb.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098469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Sagrada Familia; pertenencia, cariño, ayuda y cuidado.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9899B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1.2 · 2.1 · 5.2 · 6.1</w:t>
            </w:r>
          </w:p>
        </w:tc>
        <w:tc>
          <w:tcPr>
            <w:tcW w:w="221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0FADD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A5, A6, A9 · B6, B7 · C2, C5</w:t>
            </w:r>
          </w:p>
        </w:tc>
      </w:tr>
      <w:tr w:rsidR="00FC3E9C" w14:paraId="557E8959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31C75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4. Me gusta recordarte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676E6C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Feb.-mar.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040EBC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Jesús, Semana Santa y Pascua; amor, entrega, muerte y resurrección.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B6128B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2.2 · 3.1 · 4.1 · 4.2 · 6.1</w:t>
            </w:r>
          </w:p>
        </w:tc>
        <w:tc>
          <w:tcPr>
            <w:tcW w:w="221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F24CF0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A7, A9 · B1, B2, B3, B6 · C3, C4, C7</w:t>
            </w:r>
          </w:p>
        </w:tc>
      </w:tr>
      <w:tr w:rsidR="00FC3E9C" w14:paraId="36546885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80654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5. Un libro muy especial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C7AD0B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Abr.-may.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64175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Biblia, Noé y otros relatos; Palabra de Dios, perdón y confianza.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A03C3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1.1 · 3.1 · 4.1 · 5.1 · 6.2</w:t>
            </w:r>
          </w:p>
        </w:tc>
        <w:tc>
          <w:tcPr>
            <w:tcW w:w="221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7F3D03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A4, A7 · B4, B9 · C7, C9</w:t>
            </w:r>
          </w:p>
        </w:tc>
      </w:tr>
      <w:tr w:rsidR="00FC3E9C" w14:paraId="770790D6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A7448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6. No os dejaré solos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BD050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May.-jun.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C364F3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Iglesia, Espíritu Santo, Pentecostés y María; comunidad y oración.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4C0F3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2.1 · 4.2 · 5.1 · 5.2 · 6.1</w:t>
            </w:r>
          </w:p>
        </w:tc>
        <w:tc>
          <w:tcPr>
            <w:tcW w:w="221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6B2217" w14:textId="77777777" w:rsidR="00FC3E9C" w:rsidRDefault="002B6594">
            <w:pPr>
              <w:spacing w:after="0" w:line="252" w:lineRule="auto"/>
            </w:pPr>
            <w:r>
              <w:rPr>
                <w:sz w:val="17"/>
              </w:rPr>
              <w:t>A5, A8, A9 · B3, B6, B7, B8 · C5</w:t>
            </w:r>
          </w:p>
        </w:tc>
      </w:tr>
    </w:tbl>
    <w:p w14:paraId="784C62B1" w14:textId="77777777" w:rsidR="00FC3E9C" w:rsidRDefault="00FC3E9C">
      <w:pPr>
        <w:spacing w:after="0"/>
      </w:pPr>
    </w:p>
    <w:p w14:paraId="2573115F" w14:textId="77777777" w:rsidR="00FC3E9C" w:rsidRDefault="002B6594">
      <w:pPr>
        <w:pStyle w:val="Ttulo2"/>
      </w:pPr>
      <w:r>
        <w:t>Clave de saberes básicos seleccionados</w:t>
      </w:r>
    </w:p>
    <w:p w14:paraId="4A6E20BC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A. Identidad y relaciones: </w:t>
      </w:r>
      <w:r>
        <w:t>A3 valor de toda persona como criatura de Dios; A4 personajes bíblicos; A5 grupos de pertenencia; A6 familia; A7 creatividad y arte; A8 silencio e interioridad; A9 expresión de creencias y emociones.</w:t>
      </w:r>
    </w:p>
    <w:p w14:paraId="7DEAA11D" w14:textId="77777777" w:rsidR="00FC3E9C" w:rsidRDefault="002B6594">
      <w:pPr>
        <w:spacing w:after="100" w:line="276" w:lineRule="auto"/>
      </w:pPr>
      <w:r>
        <w:rPr>
          <w:b/>
          <w:color w:val="0B2545"/>
        </w:rPr>
        <w:lastRenderedPageBreak/>
        <w:t xml:space="preserve">B. Tradición y cultura: </w:t>
      </w:r>
      <w:r>
        <w:t>B1 Navidad, Semana Santa y celebraciones; B2 música, arte y tradiciones; B3 valor de las celebraciones; B4 Biblia, Palabra de Dios y libro sagrado; B5 alianza con Israel; B6 Jesucristo, centro; B7 María; B8 Iglesia como familia; B9 Biblia y arte; B10 belleza de la Creación.</w:t>
      </w:r>
    </w:p>
    <w:p w14:paraId="2D33C70E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C. Casa común: </w:t>
      </w:r>
      <w:r>
        <w:t>C1 cuidado de la naturaleza; C2 gratitud; C3 amor de Jesús; C4 mandamiento del amor; C5 fraternidad; C6 respeto a la naturaleza; C7 compasión, misericordia y perdón; C9 convivencia pacífica.</w:t>
      </w:r>
    </w:p>
    <w:p w14:paraId="36681EC1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Para 2.º: </w:t>
      </w:r>
      <w:r>
        <w:t>El Padrenuestro, la vulnerabilidad y la solidaridad explícita, el reconocimiento más sistemático de emociones y la alianza con Abrahán se consolidan en el segundo curso del ciclo.</w:t>
      </w:r>
    </w:p>
    <w:p w14:paraId="5370B491" w14:textId="77777777" w:rsidR="00FC3E9C" w:rsidRDefault="002B6594">
      <w:pPr>
        <w:pStyle w:val="Ttulo1"/>
      </w:pPr>
      <w:r>
        <w:t>3. Criterios de evaluación: guía rápida para ANOTA</w:t>
      </w:r>
    </w:p>
    <w:tbl>
      <w:tblPr>
        <w:tblStyle w:val="Tablaconcuadrcula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800"/>
        <w:gridCol w:w="6200"/>
        <w:gridCol w:w="2864"/>
      </w:tblGrid>
      <w:tr w:rsidR="00FC3E9C" w14:paraId="67409C55" w14:textId="77777777">
        <w:trPr>
          <w:tblHeader/>
        </w:trPr>
        <w:tc>
          <w:tcPr>
            <w:tcW w:w="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CC1271" w14:textId="77777777" w:rsidR="00FC3E9C" w:rsidRDefault="002B6594">
            <w:pPr>
              <w:spacing w:after="0"/>
              <w:jc w:val="center"/>
            </w:pPr>
            <w:r>
              <w:rPr>
                <w:b/>
                <w:color w:val="0B2545"/>
                <w:sz w:val="18"/>
              </w:rPr>
              <w:t>Crit.</w:t>
            </w:r>
          </w:p>
        </w:tc>
        <w:tc>
          <w:tcPr>
            <w:tcW w:w="6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C44E1" w14:textId="77777777" w:rsidR="00FC3E9C" w:rsidRDefault="002B6594">
            <w:pPr>
              <w:spacing w:after="0"/>
              <w:jc w:val="center"/>
            </w:pPr>
            <w:r>
              <w:rPr>
                <w:b/>
                <w:color w:val="0B2545"/>
                <w:sz w:val="18"/>
              </w:rPr>
              <w:t>Qué observar/evaluar</w:t>
            </w:r>
          </w:p>
        </w:tc>
        <w:tc>
          <w:tcPr>
            <w:tcW w:w="286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1B3EB0" w14:textId="77777777" w:rsidR="00FC3E9C" w:rsidRDefault="002B6594">
            <w:pPr>
              <w:spacing w:after="0"/>
              <w:jc w:val="center"/>
            </w:pPr>
            <w:r>
              <w:rPr>
                <w:b/>
                <w:color w:val="0B2545"/>
                <w:sz w:val="18"/>
              </w:rPr>
              <w:t>Dónde aparece</w:t>
            </w:r>
          </w:p>
        </w:tc>
      </w:tr>
      <w:tr w:rsidR="00FC3E9C" w14:paraId="3E8C03B4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A6423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1.1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064D5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Valores humanos en relatos y personajes bíblicos; autonomía y responsabilidad.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494294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U1 y U5</w:t>
            </w:r>
          </w:p>
        </w:tc>
      </w:tr>
      <w:tr w:rsidR="00FC3E9C" w14:paraId="47BE8993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76E55D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1.2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9D384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Autonomía, autoconcepto, autoestima, pertenencia y responsabilidad.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44214E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U3; se refuerza en 2.º</w:t>
            </w:r>
          </w:p>
        </w:tc>
      </w:tr>
      <w:tr w:rsidR="00FC3E9C" w14:paraId="6381911D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B096E1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2.1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9924B5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Familia y grupos de pertenencia en relación con Jesús; respeto e inclusión.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220E0C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U3 y U6</w:t>
            </w:r>
          </w:p>
        </w:tc>
      </w:tr>
      <w:tr w:rsidR="00FC3E9C" w14:paraId="14997BFB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8EC8F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2.2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8820C8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Respeto, mediación y cuidado del prójimo y la naturaleza desde Jesús.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5E9C28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U1 y U4</w:t>
            </w:r>
          </w:p>
        </w:tc>
      </w:tr>
      <w:tr w:rsidR="00FC3E9C" w14:paraId="72ED5FED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610AB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3.1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2A4AB6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Convivencia pacífica y resolución inclusiva de conflictos a partir de relatos bíblicos.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0F2BF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U4 y U5</w:t>
            </w:r>
          </w:p>
        </w:tc>
      </w:tr>
      <w:tr w:rsidR="00FC3E9C" w14:paraId="24367699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85FF6F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3.2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A51461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Empatía ante fragilidad y sufrimiento; preferencia de Jesús por quien más sufre.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0B728D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Trabajo y evaluación principal en 2.º</w:t>
            </w:r>
          </w:p>
        </w:tc>
      </w:tr>
      <w:tr w:rsidR="00FC3E9C" w14:paraId="4FB76D62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708A4C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4.1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7660B8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Relación entre pasajes bíblicos y expresiones artísticas; creatividad.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96E41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U1, U2, U4 y U5</w:t>
            </w:r>
          </w:p>
        </w:tc>
      </w:tr>
      <w:tr w:rsidR="00FC3E9C" w14:paraId="42B06479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C242A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4.2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437BF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Fiestas y manifestaciones de fe vinculadas al Evangelio y a la comunidad.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4B8815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U2, U4 y U6</w:t>
            </w:r>
          </w:p>
        </w:tc>
      </w:tr>
      <w:tr w:rsidR="00FC3E9C" w14:paraId="6DD868E7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B3D71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5.1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40D677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Interioridad y autoconocimiento mediante narraciones cristianas significativas.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7078D5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U5 y U6 + rutina de silencio</w:t>
            </w:r>
          </w:p>
        </w:tc>
      </w:tr>
      <w:tr w:rsidR="00FC3E9C" w14:paraId="450A02C3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D6AD8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5.2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389CF0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Emociones, sentimientos y vivencias religiosas propias y de otros.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96D10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U2, U3 y U6</w:t>
            </w:r>
          </w:p>
        </w:tc>
      </w:tr>
      <w:tr w:rsidR="00FC3E9C" w14:paraId="144E7D9E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8C7BC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6.1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B3496B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Jesús como centro del mensaje cristiano y referencia para la vida.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46AB4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U2, U3, U4 y U6</w:t>
            </w:r>
          </w:p>
        </w:tc>
      </w:tr>
      <w:tr w:rsidR="00FC3E9C" w14:paraId="00B0B52A" w14:textId="77777777">
        <w:tc>
          <w:tcPr>
            <w:tcW w:w="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5E48D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6.2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8DBA03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Biblia como libro sagrado y narración del encuentro de Dios con la humanidad.</w:t>
            </w:r>
          </w:p>
        </w:tc>
        <w:tc>
          <w:tcPr>
            <w:tcW w:w="28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5AED3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U5</w:t>
            </w:r>
          </w:p>
        </w:tc>
      </w:tr>
    </w:tbl>
    <w:p w14:paraId="1622BDF0" w14:textId="77777777" w:rsidR="00FC3E9C" w:rsidRDefault="00FC3E9C">
      <w:pPr>
        <w:spacing w:after="0"/>
      </w:pPr>
    </w:p>
    <w:p w14:paraId="4DDD6413" w14:textId="77777777" w:rsidR="00FC3E9C" w:rsidRDefault="002B6594">
      <w:pPr>
        <w:spacing w:after="80"/>
      </w:pPr>
      <w:r>
        <w:rPr>
          <w:b/>
          <w:color w:val="0B2545"/>
        </w:rPr>
        <w:t xml:space="preserve">Importante para ANOTA: </w:t>
      </w:r>
      <w:r>
        <w:t>la calificación se obtiene a partir de evidencias vinculadas a los criterios; participación, esfuerzo o buena actitud pueden observarse, pero no conviene convertirlos en una nota independiente desligada del criterio evaluado.</w:t>
      </w:r>
    </w:p>
    <w:p w14:paraId="4155019C" w14:textId="77777777" w:rsidR="00FC3E9C" w:rsidRDefault="002B6594">
      <w:pPr>
        <w:pStyle w:val="Ttulo1"/>
      </w:pPr>
      <w:r>
        <w:t>4. Situaciones de aprendizaje que sí merece la pena señalar</w:t>
      </w:r>
    </w:p>
    <w:p w14:paraId="752B9197" w14:textId="77777777" w:rsidR="00FC3E9C" w:rsidRDefault="002B6594">
      <w:pPr>
        <w:spacing w:after="160"/>
      </w:pPr>
      <w:r>
        <w:rPr>
          <w:b/>
          <w:color w:val="0B2545"/>
        </w:rPr>
        <w:t xml:space="preserve">Se proponen solo tres. </w:t>
      </w:r>
      <w:r>
        <w:t>Las demás unidades pueden desarrollarse con las actividades habituales del libro. Estas tres situaciones aprovechan tareas ya previstas y añaden únicamente un pequeño producto o acción final.</w:t>
      </w:r>
    </w:p>
    <w:p w14:paraId="237D387B" w14:textId="77777777" w:rsidR="00FC3E9C" w:rsidRDefault="002B6594">
      <w:pPr>
        <w:pStyle w:val="Ttulo2"/>
      </w:pPr>
      <w:r>
        <w:t>SA 1 · Cuidamos el regalo de la Creación</w:t>
      </w:r>
    </w:p>
    <w:p w14:paraId="15EC8C72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Reto: </w:t>
      </w:r>
      <w:r>
        <w:t>¿Qué podemos hacer desde nuestra clase para cuidar lo que Dios nos ha regalado?</w:t>
      </w:r>
    </w:p>
    <w:p w14:paraId="2ED4A903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Desarrollo: </w:t>
      </w:r>
      <w:r>
        <w:t>Observación del entorno y del relato de la Creación; clasificación de acciones que cuidan o dañan; diálogo y elección de un compromiso realizable.</w:t>
      </w:r>
    </w:p>
    <w:p w14:paraId="2F64A963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Producto/evidencia: </w:t>
      </w:r>
      <w:r>
        <w:t>Mural o árbol de compromisos de cuidado con aportaciones del alumnado.</w:t>
      </w:r>
    </w:p>
    <w:p w14:paraId="43C317E0" w14:textId="77777777" w:rsidR="00FC3E9C" w:rsidRDefault="002B6594">
      <w:pPr>
        <w:spacing w:after="100" w:line="276" w:lineRule="auto"/>
      </w:pPr>
      <w:r>
        <w:rPr>
          <w:b/>
          <w:color w:val="0B2545"/>
        </w:rPr>
        <w:lastRenderedPageBreak/>
        <w:t xml:space="preserve">Criterios: </w:t>
      </w:r>
      <w:r>
        <w:t>1.1 y 2.2.  Saberes: A3; B10; C1, C2 y C6.  Evidencias: observación, ficha y mural.</w:t>
      </w:r>
    </w:p>
    <w:p w14:paraId="2E77CF35" w14:textId="77777777" w:rsidR="00FC3E9C" w:rsidRDefault="002B6594">
      <w:pPr>
        <w:pStyle w:val="Ttulo2"/>
      </w:pPr>
      <w:r>
        <w:t>SA 2 · Preparamos la Navidad: María dijo sí</w:t>
      </w:r>
    </w:p>
    <w:p w14:paraId="4554EE22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Reto: </w:t>
      </w:r>
      <w:r>
        <w:t>¿Cómo podemos explicar a otra persona qué esperan y celebran los cristianos en Adviento y Navidad?</w:t>
      </w:r>
    </w:p>
    <w:p w14:paraId="66406BEF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Desarrollo: </w:t>
      </w:r>
      <w:r>
        <w:t>Anunciación, camino de Adviento, nacimiento de Jesús, símbolos y expresiones artísticas; conversación sobre alegría, espera y acogida.</w:t>
      </w:r>
    </w:p>
    <w:p w14:paraId="5079AB01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Producto/evidencia: </w:t>
      </w:r>
      <w:r>
        <w:t>Producción sencilla ya integrada en el trabajo de aula: felicitación, pequeño Belén, mural o explicación oral apoyada en dibujos.</w:t>
      </w:r>
    </w:p>
    <w:p w14:paraId="66A236E1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Criterios: </w:t>
      </w:r>
      <w:r>
        <w:t>4.1, 4.2, 5.2 y 6.1.  Saberes: A7, A9; B1, B2, B6 y B7.  Instrumentos: observación, producciones gráficas/orales y tareas del libro.</w:t>
      </w:r>
    </w:p>
    <w:p w14:paraId="782036B1" w14:textId="77777777" w:rsidR="00FC3E9C" w:rsidRDefault="002B6594">
      <w:pPr>
        <w:pStyle w:val="Ttulo2"/>
      </w:pPr>
      <w:r>
        <w:t>SA 3 · La Pascua es alegría</w:t>
      </w:r>
    </w:p>
    <w:p w14:paraId="06DF2628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Reto: </w:t>
      </w:r>
      <w:r>
        <w:t>¿Cómo podemos contar de forma sencilla por qué la Pascua es una fiesta de alegría para los cristianos?</w:t>
      </w:r>
    </w:p>
    <w:p w14:paraId="39C777C4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Desarrollo: </w:t>
      </w:r>
      <w:r>
        <w:t>Secuenciación de los principales momentos de Semana Santa, lectura/escucha de relatos, símbolos pascuales y diálogo sobre amor, perdón y esperanza.</w:t>
      </w:r>
    </w:p>
    <w:p w14:paraId="344A6CA0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Producto/evidencia: </w:t>
      </w:r>
      <w:r>
        <w:t>Secuencia ilustrada, mural o breve explicación colectiva de la Resurrección aprovechando las fichas y trabajos ya realizados.</w:t>
      </w:r>
    </w:p>
    <w:p w14:paraId="26360879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Criterios: </w:t>
      </w:r>
      <w:r>
        <w:t>3.1, 4.1, 4.2 y 6.1.  Saberes: B1, B2, B3, B6; C3, C4 y C7.  Instrumentos: observación, ficha/secuencia y producto final.</w:t>
      </w:r>
    </w:p>
    <w:p w14:paraId="01EFD557" w14:textId="77777777" w:rsidR="00FC3E9C" w:rsidRDefault="002B6594">
      <w:pPr>
        <w:pStyle w:val="Ttulo1"/>
      </w:pPr>
      <w:r>
        <w:t>5. Textos breves listos para los apartados de ANOTA</w:t>
      </w:r>
    </w:p>
    <w:p w14:paraId="68D813BD" w14:textId="77777777" w:rsidR="00FC3E9C" w:rsidRDefault="002B6594">
      <w:pPr>
        <w:pStyle w:val="Ttulo2"/>
      </w:pPr>
      <w:r>
        <w:t>Metodología y decisiones didácticas</w:t>
      </w:r>
    </w:p>
    <w:p w14:paraId="447A2F26" w14:textId="77777777" w:rsidR="00FC3E9C" w:rsidRDefault="002B6594">
      <w:r>
        <w:t>Metodología activa, comunicativa, visual y vivencial, adecuada a la edad. Se parte de experiencias cercanas del alumnado y se combinan explicación breve del docente, escucha de relatos bíblicos, diálogo, trabajo individual, puestas en común, canciones, juegos, observación de arte religioso, pequeñas dramatizaciones y actividades manipulativas. Se alternan agrupamientos individuales, por parejas, pequeño grupo y gran grupo. Se incorporan momentos breves de silencio, oración e interiorización.</w:t>
      </w:r>
    </w:p>
    <w:p w14:paraId="1E6FAE75" w14:textId="77777777" w:rsidR="00FC3E9C" w:rsidRDefault="002B6594">
      <w:pPr>
        <w:pStyle w:val="Ttulo2"/>
      </w:pPr>
      <w:r>
        <w:t>Atención a la diversidad y DUA</w:t>
      </w:r>
    </w:p>
    <w:p w14:paraId="3D847653" w14:textId="77777777" w:rsidR="00FC3E9C" w:rsidRDefault="002B6594">
      <w:r>
        <w:t>Se respetan los distintos ritmos de aprendizaje mediante apoyo individual, modelado oral, apoyos visuales, reducción o ampliación de tareas y diferentes formas de expresar lo aprendido. El alumnado que finaliza antes puede realizar retos de ampliación o ayudar de manera guiada. Se emplean puzles, juegos plastificados y materiales manipulativos para repasar contenidos. Cuando proceda, se aplicarán las medidas recogidas en el PAP y las orientaciones del equipo docente.</w:t>
      </w:r>
    </w:p>
    <w:p w14:paraId="1DBC345B" w14:textId="77777777" w:rsidR="00FC3E9C" w:rsidRDefault="002B6594">
      <w:pPr>
        <w:pStyle w:val="Ttulo2"/>
      </w:pPr>
      <w:r>
        <w:t>Materiales y recursos</w:t>
      </w:r>
    </w:p>
    <w:p w14:paraId="5831579B" w14:textId="77777777" w:rsidR="00FC3E9C" w:rsidRDefault="002B6594">
      <w:pPr>
        <w:keepLines/>
      </w:pPr>
      <w:r>
        <w:t>Libro de fichas elaborado por la docente, Biblia infantil y textos bíblicos adaptados, PDI, tabletas y ordenadores portátiles cuando aporten valor, imágenes y obras de arte religioso, canciones, cuentos, juegos y puzles, material fungible, folios y materiales de expresión plástica. También se aprovechan la parroquia, el entorno próximo y las celebraciones significativas del calendario litúrgico.</w:t>
      </w:r>
    </w:p>
    <w:p w14:paraId="77FAB943" w14:textId="77777777" w:rsidR="00FC3E9C" w:rsidRDefault="002B6594">
      <w:pPr>
        <w:pStyle w:val="Ttulo2"/>
      </w:pPr>
      <w:r>
        <w:lastRenderedPageBreak/>
        <w:t>Elementos transversales</w:t>
      </w:r>
    </w:p>
    <w:p w14:paraId="68A22504" w14:textId="77777777" w:rsidR="00FC3E9C" w:rsidRDefault="002B6594">
      <w:r>
        <w:t>Se trabajan de forma integrada la convivencia y la paz, la igualdad y dignidad de todas las personas, la educación emocional, el cuidado de la creación, el consumo responsable, la solidaridad, el respeto a la diversidad y el uso responsable de los medios digitales. La comprensión oral y lectora y la expresión oral, escrita y artística están presentes en las tareas habituales.</w:t>
      </w:r>
    </w:p>
    <w:p w14:paraId="2F72F707" w14:textId="77777777" w:rsidR="00FC3E9C" w:rsidRDefault="002B6594">
      <w:pPr>
        <w:pStyle w:val="Ttulo2"/>
      </w:pPr>
      <w:r>
        <w:t>Evaluación del aprendizaje</w:t>
      </w:r>
    </w:p>
    <w:p w14:paraId="687B8296" w14:textId="77777777" w:rsidR="00FC3E9C" w:rsidRDefault="002B6594">
      <w:r>
        <w:t>La evaluación es global, continua y formativa. Se recogen evidencias mediante observación directa y sistemática, diálogo y respuestas orales, realización de fichas, producciones gráficas y manipulativas, tareas individuales y cooperativas y autoevaluaciones sencillas. Los instrumentos se vinculan a los criterios de evaluación registrados en ANOTA y se adaptan cuando sea necesario a las características del alumnado.</w:t>
      </w:r>
    </w:p>
    <w:p w14:paraId="654D936D" w14:textId="77777777" w:rsidR="00FC3E9C" w:rsidRDefault="002B6594">
      <w:pPr>
        <w:pStyle w:val="Ttulo2"/>
      </w:pPr>
      <w:r>
        <w:t>Lectura y expresión oral y escrita</w:t>
      </w:r>
    </w:p>
    <w:p w14:paraId="6C1D9BC1" w14:textId="77777777" w:rsidR="00FC3E9C" w:rsidRDefault="002B6594">
      <w:r>
        <w:t>Lectura o escucha de relatos bíblicos y cuentos con valores, vocabulario religioso básico, preguntas de comprensión, comentarios orales, pequeñas frases, oraciones, rimas y canciones. Se favorece que el alumnado explique con sus propias palabras lo aprendido y relacione los relatos con experiencias cercanas.</w:t>
      </w:r>
    </w:p>
    <w:p w14:paraId="46ED2F2D" w14:textId="77777777" w:rsidR="00FC3E9C" w:rsidRDefault="002B6594">
      <w:pPr>
        <w:pStyle w:val="Ttulo2"/>
      </w:pPr>
      <w:r>
        <w:t>Evaluación de la práctica docente</w:t>
      </w:r>
    </w:p>
    <w:p w14:paraId="1437B920" w14:textId="77777777" w:rsidR="00FC3E9C" w:rsidRDefault="002B6594">
      <w:r>
        <w:t>Al finalizar cada unidad se valorará si la temporalización y las actividades han sido adecuadas, si los instrumentos han permitido comprobar los criterios previstos, qué dificultades han aparecido, qué medidas de apoyo han funcionado y qué actividades conviene mantener, adaptar o suprimir para el curso siguiente.</w:t>
      </w:r>
    </w:p>
    <w:p w14:paraId="38C5CA0E" w14:textId="77777777" w:rsidR="00FC3E9C" w:rsidRDefault="002B6594">
      <w:pPr>
        <w:pStyle w:val="Ttulo1"/>
      </w:pPr>
      <w:r>
        <w:t>6. Qué conviene registrar en ANOTA durante el curso</w:t>
      </w:r>
    </w:p>
    <w:tbl>
      <w:tblPr>
        <w:tblStyle w:val="Tablaconcuadrcula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00"/>
        <w:gridCol w:w="3200"/>
        <w:gridCol w:w="4964"/>
      </w:tblGrid>
      <w:tr w:rsidR="00FC3E9C" w14:paraId="1B894D1E" w14:textId="77777777">
        <w:trPr>
          <w:tblHeader/>
        </w:trPr>
        <w:tc>
          <w:tcPr>
            <w:tcW w:w="1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5553A" w14:textId="77777777" w:rsidR="00FC3E9C" w:rsidRDefault="002B6594">
            <w:pPr>
              <w:spacing w:after="0"/>
              <w:jc w:val="center"/>
            </w:pPr>
            <w:r>
              <w:rPr>
                <w:b/>
                <w:color w:val="0B2545"/>
                <w:sz w:val="18"/>
              </w:rPr>
              <w:t>Periodo</w:t>
            </w:r>
          </w:p>
        </w:tc>
        <w:tc>
          <w:tcPr>
            <w:tcW w:w="3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035940" w14:textId="77777777" w:rsidR="00FC3E9C" w:rsidRDefault="002B6594">
            <w:pPr>
              <w:spacing w:after="0"/>
              <w:jc w:val="center"/>
            </w:pPr>
            <w:r>
              <w:rPr>
                <w:b/>
                <w:color w:val="0B2545"/>
                <w:sz w:val="18"/>
              </w:rPr>
              <w:t>Unidades</w:t>
            </w:r>
          </w:p>
        </w:tc>
        <w:tc>
          <w:tcPr>
            <w:tcW w:w="496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83DB84" w14:textId="77777777" w:rsidR="00FC3E9C" w:rsidRDefault="002B6594">
            <w:pPr>
              <w:spacing w:after="0"/>
              <w:jc w:val="center"/>
            </w:pPr>
            <w:r>
              <w:rPr>
                <w:b/>
                <w:color w:val="0B2545"/>
                <w:sz w:val="18"/>
              </w:rPr>
              <w:t>Foco de registro</w:t>
            </w:r>
          </w:p>
        </w:tc>
      </w:tr>
      <w:tr w:rsidR="00FC3E9C" w14:paraId="1E57B2DB" w14:textId="77777777"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03C88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1.er trimestre</w:t>
            </w:r>
          </w:p>
        </w:tc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F15EE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U1 Creación · U2 María/Adviento/Navidad</w:t>
            </w:r>
          </w:p>
        </w:tc>
        <w:tc>
          <w:tcPr>
            <w:tcW w:w="4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F9344A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Evidencias de 1.1, 2.2, 4.1, 4.2, 5.2 y 6.1.</w:t>
            </w:r>
          </w:p>
        </w:tc>
      </w:tr>
      <w:tr w:rsidR="00FC3E9C" w14:paraId="544325F2" w14:textId="77777777"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754956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2.º trimestre</w:t>
            </w:r>
          </w:p>
        </w:tc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8B308D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U3 Familia · U4 Semana Santa/Pascua</w:t>
            </w:r>
          </w:p>
        </w:tc>
        <w:tc>
          <w:tcPr>
            <w:tcW w:w="4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D24F90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Evidencias de 1.2, 2.1, 2.2, 3.1, 4.1, 4.2, 5.2 y 6.1.</w:t>
            </w:r>
          </w:p>
        </w:tc>
      </w:tr>
      <w:tr w:rsidR="00FC3E9C" w14:paraId="760EE827" w14:textId="77777777"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39E90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3.er trimestre</w:t>
            </w:r>
          </w:p>
        </w:tc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6D880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U5 Biblia · U6 Iglesia/Espíritu Santo/María</w:t>
            </w:r>
          </w:p>
        </w:tc>
        <w:tc>
          <w:tcPr>
            <w:tcW w:w="4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C6656" w14:textId="77777777" w:rsidR="00FC3E9C" w:rsidRDefault="002B6594">
            <w:pPr>
              <w:spacing w:after="0" w:line="252" w:lineRule="auto"/>
            </w:pPr>
            <w:r>
              <w:rPr>
                <w:sz w:val="18"/>
              </w:rPr>
              <w:t>Evidencias de 1.1, 2.1, 3.1, 5.1, 5.2, 6.1 y 6.2. El 3.2 se inicia y se consolida especialmente en 2.º.</w:t>
            </w:r>
          </w:p>
        </w:tc>
      </w:tr>
    </w:tbl>
    <w:p w14:paraId="34ED0420" w14:textId="77777777" w:rsidR="00FC3E9C" w:rsidRDefault="00FC3E9C">
      <w:pPr>
        <w:spacing w:after="0"/>
      </w:pPr>
    </w:p>
    <w:p w14:paraId="03C3FF18" w14:textId="77777777" w:rsidR="00FC3E9C" w:rsidRDefault="002B6594">
      <w:pPr>
        <w:spacing w:after="100" w:line="276" w:lineRule="auto"/>
      </w:pPr>
      <w:r>
        <w:rPr>
          <w:b/>
          <w:color w:val="0B2545"/>
        </w:rPr>
        <w:t xml:space="preserve">Criterio práctico: </w:t>
      </w:r>
      <w:r>
        <w:t>No hace falta crear una prueba para cada criterio. Una misma ficha, conversación, producción o situación de aprendizaje puede aportar evidencias de varios criterios, siempre que la relación sea clara.</w:t>
      </w:r>
    </w:p>
    <w:sectPr w:rsidR="00FC3E9C" w:rsidSect="00034616">
      <w:headerReference w:type="default" r:id="rId8"/>
      <w:footerReference w:type="default" r:id="rId9"/>
      <w:pgSz w:w="11906" w:h="16838"/>
      <w:pgMar w:top="1020" w:right="1020" w:bottom="1020" w:left="10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9A4FF" w14:textId="77777777" w:rsidR="002B6594" w:rsidRDefault="002B6594">
      <w:pPr>
        <w:spacing w:after="0" w:line="240" w:lineRule="auto"/>
      </w:pPr>
      <w:r>
        <w:separator/>
      </w:r>
    </w:p>
  </w:endnote>
  <w:endnote w:type="continuationSeparator" w:id="0">
    <w:p w14:paraId="4128EF2C" w14:textId="77777777" w:rsidR="002B6594" w:rsidRDefault="002B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4626" w14:textId="77777777" w:rsidR="00FC3E9C" w:rsidRDefault="002B6594">
    <w:pPr>
      <w:pStyle w:val="Piedepgina"/>
      <w:jc w:val="center"/>
    </w:pPr>
    <w:r w:rsidRPr="00A90D62">
      <w:rPr>
        <w:color w:val="5C6670"/>
        <w:sz w:val="17"/>
        <w:lang w:val="es-ES"/>
      </w:rPr>
      <w:t xml:space="preserve">Programación breve · ANOTA · Curso 2026-2027   |   pág. </w:t>
    </w:r>
    <w:r>
      <w:rPr>
        <w:color w:val="5C6670"/>
        <w:sz w:val="17"/>
      </w:rPr>
      <w:fldChar w:fldCharType="begin"/>
    </w:r>
    <w:r w:rsidRPr="00A90D62">
      <w:rPr>
        <w:color w:val="5C6670"/>
        <w:sz w:val="17"/>
        <w:lang w:val="es-ES"/>
      </w:rPr>
      <w:instrText>PAGE</w:instrText>
    </w:r>
    <w:r w:rsidR="00A90D62">
      <w:rPr>
        <w:color w:val="5C6670"/>
        <w:sz w:val="17"/>
      </w:rPr>
      <w:fldChar w:fldCharType="separate"/>
    </w:r>
    <w:r w:rsidR="00A90D62">
      <w:rPr>
        <w:noProof/>
        <w:color w:val="5C6670"/>
        <w:sz w:val="17"/>
      </w:rPr>
      <w:t>1</w:t>
    </w:r>
    <w:r>
      <w:rPr>
        <w:color w:val="5C6670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FF76" w14:textId="77777777" w:rsidR="002B6594" w:rsidRDefault="002B6594">
      <w:pPr>
        <w:spacing w:after="0" w:line="240" w:lineRule="auto"/>
      </w:pPr>
      <w:r>
        <w:separator/>
      </w:r>
    </w:p>
  </w:footnote>
  <w:footnote w:type="continuationSeparator" w:id="0">
    <w:p w14:paraId="4BE32076" w14:textId="77777777" w:rsidR="002B6594" w:rsidRDefault="002B6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4F7B" w14:textId="77777777" w:rsidR="00FC3E9C" w:rsidRDefault="002B6594">
    <w:pPr>
      <w:pStyle w:val="Encabezado"/>
      <w:jc w:val="right"/>
    </w:pPr>
    <w:r>
      <w:rPr>
        <w:b/>
        <w:color w:val="5C6670"/>
        <w:sz w:val="17"/>
      </w:rPr>
      <w:t>RELIGIÓN CATÓLICA · 1.º PRIMARIA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6202367">
    <w:abstractNumId w:val="8"/>
  </w:num>
  <w:num w:numId="2" w16cid:durableId="851064549">
    <w:abstractNumId w:val="6"/>
  </w:num>
  <w:num w:numId="3" w16cid:durableId="201597343">
    <w:abstractNumId w:val="5"/>
  </w:num>
  <w:num w:numId="4" w16cid:durableId="739206423">
    <w:abstractNumId w:val="4"/>
  </w:num>
  <w:num w:numId="5" w16cid:durableId="2133358892">
    <w:abstractNumId w:val="7"/>
  </w:num>
  <w:num w:numId="6" w16cid:durableId="1221282637">
    <w:abstractNumId w:val="3"/>
  </w:num>
  <w:num w:numId="7" w16cid:durableId="1839347958">
    <w:abstractNumId w:val="2"/>
  </w:num>
  <w:num w:numId="8" w16cid:durableId="722098061">
    <w:abstractNumId w:val="1"/>
  </w:num>
  <w:num w:numId="9" w16cid:durableId="207885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6594"/>
    <w:rsid w:val="003127AF"/>
    <w:rsid w:val="00326F90"/>
    <w:rsid w:val="00A90D62"/>
    <w:rsid w:val="00AA1D8D"/>
    <w:rsid w:val="00B47730"/>
    <w:rsid w:val="00CB0664"/>
    <w:rsid w:val="00FC3E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09CEA"/>
  <w14:defaultImageDpi w14:val="300"/>
  <w15:docId w15:val="{B6F0C783-4B6C-4DC6-8812-A28FFF18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1555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Programación breve de Religión Católica - 1.º de Primaria</dc:title>
  <dc:subject>Guía práctica para ANOTA, curso 2026-2027</dc:subject>
  <dc:creator>Mari Carmen Alfocea Quintana</dc:creator>
  <cp:keywords>Religión Católica, 1.º Primaria, ANOTA, Murcia, programación</cp:keywords>
  <dc:description>generated by python-docx</dc:description>
  <cp:lastModifiedBy>Mari Carmen Alfocea</cp:lastModifiedBy>
  <cp:revision>2</cp:revision>
  <dcterms:created xsi:type="dcterms:W3CDTF">2026-08-08T14:40:00Z</dcterms:created>
  <dcterms:modified xsi:type="dcterms:W3CDTF">2026-08-08T14:40:00Z</dcterms:modified>
  <cp:category/>
</cp:coreProperties>
</file>