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E310C3" w:rsidR="00E310C3" w:rsidP="00E310C3" w:rsidRDefault="00043C89" w14:paraId="42BA911B" w14:textId="502EFA12">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CODE</w:t>
      </w:r>
    </w:p>
    <w:p w:rsidRPr="00DE66A1" w:rsidR="00E310C3" w:rsidP="00E310C3" w:rsidRDefault="00043C89" w14:paraId="0A5D89BC" w14:textId="036C9B59">
      <w:pPr>
        <w:spacing w:after="0" w:line="240" w:lineRule="auto"/>
        <w:jc w:val="center"/>
        <w:rPr>
          <w:rFonts w:ascii="Times New Roman" w:hAnsi="Times New Roman" w:cs="Times New Roman"/>
          <w:b/>
          <w:bCs/>
          <w:i/>
          <w:iCs/>
          <w:sz w:val="24"/>
          <w:szCs w:val="24"/>
        </w:rPr>
      </w:pPr>
      <w:r>
        <w:rPr>
          <w:rFonts w:ascii="Times New Roman" w:hAnsi="Times New Roman" w:cs="Times New Roman"/>
          <w:b/>
          <w:bCs/>
          <w:i/>
          <w:iCs/>
          <w:sz w:val="24"/>
          <w:szCs w:val="24"/>
        </w:rPr>
        <w:t xml:space="preserve">Conduct and Business Ethics of "Altyn Tulpar Trade"</w:t>
      </w:r>
      <w:r w:rsidRPr="00DE66A1" w:rsidR="00E310C3">
        <w:rPr>
          <w:rFonts w:ascii="Times New Roman" w:hAnsi="Times New Roman" w:cs="Times New Roman"/>
          <w:b/>
          <w:bCs/>
          <w:i/>
          <w:iCs/>
          <w:sz w:val="24"/>
          <w:szCs w:val="24"/>
        </w:rPr>
        <w:br/>
      </w:r>
      <w:proofErr w:type="spellStart"/>
      <w:r w:rsidRPr="00DE66A1" w:rsidR="00E310C3">
        <w:rPr>
          <w:rFonts w:ascii="Times New Roman" w:hAnsi="Times New Roman" w:cs="Times New Roman"/>
          <w:b/>
          <w:bCs/>
          <w:i/>
          <w:iCs/>
          <w:sz w:val="24"/>
          <w:szCs w:val="24"/>
        </w:rPr>
        <w:t xml:space="preserve"/>
      </w:r>
      <w:proofErr w:type="spellEnd"/>
      <w:r w:rsidRPr="00DE66A1" w:rsidR="00E310C3">
        <w:rPr>
          <w:rFonts w:ascii="Times New Roman" w:hAnsi="Times New Roman" w:cs="Times New Roman"/>
          <w:b/>
          <w:bCs/>
          <w:i/>
          <w:iCs/>
          <w:sz w:val="24"/>
          <w:szCs w:val="24"/>
        </w:rPr>
        <w:t xml:space="default"/>
      </w:r>
    </w:p>
    <w:p w:rsidRPr="006B1316" w:rsidR="007D7DDF" w:rsidP="007D7DDF" w:rsidRDefault="007D7DDF" w14:paraId="4A94F406" w14:textId="77777777">
      <w:pPr>
        <w:spacing w:after="0" w:line="240" w:lineRule="auto"/>
        <w:rPr>
          <w:rFonts w:ascii="Times New Roman" w:hAnsi="Times New Roman" w:eastAsia="Times New Roman" w:cs="Times New Roman"/>
          <w:sz w:val="24"/>
          <w:szCs w:val="24"/>
          <w:lang w:eastAsia="ru-RU"/>
        </w:rPr>
      </w:pPr>
    </w:p>
    <w:p w:rsidRPr="00496158" w:rsidR="007D7DDF" w:rsidP="00496158" w:rsidRDefault="00E310C3" w14:paraId="6391F0E6" w14:textId="421DD684">
      <w:pPr>
        <w:spacing w:after="0" w:line="240" w:lineRule="auto"/>
        <w:jc w:val="both"/>
        <w:rPr>
          <w:rFonts w:ascii="Times New Roman" w:hAnsi="Times New Roman" w:eastAsia="Times New Roman" w:cs="Times New Roman"/>
          <w:sz w:val="24"/>
          <w:szCs w:val="24"/>
          <w:lang w:eastAsia="ru-RU"/>
        </w:rPr>
      </w:pPr>
      <w:bookmarkStart w:name="_Hlk511725208" w:id="0"/>
      <w:r w:rsidRPr="00496158">
        <w:rPr>
          <w:rFonts w:ascii="Times New Roman" w:hAnsi="Times New Roman" w:cs="Times New Roman"/>
          <w:sz w:val="24"/>
          <w:szCs w:val="24"/>
        </w:rPr>
        <w:t xml:space="preserve">г. Бишкек                                                                                         «___» ____________ 2025 года</w:t>
      </w:r>
      <w:proofErr w:type="gramStart"/>
      <w:r w:rsidRPr="00496158">
        <w:rPr>
          <w:rFonts w:ascii="Times New Roman" w:hAnsi="Times New Roman" w:cs="Times New Roman"/>
          <w:sz w:val="24"/>
          <w:szCs w:val="24"/>
        </w:rPr>
        <w:t xml:space="default"/>
      </w:r>
      <w:proofErr w:type="gramEnd"/>
      <w:r w:rsidRPr="00496158">
        <w:rPr>
          <w:rFonts w:ascii="Times New Roman" w:hAnsi="Times New Roman" w:cs="Times New Roman"/>
          <w:sz w:val="24"/>
          <w:szCs w:val="24"/>
        </w:rPr>
        <w:t/>
      </w:r>
    </w:p>
    <w:bookmarkEnd w:id="0"/>
    <w:p w:rsidR="00496158" w:rsidP="007D7DDF" w:rsidRDefault="00496158" w14:paraId="25C44E01" w14:textId="77777777">
      <w:pPr>
        <w:spacing w:after="0" w:line="240" w:lineRule="auto"/>
        <w:jc w:val="both"/>
        <w:rPr>
          <w:rFonts w:ascii="Times New Roman" w:hAnsi="Times New Roman" w:eastAsia="Times New Roman" w:cs="Times New Roman"/>
          <w:sz w:val="24"/>
          <w:szCs w:val="24"/>
          <w:lang w:eastAsia="ru-RU"/>
        </w:rPr>
      </w:pPr>
    </w:p>
    <w:p w:rsidRPr="00043C89" w:rsidR="00DE66A1" w:rsidP="00043C89" w:rsidRDefault="00DE66A1" w14:paraId="637D9580" w14:textId="75B07706">
      <w:pPr>
        <w:spacing w:after="0" w:line="240" w:lineRule="auto"/>
        <w:jc w:val="both"/>
        <w:rPr>
          <w:rFonts w:ascii="Times New Roman" w:hAnsi="Times New Roman" w:cs="Times New Roman"/>
          <w:sz w:val="24"/>
          <w:szCs w:val="24"/>
        </w:rPr>
      </w:pPr>
    </w:p>
    <w:p w:rsidRPr="00043C89" w:rsidR="00043C89" w:rsidP="00043C89" w:rsidRDefault="00043C89" w14:paraId="25D481F3" w14:textId="3697166F">
      <w:pPr>
        <w:spacing w:after="0" w:line="240" w:lineRule="auto"/>
        <w:jc w:val="center"/>
        <w:rPr>
          <w:rFonts w:ascii="Times New Roman" w:hAnsi="Times New Roman" w:cs="Times New Roman"/>
          <w:b/>
          <w:bCs/>
          <w:sz w:val="24"/>
          <w:szCs w:val="24"/>
        </w:rPr>
      </w:pPr>
      <w:r w:rsidRPr="00043C89">
        <w:rPr>
          <w:rFonts w:ascii="Times New Roman" w:hAnsi="Times New Roman" w:cs="Times New Roman"/>
          <w:b/>
          <w:bCs/>
          <w:sz w:val="24"/>
          <w:szCs w:val="24"/>
        </w:rPr>
        <w:t xml:space="preserve">. GENERAL PROVISIONS</w:t>
      </w:r>
    </w:p>
    <w:p w:rsidR="00791490" w:rsidP="00791490" w:rsidRDefault="00791490" w14:paraId="16DCFC40" w14:textId="77777777">
      <w:pPr>
        <w:spacing w:after="0" w:line="240" w:lineRule="auto"/>
        <w:ind w:firstLine="567"/>
        <w:jc w:val="both"/>
        <w:rPr>
          <w:rFonts w:ascii="Times New Roman" w:hAnsi="Times New Roman" w:cs="Times New Roman"/>
          <w:sz w:val="24"/>
          <w:szCs w:val="24"/>
        </w:rPr>
      </w:pPr>
      <w:r w:rsidRPr="00791490">
        <w:rPr>
          <w:rFonts w:ascii="Times New Roman" w:hAnsi="Times New Roman" w:cs="Times New Roman"/>
          <w:sz w:val="24"/>
          <w:szCs w:val="24"/>
        </w:rPr>
        <w:t xml:space="preserve">1.1. These Rules on Corporate Governance Standards (hereinafter referred to as the «Rules») are designed to implement an appropriate system of governance based on the principles of transparency, accountability, fairness and responsibility.</w:t>
      </w:r>
    </w:p>
    <w:p w:rsidR="00791490" w:rsidP="00791490" w:rsidRDefault="00791490" w14:paraId="29D6FCBE" w14:textId="77777777">
      <w:pPr>
        <w:spacing w:after="0" w:line="240" w:lineRule="auto"/>
        <w:ind w:firstLine="567"/>
        <w:jc w:val="both"/>
        <w:rPr>
          <w:rFonts w:ascii="Times New Roman" w:hAnsi="Times New Roman" w:cs="Times New Roman"/>
          <w:sz w:val="24"/>
          <w:szCs w:val="24"/>
        </w:rPr>
      </w:pPr>
      <w:r w:rsidRPr="00791490">
        <w:rPr>
          <w:rFonts w:ascii="Times New Roman" w:hAnsi="Times New Roman" w:cs="Times New Roman"/>
          <w:sz w:val="24"/>
          <w:szCs w:val="24"/>
        </w:rPr>
        <w:t xml:space="preserve">1.2. The rules define the procedure of implementation of corporate governance in «Altyn Tulpar Trade» (hereinafter - «Company»), including functions and interaction of management bodies, control system and decision-making procedures.</w:t>
      </w:r>
      <w:proofErr w:type="spellStart"/>
      <w:r w:rsidRPr="00791490">
        <w:rPr>
          <w:rFonts w:ascii="Times New Roman" w:hAnsi="Times New Roman" w:cs="Times New Roman"/>
          <w:sz w:val="24"/>
          <w:szCs w:val="24"/>
        </w:rPr>
        <w:t/>
      </w:r>
      <w:proofErr w:type="spellEnd"/>
      <w:r w:rsidRPr="00791490">
        <w:rPr>
          <w:rFonts w:ascii="Times New Roman" w:hAnsi="Times New Roman" w:cs="Times New Roman"/>
          <w:sz w:val="24"/>
          <w:szCs w:val="24"/>
        </w:rPr>
        <w:t xml:space="default"/>
      </w:r>
    </w:p>
    <w:p w:rsidRPr="00791490" w:rsidR="00791490" w:rsidP="00791490" w:rsidRDefault="00791490" w14:paraId="4CFEB3EE" w14:textId="5E66D3C4">
      <w:pPr>
        <w:spacing w:after="0" w:line="240" w:lineRule="auto"/>
        <w:ind w:firstLine="567"/>
        <w:jc w:val="both"/>
        <w:rPr>
          <w:rFonts w:ascii="Times New Roman" w:hAnsi="Times New Roman" w:cs="Times New Roman"/>
          <w:sz w:val="24"/>
          <w:szCs w:val="24"/>
        </w:rPr>
      </w:pPr>
      <w:r w:rsidRPr="00791490">
        <w:rPr>
          <w:rFonts w:ascii="Times New Roman" w:hAnsi="Times New Roman" w:cs="Times New Roman"/>
          <w:sz w:val="24"/>
          <w:szCs w:val="24"/>
        </w:rPr>
        <w:t xml:space="preserve">1.3. These Rules are binding for all organs and officials of the Company.</w:t>
      </w:r>
    </w:p>
    <w:p w:rsidRPr="00791490" w:rsidR="00791490" w:rsidP="00791490" w:rsidRDefault="00791490" w14:paraId="6249847B" w14:textId="72A02C20">
      <w:pPr>
        <w:spacing w:after="0" w:line="240" w:lineRule="auto"/>
        <w:ind w:firstLine="567"/>
        <w:jc w:val="both"/>
        <w:rPr>
          <w:rFonts w:ascii="Times New Roman" w:hAnsi="Times New Roman" w:cs="Times New Roman"/>
          <w:sz w:val="24"/>
          <w:szCs w:val="24"/>
        </w:rPr>
      </w:pPr>
    </w:p>
    <w:p w:rsidRPr="00791490" w:rsidR="00791490" w:rsidP="00791490" w:rsidRDefault="00791490" w14:paraId="396C466A" w14:textId="1FFE2CEF">
      <w:pPr>
        <w:spacing w:after="0" w:line="240" w:lineRule="auto"/>
        <w:ind w:firstLine="567"/>
        <w:jc w:val="center"/>
        <w:rPr>
          <w:rFonts w:ascii="Times New Roman" w:hAnsi="Times New Roman" w:cs="Times New Roman"/>
          <w:b/>
          <w:bCs/>
          <w:sz w:val="24"/>
          <w:szCs w:val="24"/>
        </w:rPr>
      </w:pPr>
      <w:r w:rsidRPr="00791490">
        <w:rPr>
          <w:rFonts w:ascii="Times New Roman" w:hAnsi="Times New Roman" w:cs="Times New Roman"/>
          <w:b/>
          <w:bCs/>
          <w:sz w:val="24"/>
          <w:szCs w:val="24"/>
        </w:rPr>
        <w:t xml:space="preserve">. PRINCIPLES OF CORPORATE GOVERNANCE</w:t>
      </w:r>
    </w:p>
    <w:p w:rsidRPr="00791490" w:rsidR="00791490" w:rsidP="00791490" w:rsidRDefault="00791490" w14:paraId="09D62149" w14:textId="77777777">
      <w:pPr>
        <w:spacing w:after="0" w:line="240" w:lineRule="auto"/>
        <w:ind w:firstLine="567"/>
        <w:jc w:val="both"/>
        <w:rPr>
          <w:rFonts w:ascii="Times New Roman" w:hAnsi="Times New Roman" w:cs="Times New Roman"/>
          <w:sz w:val="24"/>
          <w:szCs w:val="24"/>
        </w:rPr>
      </w:pPr>
      <w:r w:rsidRPr="00791490">
        <w:rPr>
          <w:rFonts w:ascii="Times New Roman" w:hAnsi="Times New Roman" w:cs="Times New Roman"/>
          <w:sz w:val="24"/>
          <w:szCs w:val="24"/>
        </w:rPr>
        <w:t xml:space="preserve">2.1. Corporate governance in the Company is based on the following principles:</w:t>
      </w:r>
    </w:p>
    <w:p w:rsidRPr="00791490" w:rsidR="00791490" w:rsidP="00791490" w:rsidRDefault="00791490" w14:paraId="76C799A6" w14:textId="749DCE7F">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2.1.1. Transparency is the disclosure of reliable information about the activities of the Company to interested parties.</w:t>
      </w:r>
      <w:r w:rsidRPr="00791490">
        <w:rPr>
          <w:rFonts w:ascii="Times New Roman" w:hAnsi="Times New Roman" w:cs="Times New Roman"/>
          <w:sz w:val="24"/>
          <w:szCs w:val="24"/>
        </w:rPr>
        <w:t/>
      </w:r>
    </w:p>
    <w:p w:rsidRPr="00791490" w:rsidR="00791490" w:rsidP="00791490" w:rsidRDefault="00791490" w14:paraId="625E74FB" w14:textId="13E3260B">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2.1.2. Fairness - respecting the rights and legitimate interests of participants, workers and partners.</w:t>
      </w:r>
      <w:r>
        <w:rPr>
          <w:rFonts w:ascii="Times New Roman" w:hAnsi="Times New Roman" w:cs="Times New Roman"/>
          <w:sz w:val="24"/>
          <w:szCs w:val="24"/>
        </w:rPr>
        <w:t/>
      </w:r>
      <w:r>
        <w:rPr>
          <w:rFonts w:ascii="Times New Roman" w:hAnsi="Times New Roman" w:cs="Times New Roman"/>
          <w:sz w:val="24"/>
          <w:szCs w:val="24"/>
        </w:rPr>
        <w:t xml:space="default"/>
      </w:r>
      <w:r w:rsidRPr="00791490">
        <w:rPr>
          <w:rFonts w:ascii="Times New Roman" w:hAnsi="Times New Roman" w:cs="Times New Roman"/>
          <w:sz w:val="24"/>
          <w:szCs w:val="24"/>
        </w:rPr>
        <w:t/>
      </w:r>
    </w:p>
    <w:p w:rsidRPr="00791490" w:rsidR="00791490" w:rsidP="00791490" w:rsidRDefault="00791490" w14:paraId="5CBAAECD" w14:textId="3EEE90B8">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2.1.3. Accountability - ensuring the responsibility of executive bodies to members of the Company.</w:t>
      </w:r>
      <w:r>
        <w:rPr>
          <w:rFonts w:ascii="Times New Roman" w:hAnsi="Times New Roman" w:cs="Times New Roman"/>
          <w:sz w:val="24"/>
          <w:szCs w:val="24"/>
        </w:rPr>
        <w:t/>
      </w:r>
      <w:r>
        <w:rPr>
          <w:rFonts w:ascii="Times New Roman" w:hAnsi="Times New Roman" w:cs="Times New Roman"/>
          <w:sz w:val="24"/>
          <w:szCs w:val="24"/>
        </w:rPr>
        <w:t xml:space="default"/>
      </w:r>
      <w:r w:rsidRPr="00791490">
        <w:rPr>
          <w:rFonts w:ascii="Times New Roman" w:hAnsi="Times New Roman" w:cs="Times New Roman"/>
          <w:sz w:val="24"/>
          <w:szCs w:val="24"/>
        </w:rPr>
        <w:t/>
      </w:r>
    </w:p>
    <w:p w:rsidRPr="00791490" w:rsidR="00791490" w:rsidP="00791490" w:rsidRDefault="00791490" w14:paraId="00D0E4B7" w14:textId="71A5C0F1">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2.1.4. Responsibility - informed and informed decision-making aimed at sustainable development.</w:t>
      </w:r>
      <w:r>
        <w:rPr>
          <w:rFonts w:ascii="Times New Roman" w:hAnsi="Times New Roman" w:cs="Times New Roman"/>
          <w:sz w:val="24"/>
          <w:szCs w:val="24"/>
        </w:rPr>
        <w:t/>
      </w:r>
      <w:r>
        <w:rPr>
          <w:rFonts w:ascii="Times New Roman" w:hAnsi="Times New Roman" w:cs="Times New Roman"/>
          <w:sz w:val="24"/>
          <w:szCs w:val="24"/>
        </w:rPr>
        <w:t xml:space="default"/>
      </w:r>
      <w:r w:rsidRPr="00791490">
        <w:rPr>
          <w:rFonts w:ascii="Times New Roman" w:hAnsi="Times New Roman" w:cs="Times New Roman"/>
          <w:sz w:val="24"/>
          <w:szCs w:val="24"/>
        </w:rPr>
        <w:t/>
      </w:r>
    </w:p>
    <w:p w:rsidRPr="00791490" w:rsidR="00791490" w:rsidP="00791490" w:rsidRDefault="00791490" w14:paraId="68E2E5B8" w14:textId="207523F6">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2.1.5. Division of functions - clear delineation of powers between governing bodies.</w:t>
      </w:r>
      <w:r>
        <w:rPr>
          <w:rFonts w:ascii="Times New Roman" w:hAnsi="Times New Roman" w:cs="Times New Roman"/>
          <w:sz w:val="24"/>
          <w:szCs w:val="24"/>
        </w:rPr>
        <w:t/>
      </w:r>
      <w:r>
        <w:rPr>
          <w:rFonts w:ascii="Times New Roman" w:hAnsi="Times New Roman" w:cs="Times New Roman"/>
          <w:sz w:val="24"/>
          <w:szCs w:val="24"/>
        </w:rPr>
        <w:t xml:space="default"/>
      </w:r>
      <w:r w:rsidRPr="00791490">
        <w:rPr>
          <w:rFonts w:ascii="Times New Roman" w:hAnsi="Times New Roman" w:cs="Times New Roman"/>
          <w:sz w:val="24"/>
          <w:szCs w:val="24"/>
        </w:rPr>
        <w:t/>
      </w:r>
    </w:p>
    <w:p w:rsidRPr="00791490" w:rsidR="00791490" w:rsidP="00791490" w:rsidRDefault="00791490" w14:paraId="6393A83F" w14:textId="0522A394">
      <w:pPr>
        <w:spacing w:after="0" w:line="240" w:lineRule="auto"/>
        <w:ind w:firstLine="567"/>
        <w:jc w:val="both"/>
        <w:rPr>
          <w:rFonts w:ascii="Times New Roman" w:hAnsi="Times New Roman" w:cs="Times New Roman"/>
          <w:sz w:val="24"/>
          <w:szCs w:val="24"/>
        </w:rPr>
      </w:pPr>
    </w:p>
    <w:p w:rsidRPr="00791490" w:rsidR="00791490" w:rsidP="00791490" w:rsidRDefault="00791490" w14:paraId="32AA6D7A" w14:textId="5D34E2BC">
      <w:pPr>
        <w:spacing w:after="0" w:line="240" w:lineRule="auto"/>
        <w:ind w:firstLine="567"/>
        <w:jc w:val="center"/>
        <w:rPr>
          <w:rFonts w:ascii="Times New Roman" w:hAnsi="Times New Roman" w:cs="Times New Roman"/>
          <w:b/>
          <w:bCs/>
          <w:sz w:val="24"/>
          <w:szCs w:val="24"/>
        </w:rPr>
      </w:pPr>
      <w:r w:rsidRPr="00791490">
        <w:rPr>
          <w:rFonts w:ascii="Times New Roman" w:hAnsi="Times New Roman" w:cs="Times New Roman"/>
          <w:b/>
          <w:bCs/>
          <w:sz w:val="24"/>
          <w:szCs w:val="24"/>
        </w:rPr>
        <w:t xml:space="preserve">. STRUCTURE OF GOVERNANCE</w:t>
      </w:r>
    </w:p>
    <w:p w:rsidRPr="00791490" w:rsidR="00791490" w:rsidP="00791490" w:rsidRDefault="00791490" w14:paraId="4F36AD12" w14:textId="77777777">
      <w:pPr>
        <w:spacing w:after="0" w:line="240" w:lineRule="auto"/>
        <w:ind w:firstLine="567"/>
        <w:jc w:val="both"/>
        <w:rPr>
          <w:rFonts w:ascii="Times New Roman" w:hAnsi="Times New Roman" w:cs="Times New Roman"/>
          <w:sz w:val="24"/>
          <w:szCs w:val="24"/>
        </w:rPr>
      </w:pPr>
      <w:r w:rsidRPr="00791490">
        <w:rPr>
          <w:rFonts w:ascii="Times New Roman" w:hAnsi="Times New Roman" w:cs="Times New Roman"/>
          <w:sz w:val="24"/>
          <w:szCs w:val="24"/>
        </w:rPr>
        <w:t xml:space="preserve">3.1. The corporate governance bodies are:</w:t>
      </w:r>
    </w:p>
    <w:p w:rsidRPr="00791490" w:rsidR="00791490" w:rsidP="00791490" w:rsidRDefault="00791490" w14:paraId="7F9A7DE0" w14:textId="6A43821F">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3.1.1. General assembly of participants - the highest governing body;</w:t>
      </w:r>
      <w:r w:rsidRPr="00791490">
        <w:rPr>
          <w:rFonts w:ascii="Times New Roman" w:hAnsi="Times New Roman" w:cs="Times New Roman"/>
          <w:sz w:val="24"/>
          <w:szCs w:val="24"/>
        </w:rPr>
        <w:t/>
      </w:r>
    </w:p>
    <w:p w:rsidRPr="00791490" w:rsidR="00791490" w:rsidP="00791490" w:rsidRDefault="00791490" w14:paraId="64DC019E" w14:textId="774E44B8">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3.1.1. The Director-General (Executive Body) shall exercise current leadership;</w:t>
      </w:r>
      <w:r w:rsidRPr="00791490">
        <w:rPr>
          <w:rFonts w:ascii="Times New Roman" w:hAnsi="Times New Roman" w:cs="Times New Roman"/>
          <w:sz w:val="24"/>
          <w:szCs w:val="24"/>
        </w:rPr>
        <w:t/>
      </w:r>
    </w:p>
    <w:p w:rsidRPr="00791490" w:rsidR="00791490" w:rsidP="00791490" w:rsidRDefault="00791490" w14:paraId="6737055B" w14:textId="5F17A76C">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3.1.1. The Supervisory Board is responsible for overseeing the activities of the executive body;</w:t>
      </w:r>
      <w:r w:rsidRPr="00791490">
        <w:rPr>
          <w:rFonts w:ascii="Times New Roman" w:hAnsi="Times New Roman" w:cs="Times New Roman"/>
          <w:sz w:val="24"/>
          <w:szCs w:val="24"/>
        </w:rPr>
        <w:t/>
      </w:r>
    </w:p>
    <w:p w:rsidRPr="00791490" w:rsidR="00791490" w:rsidP="00791490" w:rsidRDefault="00791490" w14:paraId="44D550AC" w14:textId="50050B29">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3.1.1. Commissions (audit, risk, ethics, etc.) - deliberative bodies.</w:t>
      </w:r>
      <w:r w:rsidRPr="00791490">
        <w:rPr>
          <w:rFonts w:ascii="Times New Roman" w:hAnsi="Times New Roman" w:cs="Times New Roman"/>
          <w:sz w:val="24"/>
          <w:szCs w:val="24"/>
        </w:rPr>
        <w:t/>
      </w:r>
    </w:p>
    <w:p w:rsidRPr="00791490" w:rsidR="00791490" w:rsidP="00791490" w:rsidRDefault="00791490" w14:paraId="46849D71" w14:textId="7682C4EA">
      <w:pPr>
        <w:spacing w:after="0" w:line="240" w:lineRule="auto"/>
        <w:ind w:firstLine="567"/>
        <w:jc w:val="both"/>
        <w:rPr>
          <w:rFonts w:ascii="Times New Roman" w:hAnsi="Times New Roman" w:cs="Times New Roman"/>
          <w:sz w:val="24"/>
          <w:szCs w:val="24"/>
        </w:rPr>
      </w:pPr>
    </w:p>
    <w:p w:rsidRPr="00791490" w:rsidR="00791490" w:rsidP="00791490" w:rsidRDefault="00791490" w14:paraId="6898D26A" w14:textId="6D7D27E2">
      <w:pPr>
        <w:spacing w:after="0" w:line="240" w:lineRule="auto"/>
        <w:ind w:firstLine="567"/>
        <w:jc w:val="center"/>
        <w:rPr>
          <w:rFonts w:ascii="Times New Roman" w:hAnsi="Times New Roman" w:cs="Times New Roman"/>
          <w:b/>
          <w:bCs/>
          <w:sz w:val="24"/>
          <w:szCs w:val="24"/>
        </w:rPr>
      </w:pPr>
      <w:r w:rsidRPr="00791490">
        <w:rPr>
          <w:rFonts w:ascii="Times New Roman" w:hAnsi="Times New Roman" w:cs="Times New Roman"/>
          <w:b/>
          <w:bCs/>
          <w:sz w:val="24"/>
          <w:szCs w:val="24"/>
        </w:rPr>
        <w:t xml:space="preserve">. GENERAL MEETING OF PARTICIPANTS</w:t>
      </w:r>
    </w:p>
    <w:p w:rsidR="00791490" w:rsidP="00791490" w:rsidRDefault="00791490" w14:paraId="586877EA" w14:textId="77777777">
      <w:pPr>
        <w:spacing w:after="0" w:line="240" w:lineRule="auto"/>
        <w:ind w:firstLine="567"/>
        <w:jc w:val="both"/>
        <w:rPr>
          <w:rFonts w:ascii="Times New Roman" w:hAnsi="Times New Roman" w:cs="Times New Roman"/>
          <w:sz w:val="24"/>
          <w:szCs w:val="24"/>
        </w:rPr>
      </w:pPr>
      <w:r w:rsidRPr="00791490">
        <w:rPr>
          <w:rFonts w:ascii="Times New Roman" w:hAnsi="Times New Roman" w:cs="Times New Roman"/>
          <w:sz w:val="24"/>
          <w:szCs w:val="24"/>
        </w:rPr>
        <w:t xml:space="preserve">4.1. The General Assembly of the members of the Company has exclusive competence, provided for by the Civil Code of the KR and the statute of the Company.</w:t>
      </w:r>
    </w:p>
    <w:p w:rsidRPr="00791490" w:rsidR="00791490" w:rsidP="00791490" w:rsidRDefault="00791490" w14:paraId="49CD0898" w14:textId="6607E852">
      <w:pPr>
        <w:spacing w:after="0" w:line="240" w:lineRule="auto"/>
        <w:ind w:firstLine="567"/>
        <w:jc w:val="both"/>
        <w:rPr>
          <w:rFonts w:ascii="Times New Roman" w:hAnsi="Times New Roman" w:cs="Times New Roman"/>
          <w:sz w:val="24"/>
          <w:szCs w:val="24"/>
        </w:rPr>
      </w:pPr>
      <w:r w:rsidRPr="00791490">
        <w:rPr>
          <w:rFonts w:ascii="Times New Roman" w:hAnsi="Times New Roman" w:cs="Times New Roman"/>
          <w:sz w:val="24"/>
          <w:szCs w:val="24"/>
        </w:rPr>
        <w:t xml:space="preserve">4.2. The exclusive competence shall include:</w:t>
      </w:r>
    </w:p>
    <w:p w:rsidRPr="00791490" w:rsidR="00791490" w:rsidP="00791490" w:rsidRDefault="00791490" w14:paraId="59CF921F" w14:textId="06B7D02C">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4.2.1. approval of the development strategy;</w:t>
      </w:r>
      <w:r w:rsidRPr="00791490">
        <w:rPr>
          <w:rFonts w:ascii="Times New Roman" w:hAnsi="Times New Roman" w:cs="Times New Roman"/>
          <w:sz w:val="24"/>
          <w:szCs w:val="24"/>
        </w:rPr>
        <w:t/>
      </w:r>
    </w:p>
    <w:p w:rsidRPr="00791490" w:rsidR="00791490" w:rsidP="00791490" w:rsidRDefault="00791490" w14:paraId="0B25A67A" w14:textId="1B4B20B1">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4.2.2. appointment and release of the Director-General;</w:t>
      </w:r>
      <w:r>
        <w:rPr>
          <w:rFonts w:ascii="Times New Roman" w:hAnsi="Times New Roman" w:cs="Times New Roman"/>
          <w:sz w:val="24"/>
          <w:szCs w:val="24"/>
        </w:rPr>
        <w:t/>
      </w:r>
      <w:r>
        <w:rPr>
          <w:rFonts w:ascii="Times New Roman" w:hAnsi="Times New Roman" w:cs="Times New Roman"/>
          <w:sz w:val="24"/>
          <w:szCs w:val="24"/>
        </w:rPr>
        <w:t xml:space="default"/>
      </w:r>
      <w:r w:rsidRPr="00791490">
        <w:rPr>
          <w:rFonts w:ascii="Times New Roman" w:hAnsi="Times New Roman" w:cs="Times New Roman"/>
          <w:sz w:val="24"/>
          <w:szCs w:val="24"/>
        </w:rPr>
        <w:t/>
      </w:r>
    </w:p>
    <w:p w:rsidRPr="00791490" w:rsidR="00791490" w:rsidP="00791490" w:rsidRDefault="00791490" w14:paraId="3E70496C" w14:textId="13ACA8BB">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4.2.3. approval of transactions with interest;</w:t>
      </w:r>
      <w:r>
        <w:rPr>
          <w:rFonts w:ascii="Times New Roman" w:hAnsi="Times New Roman" w:cs="Times New Roman"/>
          <w:sz w:val="24"/>
          <w:szCs w:val="24"/>
        </w:rPr>
        <w:t/>
      </w:r>
      <w:r>
        <w:rPr>
          <w:rFonts w:ascii="Times New Roman" w:hAnsi="Times New Roman" w:cs="Times New Roman"/>
          <w:sz w:val="24"/>
          <w:szCs w:val="24"/>
        </w:rPr>
        <w:t xml:space="default"/>
      </w:r>
      <w:r w:rsidRPr="00791490">
        <w:rPr>
          <w:rFonts w:ascii="Times New Roman" w:hAnsi="Times New Roman" w:cs="Times New Roman"/>
          <w:sz w:val="24"/>
          <w:szCs w:val="24"/>
        </w:rPr>
        <w:t/>
      </w:r>
    </w:p>
    <w:p w:rsidR="00791490" w:rsidP="00791490" w:rsidRDefault="00791490" w14:paraId="0B41F64C" w14:textId="77777777">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4.2.4. approval of annual accounts, distribution of profits.</w:t>
      </w:r>
      <w:r>
        <w:rPr>
          <w:rFonts w:ascii="Times New Roman" w:hAnsi="Times New Roman" w:cs="Times New Roman"/>
          <w:sz w:val="24"/>
          <w:szCs w:val="24"/>
        </w:rPr>
        <w:t/>
      </w:r>
      <w:r>
        <w:rPr>
          <w:rFonts w:ascii="Times New Roman" w:hAnsi="Times New Roman" w:cs="Times New Roman"/>
          <w:sz w:val="24"/>
          <w:szCs w:val="24"/>
        </w:rPr>
        <w:t xml:space="default"/>
      </w:r>
      <w:r w:rsidRPr="00791490">
        <w:rPr>
          <w:rFonts w:ascii="Times New Roman" w:hAnsi="Times New Roman" w:cs="Times New Roman"/>
          <w:sz w:val="24"/>
          <w:szCs w:val="24"/>
        </w:rPr>
        <w:t/>
      </w:r>
    </w:p>
    <w:p w:rsidR="00791490" w:rsidP="00791490" w:rsidRDefault="00791490" w14:paraId="775E941A" w14:textId="77777777">
      <w:pPr>
        <w:spacing w:after="0" w:line="240" w:lineRule="auto"/>
        <w:ind w:firstLine="567"/>
        <w:jc w:val="both"/>
        <w:rPr>
          <w:rFonts w:ascii="Times New Roman" w:hAnsi="Times New Roman" w:cs="Times New Roman"/>
          <w:sz w:val="24"/>
          <w:szCs w:val="24"/>
        </w:rPr>
      </w:pPr>
      <w:r w:rsidRPr="00791490">
        <w:rPr>
          <w:rFonts w:ascii="Times New Roman" w:hAnsi="Times New Roman" w:cs="Times New Roman"/>
          <w:sz w:val="24"/>
          <w:szCs w:val="24"/>
        </w:rPr>
        <w:t xml:space="preserve">4.3. Decisions shall be taken by open vote, reflected in the minutes.</w:t>
      </w:r>
    </w:p>
    <w:p w:rsidRPr="00791490" w:rsidR="00791490" w:rsidP="00791490" w:rsidRDefault="00791490" w14:paraId="74BD896D" w14:textId="17B434E9">
      <w:pPr>
        <w:spacing w:after="0" w:line="240" w:lineRule="auto"/>
        <w:ind w:firstLine="567"/>
        <w:jc w:val="both"/>
        <w:rPr>
          <w:rFonts w:ascii="Times New Roman" w:hAnsi="Times New Roman" w:cs="Times New Roman"/>
          <w:sz w:val="24"/>
          <w:szCs w:val="24"/>
        </w:rPr>
      </w:pPr>
      <w:r w:rsidRPr="00791490">
        <w:rPr>
          <w:rFonts w:ascii="Times New Roman" w:hAnsi="Times New Roman" w:cs="Times New Roman"/>
          <w:sz w:val="24"/>
          <w:szCs w:val="24"/>
        </w:rPr>
        <w:t xml:space="preserve">4.4. The meeting may be ordinary (annual) or extraordinary (at the initiative of the participant, CEO or auditor).</w:t>
      </w:r>
    </w:p>
    <w:p w:rsidRPr="00791490" w:rsidR="00791490" w:rsidP="00791490" w:rsidRDefault="00791490" w14:paraId="264E0898" w14:textId="1B08BD84">
      <w:pPr>
        <w:spacing w:after="0" w:line="240" w:lineRule="auto"/>
        <w:ind w:firstLine="567"/>
        <w:jc w:val="both"/>
        <w:rPr>
          <w:rFonts w:ascii="Times New Roman" w:hAnsi="Times New Roman" w:cs="Times New Roman"/>
          <w:sz w:val="24"/>
          <w:szCs w:val="24"/>
        </w:rPr>
      </w:pPr>
    </w:p>
    <w:p w:rsidRPr="00791490" w:rsidR="00791490" w:rsidP="00791490" w:rsidRDefault="00791490" w14:paraId="1AAC7B93" w14:textId="1D48D179">
      <w:pPr>
        <w:spacing w:after="0" w:line="240" w:lineRule="auto"/>
        <w:ind w:firstLine="567"/>
        <w:jc w:val="center"/>
        <w:rPr>
          <w:rFonts w:ascii="Times New Roman" w:hAnsi="Times New Roman" w:cs="Times New Roman"/>
          <w:b/>
          <w:bCs/>
          <w:sz w:val="24"/>
          <w:szCs w:val="24"/>
        </w:rPr>
      </w:pPr>
      <w:r w:rsidRPr="00791490">
        <w:rPr>
          <w:rFonts w:ascii="Times New Roman" w:hAnsi="Times New Roman" w:cs="Times New Roman"/>
          <w:b/>
          <w:bCs/>
          <w:sz w:val="24"/>
          <w:szCs w:val="24"/>
        </w:rPr>
        <w:t xml:space="preserve">5. DIRECTOR-GENERAL</w:t>
      </w:r>
    </w:p>
    <w:p w:rsidR="00791490" w:rsidP="00791490" w:rsidRDefault="00791490" w14:paraId="252BFB96" w14:textId="77777777">
      <w:pPr>
        <w:spacing w:after="0" w:line="240" w:lineRule="auto"/>
        <w:ind w:firstLine="567"/>
        <w:jc w:val="both"/>
        <w:rPr>
          <w:rFonts w:ascii="Times New Roman" w:hAnsi="Times New Roman" w:cs="Times New Roman"/>
          <w:sz w:val="24"/>
          <w:szCs w:val="24"/>
        </w:rPr>
      </w:pPr>
      <w:r w:rsidRPr="00791490">
        <w:rPr>
          <w:rFonts w:ascii="Times New Roman" w:hAnsi="Times New Roman" w:cs="Times New Roman"/>
          <w:sz w:val="24"/>
          <w:szCs w:val="24"/>
        </w:rPr>
        <w:lastRenderedPageBreak/>
        <w:t xml:space="preserve">5.1. The Director-General shall exercise current management of the activities of the Company, acting without a power of attorney on behalf of the Company.</w:t>
      </w:r>
    </w:p>
    <w:p w:rsidR="00791490" w:rsidP="00791490" w:rsidRDefault="00791490" w14:paraId="75471348" w14:textId="77777777">
      <w:pPr>
        <w:spacing w:after="0" w:line="240" w:lineRule="auto"/>
        <w:ind w:firstLine="567"/>
        <w:jc w:val="both"/>
        <w:rPr>
          <w:rFonts w:ascii="Times New Roman" w:hAnsi="Times New Roman" w:cs="Times New Roman"/>
          <w:sz w:val="24"/>
          <w:szCs w:val="24"/>
        </w:rPr>
      </w:pPr>
      <w:r w:rsidRPr="00791490">
        <w:rPr>
          <w:rFonts w:ascii="Times New Roman" w:hAnsi="Times New Roman" w:cs="Times New Roman"/>
          <w:sz w:val="24"/>
          <w:szCs w:val="24"/>
        </w:rPr>
        <w:t xml:space="preserve">5.2. The powers of the Director-General shall be determined by the Charter and the employment contract.</w:t>
      </w:r>
    </w:p>
    <w:p w:rsidRPr="00791490" w:rsidR="00791490" w:rsidP="00791490" w:rsidRDefault="00791490" w14:paraId="660D6D66" w14:textId="1D58DDF0">
      <w:pPr>
        <w:spacing w:after="0" w:line="240" w:lineRule="auto"/>
        <w:ind w:firstLine="567"/>
        <w:jc w:val="both"/>
        <w:rPr>
          <w:rFonts w:ascii="Times New Roman" w:hAnsi="Times New Roman" w:cs="Times New Roman"/>
          <w:sz w:val="24"/>
          <w:szCs w:val="24"/>
        </w:rPr>
      </w:pPr>
      <w:r w:rsidRPr="00791490">
        <w:rPr>
          <w:rFonts w:ascii="Times New Roman" w:hAnsi="Times New Roman" w:cs="Times New Roman"/>
          <w:sz w:val="24"/>
          <w:szCs w:val="24"/>
        </w:rPr>
        <w:t xml:space="preserve">5.3. Director General:</w:t>
      </w:r>
    </w:p>
    <w:p w:rsidRPr="00791490" w:rsidR="00791490" w:rsidP="00791490" w:rsidRDefault="00791490" w14:paraId="2C2AC855" w14:textId="28CAADE7">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5.3.1. organizes the implementation of decisions of the meeting of participants;</w:t>
      </w:r>
      <w:r w:rsidRPr="00791490">
        <w:rPr>
          <w:rFonts w:ascii="Times New Roman" w:hAnsi="Times New Roman" w:cs="Times New Roman"/>
          <w:sz w:val="24"/>
          <w:szCs w:val="24"/>
        </w:rPr>
        <w:t/>
      </w:r>
    </w:p>
    <w:p w:rsidRPr="00791490" w:rsidR="00791490" w:rsidP="00791490" w:rsidRDefault="00791490" w14:paraId="00543C66" w14:textId="3E2175A6">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5.3.2. represents the Company in relations with third parties;</w:t>
      </w:r>
      <w:r>
        <w:rPr>
          <w:rFonts w:ascii="Times New Roman" w:hAnsi="Times New Roman" w:cs="Times New Roman"/>
          <w:sz w:val="24"/>
          <w:szCs w:val="24"/>
        </w:rPr>
        <w:t/>
      </w:r>
      <w:r>
        <w:rPr>
          <w:rFonts w:ascii="Times New Roman" w:hAnsi="Times New Roman" w:cs="Times New Roman"/>
          <w:sz w:val="24"/>
          <w:szCs w:val="24"/>
        </w:rPr>
        <w:t xml:space="default"/>
      </w:r>
      <w:r w:rsidRPr="00791490">
        <w:rPr>
          <w:rFonts w:ascii="Times New Roman" w:hAnsi="Times New Roman" w:cs="Times New Roman"/>
          <w:sz w:val="24"/>
          <w:szCs w:val="24"/>
        </w:rPr>
        <w:t/>
      </w:r>
    </w:p>
    <w:p w:rsidRPr="00791490" w:rsidR="00791490" w:rsidP="00791490" w:rsidRDefault="00791490" w14:paraId="3A9DCE86" w14:textId="55C7061B">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5.3.3. organize accounting and reporting;</w:t>
      </w:r>
      <w:r>
        <w:rPr>
          <w:rFonts w:ascii="Times New Roman" w:hAnsi="Times New Roman" w:cs="Times New Roman"/>
          <w:sz w:val="24"/>
          <w:szCs w:val="24"/>
        </w:rPr>
        <w:t/>
      </w:r>
      <w:r>
        <w:rPr>
          <w:rFonts w:ascii="Times New Roman" w:hAnsi="Times New Roman" w:cs="Times New Roman"/>
          <w:sz w:val="24"/>
          <w:szCs w:val="24"/>
        </w:rPr>
        <w:t xml:space="default"/>
      </w:r>
      <w:r w:rsidRPr="00791490">
        <w:rPr>
          <w:rFonts w:ascii="Times New Roman" w:hAnsi="Times New Roman" w:cs="Times New Roman"/>
          <w:sz w:val="24"/>
          <w:szCs w:val="24"/>
        </w:rPr>
        <w:t/>
      </w:r>
    </w:p>
    <w:p w:rsidR="00791490" w:rsidP="00791490" w:rsidRDefault="00791490" w14:paraId="7B84B8E7" w14:textId="7DDB49CC">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5.3.4. is personally responsible for the results of the Company’s activities.</w:t>
      </w:r>
      <w:r>
        <w:rPr>
          <w:rFonts w:ascii="Times New Roman" w:hAnsi="Times New Roman" w:cs="Times New Roman"/>
          <w:sz w:val="24"/>
          <w:szCs w:val="24"/>
        </w:rPr>
        <w:t/>
      </w:r>
      <w:r>
        <w:rPr>
          <w:rFonts w:ascii="Times New Roman" w:hAnsi="Times New Roman" w:cs="Times New Roman"/>
          <w:sz w:val="24"/>
          <w:szCs w:val="24"/>
        </w:rPr>
        <w:t xml:space="default"/>
      </w:r>
      <w:r w:rsidRPr="00791490">
        <w:rPr>
          <w:rFonts w:ascii="Times New Roman" w:hAnsi="Times New Roman" w:cs="Times New Roman"/>
          <w:sz w:val="24"/>
          <w:szCs w:val="24"/>
        </w:rPr>
        <w:t/>
      </w:r>
    </w:p>
    <w:p w:rsidRPr="00791490" w:rsidR="00791490" w:rsidP="00791490" w:rsidRDefault="00791490" w14:paraId="5308D0BC" w14:textId="5C3F17E6">
      <w:pPr>
        <w:spacing w:after="0" w:line="240" w:lineRule="auto"/>
        <w:ind w:firstLine="567"/>
        <w:jc w:val="both"/>
        <w:rPr>
          <w:rFonts w:ascii="Times New Roman" w:hAnsi="Times New Roman" w:cs="Times New Roman"/>
          <w:sz w:val="24"/>
          <w:szCs w:val="24"/>
        </w:rPr>
      </w:pPr>
      <w:r w:rsidRPr="00791490">
        <w:rPr>
          <w:rFonts w:ascii="Times New Roman" w:hAnsi="Times New Roman" w:cs="Times New Roman"/>
          <w:sz w:val="24"/>
          <w:szCs w:val="24"/>
        </w:rPr>
        <w:t xml:space="preserve">5.4. The Director-General shall report regularly to participants on key management and budget implementation issues.</w:t>
      </w:r>
    </w:p>
    <w:p w:rsidRPr="00791490" w:rsidR="00791490" w:rsidP="00791490" w:rsidRDefault="00791490" w14:paraId="143C8D4C" w14:textId="657D1F45">
      <w:pPr>
        <w:spacing w:after="0" w:line="240" w:lineRule="auto"/>
        <w:ind w:firstLine="567"/>
        <w:jc w:val="both"/>
        <w:rPr>
          <w:rFonts w:ascii="Times New Roman" w:hAnsi="Times New Roman" w:cs="Times New Roman"/>
          <w:sz w:val="24"/>
          <w:szCs w:val="24"/>
        </w:rPr>
      </w:pPr>
    </w:p>
    <w:p w:rsidRPr="00791490" w:rsidR="00791490" w:rsidP="00791490" w:rsidRDefault="00791490" w14:paraId="72055DA5" w14:textId="17BC1057">
      <w:pPr>
        <w:spacing w:after="0" w:line="240" w:lineRule="auto"/>
        <w:ind w:firstLine="567"/>
        <w:jc w:val="center"/>
        <w:rPr>
          <w:rFonts w:ascii="Times New Roman" w:hAnsi="Times New Roman" w:cs="Times New Roman"/>
          <w:b/>
          <w:bCs/>
          <w:sz w:val="24"/>
          <w:szCs w:val="24"/>
        </w:rPr>
      </w:pPr>
      <w:r w:rsidRPr="00791490">
        <w:rPr>
          <w:rFonts w:ascii="Times New Roman" w:hAnsi="Times New Roman" w:cs="Times New Roman"/>
          <w:b/>
          <w:bCs/>
          <w:sz w:val="24"/>
          <w:szCs w:val="24"/>
        </w:rPr>
        <w:t xml:space="preserve">. DISCLOSURE AND REPORTING</w:t>
      </w:r>
    </w:p>
    <w:p w:rsidR="00791490" w:rsidP="00791490" w:rsidRDefault="00791490" w14:paraId="3C4C8568" w14:textId="77777777">
      <w:pPr>
        <w:spacing w:after="0" w:line="240" w:lineRule="auto"/>
        <w:ind w:firstLine="567"/>
        <w:jc w:val="both"/>
        <w:rPr>
          <w:rFonts w:ascii="Times New Roman" w:hAnsi="Times New Roman" w:cs="Times New Roman"/>
          <w:sz w:val="24"/>
          <w:szCs w:val="24"/>
        </w:rPr>
      </w:pPr>
      <w:r w:rsidRPr="00791490">
        <w:rPr>
          <w:rFonts w:ascii="Times New Roman" w:hAnsi="Times New Roman" w:cs="Times New Roman"/>
          <w:sz w:val="24"/>
          <w:szCs w:val="24"/>
        </w:rPr>
        <w:t xml:space="preserve">6.1. The Society shall ensure that its activities are open to participants, supervisory authorities and, if necessary, other interested parties.</w:t>
      </w:r>
    </w:p>
    <w:p w:rsidRPr="00791490" w:rsidR="00791490" w:rsidP="00791490" w:rsidRDefault="00791490" w14:paraId="52E67641" w14:textId="2F85D516">
      <w:pPr>
        <w:spacing w:after="0" w:line="240" w:lineRule="auto"/>
        <w:ind w:firstLine="567"/>
        <w:jc w:val="both"/>
        <w:rPr>
          <w:rFonts w:ascii="Times New Roman" w:hAnsi="Times New Roman" w:cs="Times New Roman"/>
          <w:sz w:val="24"/>
          <w:szCs w:val="24"/>
        </w:rPr>
      </w:pPr>
      <w:r w:rsidRPr="00791490">
        <w:rPr>
          <w:rFonts w:ascii="Times New Roman" w:hAnsi="Times New Roman" w:cs="Times New Roman"/>
          <w:sz w:val="24"/>
          <w:szCs w:val="24"/>
        </w:rPr>
        <w:t xml:space="preserve">6.2. The following shall be disclosed:</w:t>
      </w:r>
    </w:p>
    <w:p w:rsidRPr="00791490" w:rsidR="00791490" w:rsidP="00791490" w:rsidRDefault="00791490" w14:paraId="6E538A6E" w14:textId="5F292257">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6.2.1. annual financial statements;</w:t>
      </w:r>
      <w:r w:rsidRPr="00791490">
        <w:rPr>
          <w:rFonts w:ascii="Times New Roman" w:hAnsi="Times New Roman" w:cs="Times New Roman"/>
          <w:sz w:val="24"/>
          <w:szCs w:val="24"/>
        </w:rPr>
        <w:t/>
      </w:r>
    </w:p>
    <w:p w:rsidRPr="00791490" w:rsidR="00791490" w:rsidP="00791490" w:rsidRDefault="00791490" w14:paraId="15F2909B" w14:textId="2525FB5F">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6.2.2. the report of the General Director on the activities of the Company;</w:t>
      </w:r>
      <w:r>
        <w:rPr>
          <w:rFonts w:ascii="Times New Roman" w:hAnsi="Times New Roman" w:cs="Times New Roman"/>
          <w:sz w:val="24"/>
          <w:szCs w:val="24"/>
        </w:rPr>
        <w:t/>
      </w:r>
      <w:r>
        <w:rPr>
          <w:rFonts w:ascii="Times New Roman" w:hAnsi="Times New Roman" w:cs="Times New Roman"/>
          <w:sz w:val="24"/>
          <w:szCs w:val="24"/>
        </w:rPr>
        <w:t xml:space="default"/>
      </w:r>
      <w:r w:rsidRPr="00791490">
        <w:rPr>
          <w:rFonts w:ascii="Times New Roman" w:hAnsi="Times New Roman" w:cs="Times New Roman"/>
          <w:sz w:val="24"/>
          <w:szCs w:val="24"/>
        </w:rPr>
        <w:t/>
      </w:r>
    </w:p>
    <w:p w:rsidRPr="00791490" w:rsidR="00791490" w:rsidP="00791490" w:rsidRDefault="00791490" w14:paraId="15A23A7E" w14:textId="70FD9A65">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6.2.3. information on major and interest transactions;</w:t>
      </w:r>
      <w:r>
        <w:rPr>
          <w:rFonts w:ascii="Times New Roman" w:hAnsi="Times New Roman" w:cs="Times New Roman"/>
          <w:sz w:val="24"/>
          <w:szCs w:val="24"/>
        </w:rPr>
        <w:t/>
      </w:r>
      <w:r>
        <w:rPr>
          <w:rFonts w:ascii="Times New Roman" w:hAnsi="Times New Roman" w:cs="Times New Roman"/>
          <w:sz w:val="24"/>
          <w:szCs w:val="24"/>
        </w:rPr>
        <w:t xml:space="default"/>
      </w:r>
      <w:r w:rsidRPr="00791490">
        <w:rPr>
          <w:rFonts w:ascii="Times New Roman" w:hAnsi="Times New Roman" w:cs="Times New Roman"/>
          <w:sz w:val="24"/>
          <w:szCs w:val="24"/>
        </w:rPr>
        <w:t/>
      </w:r>
    </w:p>
    <w:p w:rsidR="00791490" w:rsidP="00791490" w:rsidRDefault="00791490" w14:paraId="710ACD7E" w14:textId="77777777">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6.2.4. information on changes in the structure of control bodies.</w:t>
      </w:r>
      <w:r>
        <w:rPr>
          <w:rFonts w:ascii="Times New Roman" w:hAnsi="Times New Roman" w:cs="Times New Roman"/>
          <w:sz w:val="24"/>
          <w:szCs w:val="24"/>
        </w:rPr>
        <w:t/>
      </w:r>
      <w:r>
        <w:rPr>
          <w:rFonts w:ascii="Times New Roman" w:hAnsi="Times New Roman" w:cs="Times New Roman"/>
          <w:sz w:val="24"/>
          <w:szCs w:val="24"/>
        </w:rPr>
        <w:t xml:space="default"/>
      </w:r>
      <w:r w:rsidRPr="00791490">
        <w:rPr>
          <w:rFonts w:ascii="Times New Roman" w:hAnsi="Times New Roman" w:cs="Times New Roman"/>
          <w:sz w:val="24"/>
          <w:szCs w:val="24"/>
        </w:rPr>
        <w:t/>
      </w:r>
    </w:p>
    <w:p w:rsidRPr="00791490" w:rsidR="00791490" w:rsidP="00791490" w:rsidRDefault="00791490" w14:paraId="0BAA9F63" w14:textId="2D2EA208">
      <w:pPr>
        <w:spacing w:after="0" w:line="240" w:lineRule="auto"/>
        <w:ind w:firstLine="567"/>
        <w:jc w:val="both"/>
        <w:rPr>
          <w:rFonts w:ascii="Times New Roman" w:hAnsi="Times New Roman" w:cs="Times New Roman"/>
          <w:sz w:val="24"/>
          <w:szCs w:val="24"/>
        </w:rPr>
      </w:pPr>
      <w:r w:rsidRPr="00791490">
        <w:rPr>
          <w:rFonts w:ascii="Times New Roman" w:hAnsi="Times New Roman" w:cs="Times New Roman"/>
          <w:sz w:val="24"/>
          <w:szCs w:val="24"/>
        </w:rPr>
        <w:t xml:space="preserve">6.3. All disclosures shall be accurate, complete and up-to-date.</w:t>
      </w:r>
    </w:p>
    <w:p w:rsidRPr="00791490" w:rsidR="00791490" w:rsidP="00791490" w:rsidRDefault="00791490" w14:paraId="2BB14181" w14:textId="26E9A437">
      <w:pPr>
        <w:spacing w:after="0" w:line="240" w:lineRule="auto"/>
        <w:ind w:firstLine="567"/>
        <w:jc w:val="both"/>
        <w:rPr>
          <w:rFonts w:ascii="Times New Roman" w:hAnsi="Times New Roman" w:cs="Times New Roman"/>
          <w:sz w:val="24"/>
          <w:szCs w:val="24"/>
        </w:rPr>
      </w:pPr>
    </w:p>
    <w:p w:rsidRPr="00791490" w:rsidR="00791490" w:rsidP="00791490" w:rsidRDefault="00791490" w14:paraId="4A2AAF9B" w14:textId="7AC848D4">
      <w:pPr>
        <w:spacing w:after="0" w:line="240" w:lineRule="auto"/>
        <w:ind w:firstLine="567"/>
        <w:jc w:val="center"/>
        <w:rPr>
          <w:rFonts w:ascii="Times New Roman" w:hAnsi="Times New Roman" w:cs="Times New Roman"/>
          <w:b/>
          <w:bCs/>
          <w:sz w:val="24"/>
          <w:szCs w:val="24"/>
        </w:rPr>
      </w:pPr>
      <w:r w:rsidRPr="00791490">
        <w:rPr>
          <w:rFonts w:ascii="Times New Roman" w:hAnsi="Times New Roman" w:cs="Times New Roman"/>
          <w:b/>
          <w:bCs/>
          <w:sz w:val="24"/>
          <w:szCs w:val="24"/>
        </w:rPr>
        <w:t xml:space="preserve">. Risk management and internal control</w:t>
      </w:r>
    </w:p>
    <w:p w:rsidRPr="00791490" w:rsidR="00791490" w:rsidP="00791490" w:rsidRDefault="00791490" w14:paraId="629F9A8F" w14:textId="77777777">
      <w:pPr>
        <w:spacing w:after="0" w:line="240" w:lineRule="auto"/>
        <w:ind w:firstLine="567"/>
        <w:jc w:val="both"/>
        <w:rPr>
          <w:rFonts w:ascii="Times New Roman" w:hAnsi="Times New Roman" w:cs="Times New Roman"/>
          <w:sz w:val="24"/>
          <w:szCs w:val="24"/>
        </w:rPr>
      </w:pPr>
      <w:r w:rsidRPr="00791490">
        <w:rPr>
          <w:rFonts w:ascii="Times New Roman" w:hAnsi="Times New Roman" w:cs="Times New Roman"/>
          <w:sz w:val="24"/>
          <w:szCs w:val="24"/>
        </w:rPr>
        <w:t xml:space="preserve">7.1. Society implements a risk management system based on:</w:t>
      </w:r>
    </w:p>
    <w:p w:rsidRPr="00791490" w:rsidR="00791490" w:rsidP="00791490" w:rsidRDefault="00791490" w14:paraId="1FF94435" w14:textId="2057D21C">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7.1.1. regular identification and assessment of risks;</w:t>
      </w:r>
      <w:r w:rsidRPr="00791490">
        <w:rPr>
          <w:rFonts w:ascii="Times New Roman" w:hAnsi="Times New Roman" w:cs="Times New Roman"/>
          <w:sz w:val="24"/>
          <w:szCs w:val="24"/>
        </w:rPr>
        <w:t/>
      </w:r>
    </w:p>
    <w:p w:rsidRPr="00791490" w:rsidR="00791490" w:rsidP="00791490" w:rsidRDefault="00791490" w14:paraId="38BA5A14" w14:textId="24FB0DB4">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7.1.2. Appointment of risk managers;</w:t>
      </w:r>
      <w:r>
        <w:rPr>
          <w:rFonts w:ascii="Times New Roman" w:hAnsi="Times New Roman" w:cs="Times New Roman"/>
          <w:sz w:val="24"/>
          <w:szCs w:val="24"/>
        </w:rPr>
        <w:t/>
      </w:r>
      <w:r>
        <w:rPr>
          <w:rFonts w:ascii="Times New Roman" w:hAnsi="Times New Roman" w:cs="Times New Roman"/>
          <w:sz w:val="24"/>
          <w:szCs w:val="24"/>
        </w:rPr>
        <w:t xml:space="default"/>
      </w:r>
      <w:r w:rsidRPr="00791490">
        <w:rPr>
          <w:rFonts w:ascii="Times New Roman" w:hAnsi="Times New Roman" w:cs="Times New Roman"/>
          <w:sz w:val="24"/>
          <w:szCs w:val="24"/>
        </w:rPr>
        <w:t/>
      </w:r>
    </w:p>
    <w:p w:rsidR="00791490" w:rsidP="00791490" w:rsidRDefault="00791490" w14:paraId="1643344A" w14:textId="77777777">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7.1.3. the existence of a policy to prevent losses and violations.</w:t>
      </w:r>
      <w:r>
        <w:rPr>
          <w:rFonts w:ascii="Times New Roman" w:hAnsi="Times New Roman" w:cs="Times New Roman"/>
          <w:sz w:val="24"/>
          <w:szCs w:val="24"/>
        </w:rPr>
        <w:t/>
      </w:r>
      <w:r>
        <w:rPr>
          <w:rFonts w:ascii="Times New Roman" w:hAnsi="Times New Roman" w:cs="Times New Roman"/>
          <w:sz w:val="24"/>
          <w:szCs w:val="24"/>
        </w:rPr>
        <w:t xml:space="default"/>
      </w:r>
      <w:r w:rsidRPr="00791490">
        <w:rPr>
          <w:rFonts w:ascii="Times New Roman" w:hAnsi="Times New Roman" w:cs="Times New Roman"/>
          <w:sz w:val="24"/>
          <w:szCs w:val="24"/>
        </w:rPr>
        <w:t/>
      </w:r>
    </w:p>
    <w:p w:rsidR="00791490" w:rsidP="00791490" w:rsidRDefault="00791490" w14:paraId="5A34DDF7" w14:textId="77777777">
      <w:pPr>
        <w:spacing w:after="0" w:line="240" w:lineRule="auto"/>
        <w:ind w:firstLine="567"/>
        <w:jc w:val="both"/>
        <w:rPr>
          <w:rFonts w:ascii="Times New Roman" w:hAnsi="Times New Roman" w:cs="Times New Roman"/>
          <w:sz w:val="24"/>
          <w:szCs w:val="24"/>
        </w:rPr>
      </w:pPr>
      <w:r w:rsidRPr="00791490">
        <w:rPr>
          <w:rFonts w:ascii="Times New Roman" w:hAnsi="Times New Roman" w:cs="Times New Roman"/>
          <w:sz w:val="24"/>
          <w:szCs w:val="24"/>
        </w:rPr>
        <w:t xml:space="preserve">7.2. Internal control shall be exercised by the Director-General and, where available, by an internal auditor or commission.</w:t>
      </w:r>
    </w:p>
    <w:p w:rsidRPr="00791490" w:rsidR="00791490" w:rsidP="00791490" w:rsidRDefault="00791490" w14:paraId="601E8D47" w14:textId="5DF9FB91">
      <w:pPr>
        <w:spacing w:after="0" w:line="240" w:lineRule="auto"/>
        <w:ind w:firstLine="567"/>
        <w:jc w:val="both"/>
        <w:rPr>
          <w:rFonts w:ascii="Times New Roman" w:hAnsi="Times New Roman" w:cs="Times New Roman"/>
          <w:sz w:val="24"/>
          <w:szCs w:val="24"/>
        </w:rPr>
      </w:pPr>
      <w:r w:rsidRPr="00791490">
        <w:rPr>
          <w:rFonts w:ascii="Times New Roman" w:hAnsi="Times New Roman" w:cs="Times New Roman"/>
          <w:sz w:val="24"/>
          <w:szCs w:val="24"/>
        </w:rPr>
        <w:t xml:space="preserve">7.3. The internal control system shall ensure:</w:t>
      </w:r>
    </w:p>
    <w:p w:rsidRPr="00791490" w:rsidR="00791490" w:rsidP="00791490" w:rsidRDefault="00791490" w14:paraId="0F1EB8BC" w14:textId="6F376516">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7.3.1. compliance of the Company’s activities with internal and external standards;</w:t>
      </w:r>
      <w:r w:rsidRPr="00791490">
        <w:rPr>
          <w:rFonts w:ascii="Times New Roman" w:hAnsi="Times New Roman" w:cs="Times New Roman"/>
          <w:sz w:val="24"/>
          <w:szCs w:val="24"/>
        </w:rPr>
        <w:t/>
      </w:r>
    </w:p>
    <w:p w:rsidRPr="00791490" w:rsidR="00791490" w:rsidP="00791490" w:rsidRDefault="00791490" w14:paraId="28A1B2E7" w14:textId="720B8324">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7.3.1. protection of the assets of the Company;</w:t>
      </w:r>
      <w:r w:rsidRPr="00791490">
        <w:rPr>
          <w:rFonts w:ascii="Times New Roman" w:hAnsi="Times New Roman" w:cs="Times New Roman"/>
          <w:sz w:val="24"/>
          <w:szCs w:val="24"/>
        </w:rPr>
        <w:t/>
      </w:r>
    </w:p>
    <w:p w:rsidRPr="00791490" w:rsidR="00791490" w:rsidP="00791490" w:rsidRDefault="00791490" w14:paraId="5E592102" w14:textId="3EB30293">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7.3.1. Detection and prevention of abuse.</w:t>
      </w:r>
      <w:r w:rsidRPr="00791490">
        <w:rPr>
          <w:rFonts w:ascii="Times New Roman" w:hAnsi="Times New Roman" w:cs="Times New Roman"/>
          <w:sz w:val="24"/>
          <w:szCs w:val="24"/>
        </w:rPr>
        <w:t/>
      </w:r>
    </w:p>
    <w:p w:rsidRPr="00791490" w:rsidR="00791490" w:rsidP="00791490" w:rsidRDefault="00791490" w14:paraId="1C542272" w14:textId="5B7E1BA3">
      <w:pPr>
        <w:spacing w:after="0" w:line="240" w:lineRule="auto"/>
        <w:ind w:firstLine="567"/>
        <w:jc w:val="both"/>
        <w:rPr>
          <w:rFonts w:ascii="Times New Roman" w:hAnsi="Times New Roman" w:cs="Times New Roman"/>
          <w:sz w:val="24"/>
          <w:szCs w:val="24"/>
        </w:rPr>
      </w:pPr>
    </w:p>
    <w:p w:rsidRPr="00791490" w:rsidR="00791490" w:rsidP="00791490" w:rsidRDefault="00791490" w14:paraId="62BA2549" w14:textId="59BA4E93">
      <w:pPr>
        <w:spacing w:after="0" w:line="240" w:lineRule="auto"/>
        <w:ind w:firstLine="567"/>
        <w:jc w:val="center"/>
        <w:rPr>
          <w:rFonts w:ascii="Times New Roman" w:hAnsi="Times New Roman" w:cs="Times New Roman"/>
          <w:b/>
          <w:bCs/>
          <w:sz w:val="24"/>
          <w:szCs w:val="24"/>
        </w:rPr>
      </w:pPr>
      <w:r w:rsidRPr="00791490">
        <w:rPr>
          <w:rFonts w:ascii="Times New Roman" w:hAnsi="Times New Roman" w:cs="Times New Roman"/>
          <w:b/>
          <w:bCs/>
          <w:sz w:val="24"/>
          <w:szCs w:val="24"/>
        </w:rPr>
        <w:t xml:space="preserve">. CONFLICT OF INTEREST AND COMPLIANCE</w:t>
      </w:r>
    </w:p>
    <w:p w:rsidR="00791490" w:rsidP="00791490" w:rsidRDefault="00791490" w14:paraId="0E17D577" w14:textId="77777777">
      <w:pPr>
        <w:spacing w:after="0" w:line="240" w:lineRule="auto"/>
        <w:ind w:firstLine="567"/>
        <w:jc w:val="both"/>
        <w:rPr>
          <w:rFonts w:ascii="Times New Roman" w:hAnsi="Times New Roman" w:cs="Times New Roman"/>
          <w:sz w:val="24"/>
          <w:szCs w:val="24"/>
        </w:rPr>
      </w:pPr>
      <w:r w:rsidRPr="00791490">
        <w:rPr>
          <w:rFonts w:ascii="Times New Roman" w:hAnsi="Times New Roman" w:cs="Times New Roman"/>
          <w:sz w:val="24"/>
          <w:szCs w:val="24"/>
        </w:rPr>
        <w:t xml:space="preserve">8.1. Persons making decisions on behalf of the Company shall avoid conflicts of interest.</w:t>
      </w:r>
    </w:p>
    <w:p w:rsidR="00791490" w:rsidP="00791490" w:rsidRDefault="00791490" w14:paraId="6CC43E77" w14:textId="77777777">
      <w:pPr>
        <w:spacing w:after="0" w:line="240" w:lineRule="auto"/>
        <w:ind w:firstLine="567"/>
        <w:jc w:val="both"/>
        <w:rPr>
          <w:rFonts w:ascii="Times New Roman" w:hAnsi="Times New Roman" w:cs="Times New Roman"/>
          <w:sz w:val="24"/>
          <w:szCs w:val="24"/>
        </w:rPr>
      </w:pPr>
      <w:r w:rsidRPr="00791490">
        <w:rPr>
          <w:rFonts w:ascii="Times New Roman" w:hAnsi="Times New Roman" w:cs="Times New Roman"/>
          <w:sz w:val="24"/>
          <w:szCs w:val="24"/>
        </w:rPr>
        <w:t xml:space="preserve">8.2. If there is a potential conflict, the person must notify the CEO or the meeting of participants.</w:t>
      </w:r>
    </w:p>
    <w:p w:rsidR="00791490" w:rsidP="00791490" w:rsidRDefault="00791490" w14:paraId="7980AC43" w14:textId="77777777">
      <w:pPr>
        <w:spacing w:after="0" w:line="240" w:lineRule="auto"/>
        <w:ind w:firstLine="567"/>
        <w:jc w:val="both"/>
        <w:rPr>
          <w:rFonts w:ascii="Times New Roman" w:hAnsi="Times New Roman" w:cs="Times New Roman"/>
          <w:sz w:val="24"/>
          <w:szCs w:val="24"/>
        </w:rPr>
      </w:pPr>
      <w:r w:rsidRPr="00791490">
        <w:rPr>
          <w:rFonts w:ascii="Times New Roman" w:hAnsi="Times New Roman" w:cs="Times New Roman"/>
          <w:sz w:val="24"/>
          <w:szCs w:val="24"/>
        </w:rPr>
        <w:t xml:space="preserve">8.3. Supervision may be assigned to the designated officer or commission.</w:t>
      </w:r>
    </w:p>
    <w:p w:rsidRPr="00791490" w:rsidR="00791490" w:rsidP="00791490" w:rsidRDefault="00791490" w14:paraId="1A35525D" w14:textId="10E698CD">
      <w:pPr>
        <w:spacing w:after="0" w:line="240" w:lineRule="auto"/>
        <w:ind w:firstLine="567"/>
        <w:jc w:val="both"/>
        <w:rPr>
          <w:rFonts w:ascii="Times New Roman" w:hAnsi="Times New Roman" w:cs="Times New Roman"/>
          <w:sz w:val="24"/>
          <w:szCs w:val="24"/>
        </w:rPr>
      </w:pPr>
      <w:r w:rsidRPr="00791490">
        <w:rPr>
          <w:rFonts w:ascii="Times New Roman" w:hAnsi="Times New Roman" w:cs="Times New Roman"/>
          <w:sz w:val="24"/>
          <w:szCs w:val="24"/>
        </w:rPr>
        <w:t xml:space="preserve">8.4. Taking decisions in a conflict of interest without appropriate disclosure entails liability.</w:t>
      </w:r>
    </w:p>
    <w:p w:rsidRPr="00791490" w:rsidR="00791490" w:rsidP="00791490" w:rsidRDefault="00791490" w14:paraId="0AA58265" w14:textId="3CC7DAB6">
      <w:pPr>
        <w:spacing w:after="0" w:line="240" w:lineRule="auto"/>
        <w:ind w:firstLine="567"/>
        <w:jc w:val="both"/>
        <w:rPr>
          <w:rFonts w:ascii="Times New Roman" w:hAnsi="Times New Roman" w:cs="Times New Roman"/>
          <w:sz w:val="24"/>
          <w:szCs w:val="24"/>
        </w:rPr>
      </w:pPr>
    </w:p>
    <w:p w:rsidRPr="00791490" w:rsidR="00791490" w:rsidP="00791490" w:rsidRDefault="00791490" w14:paraId="0A88108C" w14:textId="57550005">
      <w:pPr>
        <w:spacing w:after="0" w:line="240" w:lineRule="auto"/>
        <w:ind w:firstLine="567"/>
        <w:jc w:val="center"/>
        <w:rPr>
          <w:rFonts w:ascii="Times New Roman" w:hAnsi="Times New Roman" w:cs="Times New Roman"/>
          <w:b/>
          <w:bCs/>
          <w:sz w:val="24"/>
          <w:szCs w:val="24"/>
        </w:rPr>
      </w:pPr>
      <w:r w:rsidRPr="00791490">
        <w:rPr>
          <w:rFonts w:ascii="Times New Roman" w:hAnsi="Times New Roman" w:cs="Times New Roman"/>
          <w:b/>
          <w:bCs/>
          <w:sz w:val="24"/>
          <w:szCs w:val="24"/>
        </w:rPr>
        <w:t xml:space="preserve">. ETHICS AND CORPORATE CULTURE</w:t>
      </w:r>
    </w:p>
    <w:p w:rsidR="00791490" w:rsidP="00791490" w:rsidRDefault="00791490" w14:paraId="04EB7D34" w14:textId="77777777">
      <w:pPr>
        <w:spacing w:after="0" w:line="240" w:lineRule="auto"/>
        <w:ind w:firstLine="567"/>
        <w:jc w:val="both"/>
        <w:rPr>
          <w:rFonts w:ascii="Times New Roman" w:hAnsi="Times New Roman" w:cs="Times New Roman"/>
          <w:sz w:val="24"/>
          <w:szCs w:val="24"/>
        </w:rPr>
      </w:pPr>
      <w:r w:rsidRPr="00791490">
        <w:rPr>
          <w:rFonts w:ascii="Times New Roman" w:hAnsi="Times New Roman" w:cs="Times New Roman"/>
          <w:sz w:val="24"/>
          <w:szCs w:val="24"/>
        </w:rPr>
        <w:t xml:space="preserve">9.1. The governing bodies are obliged to form and maintain in the Company a culture of business ethics, legality and respect.</w:t>
      </w:r>
    </w:p>
    <w:p w:rsidR="00791490" w:rsidP="00791490" w:rsidRDefault="00791490" w14:paraId="5C5177A7" w14:textId="77777777">
      <w:pPr>
        <w:spacing w:after="0" w:line="240" w:lineRule="auto"/>
        <w:ind w:firstLine="567"/>
        <w:jc w:val="both"/>
        <w:rPr>
          <w:rFonts w:ascii="Times New Roman" w:hAnsi="Times New Roman" w:cs="Times New Roman"/>
          <w:sz w:val="24"/>
          <w:szCs w:val="24"/>
        </w:rPr>
      </w:pPr>
      <w:r w:rsidRPr="00791490">
        <w:rPr>
          <w:rFonts w:ascii="Times New Roman" w:hAnsi="Times New Roman" w:cs="Times New Roman"/>
          <w:sz w:val="24"/>
          <w:szCs w:val="24"/>
        </w:rPr>
        <w:t xml:space="preserve">9.2. Initiatives to educate staff on corporate standards and internal policy are supported.</w:t>
      </w:r>
    </w:p>
    <w:p w:rsidRPr="00791490" w:rsidR="00791490" w:rsidP="00791490" w:rsidRDefault="00791490" w14:paraId="20EF72A6" w14:textId="752D0CD0">
      <w:pPr>
        <w:spacing w:after="0" w:line="240" w:lineRule="auto"/>
        <w:ind w:firstLine="567"/>
        <w:jc w:val="both"/>
        <w:rPr>
          <w:rFonts w:ascii="Times New Roman" w:hAnsi="Times New Roman" w:cs="Times New Roman"/>
          <w:sz w:val="24"/>
          <w:szCs w:val="24"/>
        </w:rPr>
      </w:pPr>
      <w:r w:rsidRPr="00791490">
        <w:rPr>
          <w:rFonts w:ascii="Times New Roman" w:hAnsi="Times New Roman" w:cs="Times New Roman"/>
          <w:sz w:val="24"/>
          <w:szCs w:val="24"/>
        </w:rPr>
        <w:t xml:space="preserve">9.3. Each leader is obliged to demonstrate by example the commitment to the values of the Society.</w:t>
      </w:r>
    </w:p>
    <w:p w:rsidRPr="00791490" w:rsidR="00791490" w:rsidP="00791490" w:rsidRDefault="00791490" w14:paraId="1D0E0F17" w14:textId="515E71F6">
      <w:pPr>
        <w:spacing w:after="0" w:line="240" w:lineRule="auto"/>
        <w:ind w:firstLine="567"/>
        <w:jc w:val="both"/>
        <w:rPr>
          <w:rFonts w:ascii="Times New Roman" w:hAnsi="Times New Roman" w:cs="Times New Roman"/>
          <w:sz w:val="24"/>
          <w:szCs w:val="24"/>
        </w:rPr>
      </w:pPr>
    </w:p>
    <w:p w:rsidRPr="00791490" w:rsidR="00791490" w:rsidP="00791490" w:rsidRDefault="00791490" w14:paraId="3F65B574" w14:textId="4AEFFF42">
      <w:pPr>
        <w:spacing w:after="0" w:line="240" w:lineRule="auto"/>
        <w:ind w:firstLine="567"/>
        <w:jc w:val="center"/>
        <w:rPr>
          <w:rFonts w:ascii="Times New Roman" w:hAnsi="Times New Roman" w:cs="Times New Roman"/>
          <w:b/>
          <w:bCs/>
          <w:sz w:val="24"/>
          <w:szCs w:val="24"/>
        </w:rPr>
      </w:pPr>
      <w:r w:rsidRPr="00791490">
        <w:rPr>
          <w:rFonts w:ascii="Times New Roman" w:hAnsi="Times New Roman" w:cs="Times New Roman"/>
          <w:b/>
          <w:bCs/>
          <w:sz w:val="24"/>
          <w:szCs w:val="24"/>
        </w:rPr>
        <w:lastRenderedPageBreak/>
        <w:t xml:space="preserve">. MONITORING OF COMPLIANCE</w:t>
      </w:r>
    </w:p>
    <w:p w:rsidR="00791490" w:rsidP="00791490" w:rsidRDefault="00791490" w14:paraId="0825C592" w14:textId="77777777">
      <w:pPr>
        <w:spacing w:after="0" w:line="240" w:lineRule="auto"/>
        <w:ind w:firstLine="567"/>
        <w:jc w:val="both"/>
        <w:rPr>
          <w:rFonts w:ascii="Times New Roman" w:hAnsi="Times New Roman" w:cs="Times New Roman"/>
          <w:sz w:val="24"/>
          <w:szCs w:val="24"/>
        </w:rPr>
      </w:pPr>
      <w:r w:rsidRPr="00791490">
        <w:rPr>
          <w:rFonts w:ascii="Times New Roman" w:hAnsi="Times New Roman" w:cs="Times New Roman"/>
          <w:sz w:val="24"/>
          <w:szCs w:val="24"/>
        </w:rPr>
        <w:t xml:space="preserve">10.1. The Director-General shall be responsible for the implementation and compliance with these Rules.</w:t>
      </w:r>
    </w:p>
    <w:p w:rsidR="00791490" w:rsidP="00791490" w:rsidRDefault="00791490" w14:paraId="544B8DE2" w14:textId="77777777">
      <w:pPr>
        <w:spacing w:after="0" w:line="240" w:lineRule="auto"/>
        <w:ind w:firstLine="567"/>
        <w:jc w:val="both"/>
        <w:rPr>
          <w:rFonts w:ascii="Times New Roman" w:hAnsi="Times New Roman" w:cs="Times New Roman"/>
          <w:sz w:val="24"/>
          <w:szCs w:val="24"/>
        </w:rPr>
      </w:pPr>
      <w:r w:rsidRPr="00791490">
        <w:rPr>
          <w:rFonts w:ascii="Times New Roman" w:hAnsi="Times New Roman" w:cs="Times New Roman"/>
          <w:sz w:val="24"/>
          <w:szCs w:val="24"/>
        </w:rPr>
        <w:t xml:space="preserve">10.2. A person (or commission) responsible for monitoring the implementation of corporate governance standards may be appointed by decision of the General Meeting.</w:t>
      </w:r>
    </w:p>
    <w:p w:rsidRPr="00791490" w:rsidR="00791490" w:rsidP="00791490" w:rsidRDefault="00791490" w14:paraId="3BEF03A6" w14:textId="5ECC0793">
      <w:pPr>
        <w:spacing w:after="0" w:line="240" w:lineRule="auto"/>
        <w:ind w:firstLine="567"/>
        <w:jc w:val="both"/>
        <w:rPr>
          <w:rFonts w:ascii="Times New Roman" w:hAnsi="Times New Roman" w:cs="Times New Roman"/>
          <w:sz w:val="24"/>
          <w:szCs w:val="24"/>
        </w:rPr>
      </w:pPr>
      <w:r w:rsidRPr="00791490">
        <w:rPr>
          <w:rFonts w:ascii="Times New Roman" w:hAnsi="Times New Roman" w:cs="Times New Roman"/>
          <w:sz w:val="24"/>
          <w:szCs w:val="24"/>
        </w:rPr>
        <w:t xml:space="preserve">10.3. Violations of the Rules shall be recorded and shall incur disciplinary or other liability.</w:t>
      </w:r>
    </w:p>
    <w:p w:rsidRPr="00791490" w:rsidR="00791490" w:rsidP="00791490" w:rsidRDefault="00791490" w14:paraId="5B6BCF58" w14:textId="4B4729B4">
      <w:pPr>
        <w:spacing w:after="0" w:line="240" w:lineRule="auto"/>
        <w:ind w:firstLine="567"/>
        <w:jc w:val="both"/>
        <w:rPr>
          <w:rFonts w:ascii="Times New Roman" w:hAnsi="Times New Roman" w:cs="Times New Roman"/>
          <w:sz w:val="24"/>
          <w:szCs w:val="24"/>
        </w:rPr>
      </w:pPr>
    </w:p>
    <w:p w:rsidRPr="00791490" w:rsidR="00791490" w:rsidP="00791490" w:rsidRDefault="00791490" w14:paraId="51FE4D37" w14:textId="1D0C20B8">
      <w:pPr>
        <w:spacing w:after="0" w:line="240" w:lineRule="auto"/>
        <w:ind w:firstLine="567"/>
        <w:jc w:val="center"/>
        <w:rPr>
          <w:rFonts w:ascii="Times New Roman" w:hAnsi="Times New Roman" w:cs="Times New Roman"/>
          <w:b/>
          <w:bCs/>
          <w:sz w:val="24"/>
          <w:szCs w:val="24"/>
        </w:rPr>
      </w:pPr>
      <w:r w:rsidRPr="00791490">
        <w:rPr>
          <w:rFonts w:ascii="Times New Roman" w:hAnsi="Times New Roman" w:cs="Times New Roman"/>
          <w:b/>
          <w:bCs/>
          <w:sz w:val="24"/>
          <w:szCs w:val="24"/>
        </w:rPr>
        <w:t xml:space="preserve">. FINAL PROVISIONS</w:t>
      </w:r>
    </w:p>
    <w:p w:rsidR="00791490" w:rsidP="00791490" w:rsidRDefault="00791490" w14:paraId="4393FA0C" w14:textId="77777777">
      <w:pPr>
        <w:spacing w:after="0" w:line="240" w:lineRule="auto"/>
        <w:ind w:firstLine="567"/>
        <w:jc w:val="both"/>
        <w:rPr>
          <w:rFonts w:ascii="Times New Roman" w:hAnsi="Times New Roman" w:cs="Times New Roman"/>
          <w:sz w:val="24"/>
          <w:szCs w:val="24"/>
        </w:rPr>
      </w:pPr>
      <w:r w:rsidRPr="00791490">
        <w:rPr>
          <w:rFonts w:ascii="Times New Roman" w:hAnsi="Times New Roman" w:cs="Times New Roman"/>
          <w:sz w:val="24"/>
          <w:szCs w:val="24"/>
        </w:rPr>
        <w:t xml:space="preserve">11.1. These Rules shall be approved by the General Meeting of Participants and shall enter into force upon approval.</w:t>
      </w:r>
    </w:p>
    <w:p w:rsidR="00791490" w:rsidP="00791490" w:rsidRDefault="00791490" w14:paraId="76B7D637" w14:textId="77777777">
      <w:pPr>
        <w:spacing w:after="0" w:line="240" w:lineRule="auto"/>
        <w:ind w:firstLine="567"/>
        <w:jc w:val="both"/>
        <w:rPr>
          <w:rFonts w:ascii="Times New Roman" w:hAnsi="Times New Roman" w:cs="Times New Roman"/>
          <w:sz w:val="24"/>
          <w:szCs w:val="24"/>
        </w:rPr>
      </w:pPr>
      <w:r w:rsidRPr="00791490">
        <w:rPr>
          <w:rFonts w:ascii="Times New Roman" w:hAnsi="Times New Roman" w:cs="Times New Roman"/>
          <w:sz w:val="24"/>
          <w:szCs w:val="24"/>
        </w:rPr>
        <w:t xml:space="preserve">11.2. All changes and additions shall be made by decision of the General Meeting.</w:t>
      </w:r>
    </w:p>
    <w:p w:rsidRPr="00791490" w:rsidR="00791490" w:rsidP="00791490" w:rsidRDefault="00791490" w14:paraId="23E5268D" w14:textId="71FFA05C">
      <w:pPr>
        <w:spacing w:after="0" w:line="240" w:lineRule="auto"/>
        <w:ind w:firstLine="567"/>
        <w:jc w:val="both"/>
        <w:rPr>
          <w:rFonts w:ascii="Times New Roman" w:hAnsi="Times New Roman" w:cs="Times New Roman"/>
          <w:sz w:val="24"/>
          <w:szCs w:val="24"/>
        </w:rPr>
      </w:pPr>
      <w:r w:rsidRPr="00791490">
        <w:rPr>
          <w:rFonts w:ascii="Times New Roman" w:hAnsi="Times New Roman" w:cs="Times New Roman"/>
          <w:sz w:val="24"/>
          <w:szCs w:val="24"/>
        </w:rPr>
        <w:t xml:space="preserve">11.3. The rules shall be mandatory to all officials and responsible employees of the Company.</w:t>
      </w:r>
    </w:p>
    <w:p w:rsidRPr="00791490" w:rsidR="00791490" w:rsidP="00791490" w:rsidRDefault="00791490" w14:paraId="2904B475" w14:textId="1FA9075B">
      <w:pPr>
        <w:spacing w:after="0" w:line="240" w:lineRule="auto"/>
        <w:ind w:firstLine="567"/>
        <w:rPr>
          <w:rFonts w:ascii="Times New Roman" w:hAnsi="Times New Roman" w:cs="Times New Roman"/>
          <w:sz w:val="24"/>
          <w:szCs w:val="24"/>
        </w:rPr>
      </w:pPr>
    </w:p>
    <w:p w:rsidRPr="00791490" w:rsidR="00791490" w:rsidP="00791490" w:rsidRDefault="00791490" w14:paraId="348BC00D" w14:textId="77777777">
      <w:pPr>
        <w:spacing w:after="0" w:line="240" w:lineRule="auto"/>
        <w:rPr>
          <w:rFonts w:ascii="Times New Roman" w:hAnsi="Times New Roman" w:cs="Times New Roman"/>
          <w:sz w:val="24"/>
          <w:szCs w:val="24"/>
        </w:rPr>
      </w:pPr>
      <w:r w:rsidRPr="00791490">
        <w:rPr>
          <w:rFonts w:ascii="Times New Roman" w:hAnsi="Times New Roman" w:cs="Times New Roman"/>
          <w:b/>
          <w:bCs/>
          <w:sz w:val="24"/>
          <w:szCs w:val="24"/>
        </w:rPr>
        <w:t xml:space="preserve">UTEV JR General Manager OOO «Altyn Tulpar Trade»__________________/F.IO./«___» ____________ 2025</w:t>
      </w:r>
      <w:r w:rsidRPr="00791490">
        <w:rPr>
          <w:rFonts w:ascii="Times New Roman" w:hAnsi="Times New Roman" w:cs="Times New Roman"/>
          <w:sz w:val="24"/>
          <w:szCs w:val="24"/>
        </w:rPr>
        <w:br/>
        <w:t xml:space="preserve"/>
      </w:r>
      <w:r w:rsidRPr="00791490">
        <w:rPr>
          <w:rFonts w:ascii="Times New Roman" w:hAnsi="Times New Roman" w:cs="Times New Roman"/>
          <w:sz w:val="24"/>
          <w:szCs w:val="24"/>
        </w:rPr>
        <w:br/>
      </w:r>
      <w:proofErr w:type="spellStart"/>
      <w:r w:rsidRPr="00791490">
        <w:rPr>
          <w:rFonts w:ascii="Times New Roman" w:hAnsi="Times New Roman" w:cs="Times New Roman"/>
          <w:sz w:val="24"/>
          <w:szCs w:val="24"/>
        </w:rPr>
        <w:t xml:space="preserve"/>
      </w:r>
      <w:proofErr w:type="spellEnd"/>
      <w:r w:rsidRPr="00791490">
        <w:rPr>
          <w:rFonts w:ascii="Times New Roman" w:hAnsi="Times New Roman" w:cs="Times New Roman"/>
          <w:sz w:val="24"/>
          <w:szCs w:val="24"/>
        </w:rPr>
        <w:t xml:space="default"/>
      </w:r>
      <w:r w:rsidRPr="00791490">
        <w:rPr>
          <w:rFonts w:ascii="Times New Roman" w:hAnsi="Times New Roman" w:cs="Times New Roman"/>
          <w:sz w:val="24"/>
          <w:szCs w:val="24"/>
        </w:rPr>
        <w:br/>
        <w:t xml:space="preserve"/>
      </w:r>
      <w:r w:rsidRPr="00791490">
        <w:rPr>
          <w:rFonts w:ascii="Times New Roman" w:hAnsi="Times New Roman" w:cs="Times New Roman"/>
          <w:sz w:val="24"/>
          <w:szCs w:val="24"/>
        </w:rPr>
        <w:br/>
        <w:t xml:space="preserve"/>
      </w:r>
    </w:p>
    <w:p w:rsidRPr="00496158" w:rsidR="008A12AF" w:rsidP="00496158" w:rsidRDefault="008A12AF" w14:paraId="7496CD49" w14:textId="77777777">
      <w:pPr>
        <w:spacing w:after="0" w:line="240" w:lineRule="auto"/>
        <w:ind w:firstLine="567"/>
        <w:jc w:val="both"/>
        <w:rPr>
          <w:rFonts w:ascii="Times New Roman" w:hAnsi="Times New Roman" w:cs="Times New Roman"/>
          <w:sz w:val="24"/>
          <w:szCs w:val="24"/>
        </w:rPr>
      </w:pPr>
      <w:bookmarkStart w:name="_GoBack" w:id="1"/>
      <w:bookmarkEnd w:id="1"/>
    </w:p>
    <w:sectPr w:rsidRPr="00496158" w:rsidR="008A12A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ourier New(K)">
    <w:altName w:val="Times New Roman"/>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597985"/>
    <w:multiLevelType w:val="multilevel"/>
    <w:tmpl w:val="624A1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D62621"/>
    <w:multiLevelType w:val="multilevel"/>
    <w:tmpl w:val="D30E7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1EA09DC"/>
    <w:multiLevelType w:val="multilevel"/>
    <w:tmpl w:val="CDEEA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275727C"/>
    <w:multiLevelType w:val="multilevel"/>
    <w:tmpl w:val="81C04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49275F9"/>
    <w:multiLevelType w:val="hybridMultilevel"/>
    <w:tmpl w:val="33FE0ED2"/>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3681329E"/>
    <w:multiLevelType w:val="multilevel"/>
    <w:tmpl w:val="4FBC7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E563802"/>
    <w:multiLevelType w:val="multilevel"/>
    <w:tmpl w:val="C0E45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D3C1C56"/>
    <w:multiLevelType w:val="multilevel"/>
    <w:tmpl w:val="9D4A8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5C55576"/>
    <w:multiLevelType w:val="multilevel"/>
    <w:tmpl w:val="CB3A1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0"/>
  </w:num>
  <w:num w:numId="3">
    <w:abstractNumId w:val="8"/>
  </w:num>
  <w:num w:numId="4">
    <w:abstractNumId w:val="6"/>
  </w:num>
  <w:num w:numId="5">
    <w:abstractNumId w:val="2"/>
  </w:num>
  <w:num w:numId="6">
    <w:abstractNumId w:val="3"/>
  </w:num>
  <w:num w:numId="7">
    <w:abstractNumId w:val="1"/>
  </w:num>
  <w:num w:numId="8">
    <w:abstractNumId w:val="7"/>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7DDF"/>
    <w:rsid w:val="00043C89"/>
    <w:rsid w:val="00175F6F"/>
    <w:rsid w:val="002223AB"/>
    <w:rsid w:val="002E538A"/>
    <w:rsid w:val="00372952"/>
    <w:rsid w:val="004179F8"/>
    <w:rsid w:val="00496158"/>
    <w:rsid w:val="00504CCE"/>
    <w:rsid w:val="0059285B"/>
    <w:rsid w:val="00697745"/>
    <w:rsid w:val="006B1316"/>
    <w:rsid w:val="00702E5A"/>
    <w:rsid w:val="00720D10"/>
    <w:rsid w:val="00765429"/>
    <w:rsid w:val="007835B1"/>
    <w:rsid w:val="00791490"/>
    <w:rsid w:val="007D7DDF"/>
    <w:rsid w:val="008A12AF"/>
    <w:rsid w:val="008D192C"/>
    <w:rsid w:val="009C3204"/>
    <w:rsid w:val="00AE2D30"/>
    <w:rsid w:val="00BB1CE0"/>
    <w:rsid w:val="00C42381"/>
    <w:rsid w:val="00C8695E"/>
    <w:rsid w:val="00D51C5E"/>
    <w:rsid w:val="00DE06D6"/>
    <w:rsid w:val="00DE66A1"/>
    <w:rsid w:val="00E310C3"/>
    <w:rsid w:val="00E95320"/>
    <w:rsid w:val="00F3708A"/>
    <w:rsid w:val="00FB7C2A"/>
    <w:rsid w:val="00FC4B9F"/>
  </w:rsids>
  <m:mathPr>
    <m:mathFont m:val="Cambria Math"/>
    <m:brkBin m:val="before"/>
    <m:brkBinSub m:val="--"/>
    <m:smallFrac m:val="0"/>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A21D28"/>
  <w15:chartTrackingRefBased/>
  <w15:docId w15:val="{6531F494-7650-4CF9-8773-0C6E6DD1C9E8}"/>
  <w:themeFontLang w:val="en" w:eastAsia="en" w:bidi="en"/>
  <w:activeWritingStyle w:lang="en"/>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 w:eastAsia="en" w:bidi="en"/>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a" w:default="1">
    <w:name w:val="Normal"/>
    <w:qFormat/>
    <w:rsid w:val="007D7DDF"/>
  </w:style>
  <w:style w:type="paragraph" w:styleId="2">
    <w:name w:val="heading 2"/>
    <w:basedOn w:val="a"/>
    <w:link w:val="20"/>
    <w:uiPriority w:val="9"/>
    <w:qFormat/>
    <w:rsid w:val="00E310C3"/>
    <w:pPr>
      <w:spacing w:before="100" w:beforeAutospacing="1" w:after="100" w:afterAutospacing="1" w:line="240" w:lineRule="auto"/>
      <w:outlineLvl w:val="1"/>
    </w:pPr>
    <w:rPr>
      <w:rFonts w:ascii="Times New Roman" w:hAnsi="Times New Roman" w:eastAsia="Times New Roman" w:cs="Times New Roman"/>
      <w:b/>
      <w:bCs/>
      <w:sz w:val="36"/>
      <w:szCs w:val="36"/>
      <w:lang w:eastAsia="ru-RU"/>
    </w:rPr>
  </w:style>
  <w:style w:type="paragraph" w:styleId="3">
    <w:name w:val="heading 3"/>
    <w:basedOn w:val="a"/>
    <w:next w:val="a"/>
    <w:link w:val="30"/>
    <w:uiPriority w:val="9"/>
    <w:semiHidden/>
    <w:unhideWhenUsed/>
    <w:qFormat/>
    <w:rsid w:val="00496158"/>
    <w:pPr>
      <w:keepNext/>
      <w:keepLines/>
      <w:spacing w:before="40" w:after="0"/>
      <w:outlineLvl w:val="2"/>
    </w:pPr>
    <w:rPr>
      <w:rFonts w:asciiTheme="majorHAnsi" w:hAnsiTheme="majorHAnsi" w:eastAsiaTheme="majorEastAsia" w:cstheme="majorBidi"/>
      <w:color w:val="1F4D78" w:themeColor="accent1" w:themeShade="7F"/>
      <w:sz w:val="24"/>
      <w:szCs w:val="24"/>
    </w:rPr>
  </w:style>
  <w:style w:type="character" w:styleId="a0" w:default="1">
    <w:name w:val="Default Paragraph Font"/>
    <w:uiPriority w:val="1"/>
    <w:semiHidden/>
    <w:unhideWhenUsed/>
  </w:style>
  <w:style w:type="table" w:styleId="a1" w:default="1">
    <w:name w:val="Normal Table"/>
    <w:uiPriority w:val="99"/>
    <w:semiHidden/>
    <w:unhideWhenUsed/>
    <w:tblPr>
      <w:tblInd w:w="0" w:type="dxa"/>
      <w:tblCellMar>
        <w:top w:w="0" w:type="dxa"/>
        <w:left w:w="108" w:type="dxa"/>
        <w:bottom w:w="0" w:type="dxa"/>
        <w:right w:w="108" w:type="dxa"/>
      </w:tblCellMar>
    </w:tblPr>
  </w:style>
  <w:style w:type="numbering" w:styleId="a2" w:default="1">
    <w:name w:val="No List"/>
    <w:uiPriority w:val="99"/>
    <w:semiHidden/>
    <w:unhideWhenUsed/>
  </w:style>
  <w:style w:type="paragraph" w:styleId="a3">
    <w:name w:val="List Paragraph"/>
    <w:basedOn w:val="a"/>
    <w:uiPriority w:val="34"/>
    <w:qFormat/>
    <w:rsid w:val="002E538A"/>
    <w:pPr>
      <w:ind w:left="720"/>
      <w:contextualSpacing/>
    </w:pPr>
  </w:style>
  <w:style w:type="paragraph" w:styleId="HTML">
    <w:name w:val="HTML Preformatted"/>
    <w:basedOn w:val="a"/>
    <w:link w:val="HTML0"/>
    <w:unhideWhenUsed/>
    <w:rsid w:val="002E53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K)" w:hAnsi="Courier New(K)" w:eastAsia="Times New Roman" w:cs="Courier New"/>
      <w:color w:val="000000"/>
      <w:sz w:val="20"/>
      <w:szCs w:val="20"/>
      <w:lang w:eastAsia="ru-RU"/>
    </w:rPr>
  </w:style>
  <w:style w:type="character" w:styleId="HTML0" w:customStyle="1">
    <w:name w:val="Стандартный HTML Знак"/>
    <w:basedOn w:val="a0"/>
    <w:link w:val="HTML"/>
    <w:rsid w:val="002E538A"/>
    <w:rPr>
      <w:rFonts w:ascii="Courier New(K)" w:hAnsi="Courier New(K)" w:eastAsia="Times New Roman" w:cs="Courier New"/>
      <w:color w:val="000000"/>
      <w:sz w:val="20"/>
      <w:szCs w:val="20"/>
      <w:lang w:eastAsia="ru-RU"/>
    </w:rPr>
  </w:style>
  <w:style w:type="paragraph" w:styleId="a4">
    <w:name w:val="Balloon Text"/>
    <w:basedOn w:val="a"/>
    <w:link w:val="a5"/>
    <w:uiPriority w:val="99"/>
    <w:semiHidden/>
    <w:unhideWhenUsed/>
    <w:rsid w:val="00765429"/>
    <w:pPr>
      <w:spacing w:after="0" w:line="240" w:lineRule="auto"/>
    </w:pPr>
    <w:rPr>
      <w:rFonts w:ascii="Segoe UI" w:hAnsi="Segoe UI" w:cs="Segoe UI"/>
      <w:sz w:val="18"/>
      <w:szCs w:val="18"/>
    </w:rPr>
  </w:style>
  <w:style w:type="character" w:styleId="a5" w:customStyle="1">
    <w:name w:val="Текст выноски Знак"/>
    <w:basedOn w:val="a0"/>
    <w:link w:val="a4"/>
    <w:uiPriority w:val="99"/>
    <w:semiHidden/>
    <w:rsid w:val="00765429"/>
    <w:rPr>
      <w:rFonts w:ascii="Segoe UI" w:hAnsi="Segoe UI" w:cs="Segoe UI"/>
      <w:sz w:val="18"/>
      <w:szCs w:val="18"/>
    </w:rPr>
  </w:style>
  <w:style w:type="character" w:styleId="20" w:customStyle="1">
    <w:name w:val="Заголовок 2 Знак"/>
    <w:basedOn w:val="a0"/>
    <w:link w:val="2"/>
    <w:uiPriority w:val="9"/>
    <w:rsid w:val="00E310C3"/>
    <w:rPr>
      <w:rFonts w:ascii="Times New Roman" w:hAnsi="Times New Roman" w:eastAsia="Times New Roman" w:cs="Times New Roman"/>
      <w:b/>
      <w:bCs/>
      <w:sz w:val="36"/>
      <w:szCs w:val="36"/>
      <w:lang w:eastAsia="ru-RU"/>
    </w:rPr>
  </w:style>
  <w:style w:type="paragraph" w:styleId="a6">
    <w:name w:val="Normal (Web)"/>
    <w:basedOn w:val="a"/>
    <w:uiPriority w:val="99"/>
    <w:unhideWhenUsed/>
    <w:rsid w:val="00E310C3"/>
    <w:pPr>
      <w:spacing w:before="100" w:beforeAutospacing="1" w:after="100" w:afterAutospacing="1" w:line="240" w:lineRule="auto"/>
    </w:pPr>
    <w:rPr>
      <w:rFonts w:ascii="Times New Roman" w:hAnsi="Times New Roman" w:eastAsia="Times New Roman" w:cs="Times New Roman"/>
      <w:sz w:val="24"/>
      <w:szCs w:val="24"/>
      <w:lang w:eastAsia="ru-RU"/>
    </w:rPr>
  </w:style>
  <w:style w:type="character" w:styleId="a7">
    <w:name w:val="Strong"/>
    <w:basedOn w:val="a0"/>
    <w:uiPriority w:val="22"/>
    <w:qFormat/>
    <w:rsid w:val="00E310C3"/>
    <w:rPr>
      <w:b/>
      <w:bCs/>
    </w:rPr>
  </w:style>
  <w:style w:type="character" w:styleId="30" w:customStyle="1">
    <w:name w:val="Заголовок 3 Знак"/>
    <w:basedOn w:val="a0"/>
    <w:link w:val="3"/>
    <w:uiPriority w:val="9"/>
    <w:semiHidden/>
    <w:rsid w:val="00496158"/>
    <w:rPr>
      <w:rFonts w:asciiTheme="majorHAnsi" w:hAnsiTheme="majorHAnsi" w:eastAsiaTheme="majorEastAsia" w:cstheme="majorBidi"/>
      <w:color w:val="1F4D78" w:themeColor="accent1" w:themeShade="7F"/>
      <w:sz w:val="24"/>
      <w:szCs w:val="24"/>
    </w:rPr>
  </w:style>
  <w:style w:type="character" w:styleId="a8">
    <w:name w:val="Emphasis"/>
    <w:basedOn w:val="a0"/>
    <w:uiPriority w:val="20"/>
    <w:qFormat/>
    <w:rsid w:val="0079149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017475">
      <w:bodyDiv w:val="1"/>
      <w:marLeft w:val="0"/>
      <w:marRight w:val="0"/>
      <w:marTop w:val="0"/>
      <w:marBottom w:val="0"/>
      <w:divBdr>
        <w:top w:val="none" w:sz="0" w:space="0" w:color="auto"/>
        <w:left w:val="none" w:sz="0" w:space="0" w:color="auto"/>
        <w:bottom w:val="none" w:sz="0" w:space="0" w:color="auto"/>
        <w:right w:val="none" w:sz="0" w:space="0" w:color="auto"/>
      </w:divBdr>
    </w:div>
    <w:div w:id="338772264">
      <w:bodyDiv w:val="1"/>
      <w:marLeft w:val="0"/>
      <w:marRight w:val="0"/>
      <w:marTop w:val="0"/>
      <w:marBottom w:val="0"/>
      <w:divBdr>
        <w:top w:val="none" w:sz="0" w:space="0" w:color="auto"/>
        <w:left w:val="none" w:sz="0" w:space="0" w:color="auto"/>
        <w:bottom w:val="none" w:sz="0" w:space="0" w:color="auto"/>
        <w:right w:val="none" w:sz="0" w:space="0" w:color="auto"/>
      </w:divBdr>
    </w:div>
    <w:div w:id="362558417">
      <w:bodyDiv w:val="1"/>
      <w:marLeft w:val="0"/>
      <w:marRight w:val="0"/>
      <w:marTop w:val="0"/>
      <w:marBottom w:val="0"/>
      <w:divBdr>
        <w:top w:val="none" w:sz="0" w:space="0" w:color="auto"/>
        <w:left w:val="none" w:sz="0" w:space="0" w:color="auto"/>
        <w:bottom w:val="none" w:sz="0" w:space="0" w:color="auto"/>
        <w:right w:val="none" w:sz="0" w:space="0" w:color="auto"/>
      </w:divBdr>
    </w:div>
    <w:div w:id="441068845">
      <w:bodyDiv w:val="1"/>
      <w:marLeft w:val="0"/>
      <w:marRight w:val="0"/>
      <w:marTop w:val="0"/>
      <w:marBottom w:val="0"/>
      <w:divBdr>
        <w:top w:val="none" w:sz="0" w:space="0" w:color="auto"/>
        <w:left w:val="none" w:sz="0" w:space="0" w:color="auto"/>
        <w:bottom w:val="none" w:sz="0" w:space="0" w:color="auto"/>
        <w:right w:val="none" w:sz="0" w:space="0" w:color="auto"/>
      </w:divBdr>
    </w:div>
    <w:div w:id="862212762">
      <w:bodyDiv w:val="1"/>
      <w:marLeft w:val="0"/>
      <w:marRight w:val="0"/>
      <w:marTop w:val="0"/>
      <w:marBottom w:val="0"/>
      <w:divBdr>
        <w:top w:val="none" w:sz="0" w:space="0" w:color="auto"/>
        <w:left w:val="none" w:sz="0" w:space="0" w:color="auto"/>
        <w:bottom w:val="none" w:sz="0" w:space="0" w:color="auto"/>
        <w:right w:val="none" w:sz="0" w:space="0" w:color="auto"/>
      </w:divBdr>
    </w:div>
    <w:div w:id="1128552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215</TotalTime>
  <Pages>3</Pages>
  <Words>862</Words>
  <Characters>4919</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5770</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User</dc:creator>
  <keywords/>
  <dc:description/>
  <lastModifiedBy>Salikhov Rashidin</lastModifiedBy>
  <revision>17</revision>
  <dcterms:created xsi:type="dcterms:W3CDTF">2024-12-10T07:20:00.0000000Z</dcterms:created>
  <dcterms:modified xsi:type="dcterms:W3CDTF">2025-07-31T13:39:00.0000000Z</dcterms:modified>
</coreProperties>
</file>