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tabs>
          <w:tab w:val="left" w:leader="none" w:pos="540"/>
          <w:tab w:val="left" w:leader="none" w:pos="360"/>
        </w:tabs>
        <w:jc w:val="center"/>
        <w:rPr>
          <w:rFonts w:ascii="Montserrat" w:cs="Montserrat" w:eastAsia="Montserrat" w:hAnsi="Montserrat"/>
          <w:b w:val="1"/>
          <w:bCs w:val="1"/>
          <w:i w:val="1"/>
          <w:iCs w:val="1"/>
          <w:sz w:val="40"/>
          <w:szCs w:val="40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i w:val="1"/>
          <w:iCs w:val="1"/>
          <w:sz w:val="40"/>
          <w:szCs w:val="40"/>
          <w:rtl w:val="0"/>
        </w:rPr>
        <w:t xml:space="preserve">P. Jacob Mompeán</w:t>
      </w:r>
    </w:p>
    <w:p w:rsidR="00000000" w:rsidDel="00000000" w:rsidP="00000000" w:rsidRDefault="00000000" w:rsidRPr="00000000" w14:paraId="00000002">
      <w:pPr>
        <w:widowControl w:val="0"/>
        <w:tabs>
          <w:tab w:val="left" w:leader="none" w:pos="540"/>
          <w:tab w:val="left" w:leader="none" w:pos="360"/>
        </w:tabs>
        <w:jc w:val="center"/>
        <w:rPr>
          <w:rFonts w:ascii="Calibri" w:cs="Calibri" w:eastAsia="Calibri" w:hAnsi="Calibri"/>
          <w:i w:val="1"/>
          <w:iCs w:val="1"/>
        </w:rPr>
      </w:pPr>
      <w:r w:rsidDel="00000000" w:rsidR="00000000" w:rsidRPr="00000000">
        <w:rPr>
          <w:rFonts w:ascii="Montserrat" w:cs="Montserrat" w:eastAsia="Montserrat" w:hAnsi="Montserrat"/>
          <w:i w:val="1"/>
          <w:iCs w:val="1"/>
          <w:sz w:val="36"/>
          <w:szCs w:val="36"/>
          <w:rtl w:val="0"/>
        </w:rPr>
        <w:t xml:space="preserve">(858) 282-8930 | </w:t>
      </w:r>
      <w:hyperlink r:id="rId6">
        <w:r w:rsidDel="00000000" w:rsidR="00000000" w:rsidRPr="00000000">
          <w:rPr>
            <w:rFonts w:ascii="Montserrat" w:cs="Montserrat" w:eastAsia="Montserrat" w:hAnsi="Montserrat"/>
            <w:i w:val="1"/>
            <w:iCs w:val="1"/>
            <w:color w:val="1155cc"/>
            <w:sz w:val="36"/>
            <w:szCs w:val="36"/>
            <w:u w:val="single"/>
            <w:rtl w:val="0"/>
          </w:rPr>
          <w:t xml:space="preserve">jaymompean@gmail.com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tabs>
          <w:tab w:val="left" w:leader="none" w:pos="540"/>
          <w:tab w:val="left" w:leader="none" w:pos="360"/>
        </w:tabs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tabs>
          <w:tab w:val="left" w:leader="none" w:pos="540"/>
          <w:tab w:val="left" w:leader="none" w:pos="360"/>
        </w:tabs>
        <w:rPr>
          <w:rFonts w:ascii="Montserrat Light" w:cs="Montserrat Light" w:eastAsia="Montserrat Light" w:hAnsi="Montserrat Light"/>
        </w:rPr>
      </w:pPr>
      <w:r w:rsidDel="00000000" w:rsidR="00000000" w:rsidRPr="00000000">
        <w:rPr>
          <w:rFonts w:ascii="Montserrat Light" w:cs="Montserrat Light" w:eastAsia="Montserrat Light" w:hAnsi="Montserrat Light"/>
          <w:color w:val="666666"/>
          <w:rtl w:val="0"/>
        </w:rPr>
        <w:t xml:space="preserve">SKILLS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tabs>
          <w:tab w:val="left" w:leader="none" w:pos="540"/>
          <w:tab w:val="left" w:leader="none" w:pos="360"/>
        </w:tabs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numPr>
          <w:ilvl w:val="0"/>
          <w:numId w:val="2"/>
        </w:numPr>
        <w:tabs>
          <w:tab w:val="left" w:leader="none" w:pos="540"/>
          <w:tab w:val="left" w:leader="none" w:pos="180"/>
        </w:tabs>
        <w:ind w:left="54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Montserrat SemiBold" w:cs="Montserrat SemiBold" w:eastAsia="Montserrat SemiBold" w:hAnsi="Montserrat SemiBold"/>
          <w:rtl w:val="0"/>
        </w:rPr>
        <w:t xml:space="preserve">Code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Next.js, React, Faust.js, Node.js, TypeScript, JavaScript, JSON, GraphQL, GROQ, REST, PHP, HTML5, CSS3, Sass, MySQL, Ajax, Angular, jQuery, Python, Markdown</w:t>
      </w:r>
    </w:p>
    <w:p w:rsidR="00000000" w:rsidDel="00000000" w:rsidP="00000000" w:rsidRDefault="00000000" w:rsidRPr="00000000" w14:paraId="00000007">
      <w:pPr>
        <w:widowControl w:val="0"/>
        <w:numPr>
          <w:ilvl w:val="0"/>
          <w:numId w:val="2"/>
        </w:numPr>
        <w:tabs>
          <w:tab w:val="left" w:leader="none" w:pos="540"/>
          <w:tab w:val="left" w:leader="none" w:pos="180"/>
        </w:tabs>
        <w:ind w:left="54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Montserrat SemiBold" w:cs="Montserrat SemiBold" w:eastAsia="Montserrat SemiBold" w:hAnsi="Montserrat SemiBold"/>
          <w:rtl w:val="0"/>
        </w:rPr>
        <w:t xml:space="preserve">Data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Google: [GTM, GA4, GSC, Marketing Platform, My Business, Ads, AdSense, Optimize], SEMrush, Salesforce, Pardot, Nextopia, Hotjar, Bronto, AddShoppers, Facebook/Twitter Ads, Mailchimp</w:t>
      </w:r>
    </w:p>
    <w:p w:rsidR="00000000" w:rsidDel="00000000" w:rsidP="00000000" w:rsidRDefault="00000000" w:rsidRPr="00000000" w14:paraId="00000008">
      <w:pPr>
        <w:widowControl w:val="0"/>
        <w:numPr>
          <w:ilvl w:val="0"/>
          <w:numId w:val="2"/>
        </w:numPr>
        <w:tabs>
          <w:tab w:val="left" w:leader="none" w:pos="540"/>
          <w:tab w:val="left" w:leader="none" w:pos="180"/>
        </w:tabs>
        <w:ind w:left="54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Montserrat SemiBold" w:cs="Montserrat SemiBold" w:eastAsia="Montserrat SemiBold" w:hAnsi="Montserrat SemiBold"/>
          <w:rtl w:val="0"/>
        </w:rPr>
        <w:t xml:space="preserve">CMS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Sanity.io, Builder.io, WordPress, Magento, AEM, Hubspot, Drupal, Joomla</w:t>
      </w:r>
    </w:p>
    <w:p w:rsidR="00000000" w:rsidDel="00000000" w:rsidP="00000000" w:rsidRDefault="00000000" w:rsidRPr="00000000" w14:paraId="00000009">
      <w:pPr>
        <w:widowControl w:val="0"/>
        <w:numPr>
          <w:ilvl w:val="0"/>
          <w:numId w:val="2"/>
        </w:numPr>
        <w:tabs>
          <w:tab w:val="left" w:leader="none" w:pos="540"/>
          <w:tab w:val="left" w:leader="none" w:pos="180"/>
        </w:tabs>
        <w:ind w:left="54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Montserrat SemiBold" w:cs="Montserrat SemiBold" w:eastAsia="Montserrat SemiBold" w:hAnsi="Montserrat SemiBold"/>
          <w:rtl w:val="0"/>
        </w:rPr>
        <w:t xml:space="preserve">AI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ChatGPT</w:t>
      </w:r>
    </w:p>
    <w:p w:rsidR="00000000" w:rsidDel="00000000" w:rsidP="00000000" w:rsidRDefault="00000000" w:rsidRPr="00000000" w14:paraId="0000000A">
      <w:pPr>
        <w:widowControl w:val="0"/>
        <w:numPr>
          <w:ilvl w:val="0"/>
          <w:numId w:val="2"/>
        </w:numPr>
        <w:tabs>
          <w:tab w:val="left" w:leader="none" w:pos="540"/>
          <w:tab w:val="left" w:leader="none" w:pos="180"/>
        </w:tabs>
        <w:ind w:left="54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Montserrat SemiBold" w:cs="Montserrat SemiBold" w:eastAsia="Montserrat SemiBold" w:hAnsi="Montserrat SemiBold"/>
          <w:rtl w:val="0"/>
        </w:rPr>
        <w:t xml:space="preserve">Platform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GitHub Ent, Bitbucket, AWS, WPengine, Shopsite, Azure DevOps, Windows server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numPr>
          <w:ilvl w:val="0"/>
          <w:numId w:val="2"/>
        </w:numPr>
        <w:tabs>
          <w:tab w:val="left" w:leader="none" w:pos="540"/>
          <w:tab w:val="left" w:leader="none" w:pos="180"/>
        </w:tabs>
        <w:ind w:left="54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Montserrat SemiBold" w:cs="Montserrat SemiBold" w:eastAsia="Montserrat SemiBold" w:hAnsi="Montserrat SemiBold"/>
          <w:rtl w:val="0"/>
        </w:rPr>
        <w:t xml:space="preserve">UI/UX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Prototyping: [Sketch, XD, Figma, InVision, Marvel], Adobe: [Illustrator, Photoshop, InDesign, Acrobat, Premiere Pro, Animate, Lightroom]</w:t>
      </w:r>
    </w:p>
    <w:p w:rsidR="00000000" w:rsidDel="00000000" w:rsidP="00000000" w:rsidRDefault="00000000" w:rsidRPr="00000000" w14:paraId="0000000C">
      <w:pPr>
        <w:widowControl w:val="0"/>
        <w:numPr>
          <w:ilvl w:val="0"/>
          <w:numId w:val="2"/>
        </w:numPr>
        <w:tabs>
          <w:tab w:val="left" w:leader="none" w:pos="540"/>
          <w:tab w:val="left" w:leader="none" w:pos="180"/>
        </w:tabs>
        <w:ind w:left="54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Montserrat SemiBold" w:cs="Montserrat SemiBold" w:eastAsia="Montserrat SemiBold" w:hAnsi="Montserrat SemiBold"/>
          <w:rtl w:val="0"/>
        </w:rPr>
        <w:t xml:space="preserve">Agile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Jira, Smartsheet, LeanKit, Asana, Trello, Kanban, Wrike</w:t>
      </w:r>
    </w:p>
    <w:p w:rsidR="00000000" w:rsidDel="00000000" w:rsidP="00000000" w:rsidRDefault="00000000" w:rsidRPr="00000000" w14:paraId="0000000D">
      <w:pPr>
        <w:widowControl w:val="0"/>
        <w:numPr>
          <w:ilvl w:val="0"/>
          <w:numId w:val="2"/>
        </w:numPr>
        <w:tabs>
          <w:tab w:val="left" w:leader="none" w:pos="540"/>
          <w:tab w:val="left" w:leader="none" w:pos="180"/>
        </w:tabs>
        <w:ind w:left="54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Montserrat SemiBold" w:cs="Montserrat SemiBold" w:eastAsia="Montserrat SemiBold" w:hAnsi="Montserrat SemiBold"/>
          <w:rtl w:val="0"/>
        </w:rPr>
        <w:t xml:space="preserve">365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Excel, PowerPoint, SharePoint, Teams, Access, Word </w:t>
      </w:r>
      <w:r w:rsidDel="00000000" w:rsidR="00000000" w:rsidRPr="00000000">
        <w:rPr>
          <w:rFonts w:ascii="Calibri" w:cs="Calibri" w:eastAsia="Calibri" w:hAnsi="Calibri"/>
          <w:i w:val="1"/>
          <w:iCs w:val="1"/>
          <w:color w:val="666666"/>
          <w:rtl w:val="0"/>
        </w:rPr>
        <w:t xml:space="preserve">[OpenOffice, Google Docs]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0"/>
        <w:numPr>
          <w:ilvl w:val="0"/>
          <w:numId w:val="2"/>
        </w:numPr>
        <w:tabs>
          <w:tab w:val="left" w:leader="none" w:pos="540"/>
          <w:tab w:val="left" w:leader="none" w:pos="180"/>
        </w:tabs>
        <w:ind w:left="54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Montserrat SemiBold" w:cs="Montserrat SemiBold" w:eastAsia="Montserrat SemiBold" w:hAnsi="Montserrat SemiBold"/>
          <w:rtl w:val="0"/>
        </w:rPr>
        <w:t xml:space="preserve">Quick Study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Rapidly learn and optimize workflows for new technology, platforms/environments, frameworks, project flows, and best practices </w:t>
      </w:r>
      <w:r w:rsidDel="00000000" w:rsidR="00000000" w:rsidRPr="00000000">
        <w:rPr>
          <w:rFonts w:ascii="Calibri" w:cs="Calibri" w:eastAsia="Calibri" w:hAnsi="Calibri"/>
          <w:i w:val="1"/>
          <w:iCs w:val="1"/>
          <w:color w:val="666666"/>
          <w:rtl w:val="0"/>
        </w:rPr>
        <w:t xml:space="preserve">[most positions require zero - minimal training]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numPr>
          <w:ilvl w:val="0"/>
          <w:numId w:val="2"/>
        </w:numPr>
        <w:tabs>
          <w:tab w:val="left" w:leader="none" w:pos="540"/>
          <w:tab w:val="left" w:leader="none" w:pos="180"/>
        </w:tabs>
        <w:ind w:left="54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Montserrat SemiBold" w:cs="Montserrat SemiBold" w:eastAsia="Montserrat SemiBold" w:hAnsi="Montserrat SemiBold"/>
          <w:rtl w:val="0"/>
        </w:rPr>
        <w:t xml:space="preserve">Timeliness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Does not miss deadlines! Takes pride in exceeding timelines, expectations, and producing deliverables on schedule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0"/>
        <w:tabs>
          <w:tab w:val="left" w:leader="none" w:pos="540"/>
          <w:tab w:val="left" w:leader="none" w:pos="360"/>
        </w:tabs>
        <w:rPr>
          <w:rFonts w:ascii="Montserrat Light" w:cs="Montserrat Light" w:eastAsia="Montserrat Light" w:hAnsi="Montserrat Light"/>
          <w:color w:val="66666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0"/>
        <w:tabs>
          <w:tab w:val="left" w:leader="none" w:pos="540"/>
          <w:tab w:val="left" w:leader="none" w:pos="360"/>
        </w:tabs>
        <w:rPr>
          <w:rFonts w:ascii="Montserrat Light" w:cs="Montserrat Light" w:eastAsia="Montserrat Light" w:hAnsi="Montserrat Light"/>
        </w:rPr>
      </w:pPr>
      <w:r w:rsidDel="00000000" w:rsidR="00000000" w:rsidRPr="00000000">
        <w:rPr>
          <w:rFonts w:ascii="Montserrat Light" w:cs="Montserrat Light" w:eastAsia="Montserrat Light" w:hAnsi="Montserrat Light"/>
          <w:color w:val="666666"/>
          <w:rtl w:val="0"/>
        </w:rPr>
        <w:t xml:space="preserve">EXPERIENCE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0"/>
        <w:tabs>
          <w:tab w:val="left" w:leader="none" w:pos="540"/>
          <w:tab w:val="left" w:leader="none" w:pos="360"/>
        </w:tabs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widowControl w:val="0"/>
        <w:tabs>
          <w:tab w:val="left" w:leader="none" w:pos="540"/>
          <w:tab w:val="left" w:leader="none" w:pos="360"/>
        </w:tabs>
        <w:rPr>
          <w:rFonts w:ascii="Calibri" w:cs="Calibri" w:eastAsia="Calibri" w:hAnsi="Calibri"/>
          <w:i w:val="1"/>
          <w:iCs w:val="1"/>
        </w:rPr>
      </w:pPr>
      <w:r w:rsidDel="00000000" w:rsidR="00000000" w:rsidRPr="00000000">
        <w:rPr>
          <w:rFonts w:ascii="Montserrat SemiBold" w:cs="Montserrat SemiBold" w:eastAsia="Montserrat SemiBold" w:hAnsi="Montserrat SemiBold"/>
          <w:i w:val="1"/>
          <w:iCs w:val="1"/>
          <w:rtl w:val="0"/>
        </w:rPr>
        <w:t xml:space="preserve">Senior Full Stack Developer </w:t>
      </w:r>
      <w:r w:rsidDel="00000000" w:rsidR="00000000" w:rsidRPr="00000000">
        <w:rPr>
          <w:rFonts w:ascii="Montserrat Light" w:cs="Montserrat Light" w:eastAsia="Montserrat Light" w:hAnsi="Montserrat Light"/>
          <w:i w:val="1"/>
          <w:iCs w:val="1"/>
          <w:rtl w:val="0"/>
        </w:rPr>
        <w:t xml:space="preserve"> —  alliantgroup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0"/>
        <w:tabs>
          <w:tab w:val="left" w:leader="none" w:pos="540"/>
        </w:tabs>
        <w:rPr>
          <w:rFonts w:ascii="Calibri" w:cs="Calibri" w:eastAsia="Calibri" w:hAnsi="Calibri"/>
          <w:i w:val="1"/>
          <w:iCs w:val="1"/>
        </w:rPr>
      </w:pPr>
      <w:r w:rsidDel="00000000" w:rsidR="00000000" w:rsidRPr="00000000">
        <w:rPr>
          <w:rFonts w:ascii="Calibri" w:cs="Calibri" w:eastAsia="Calibri" w:hAnsi="Calibri"/>
          <w:i w:val="1"/>
          <w:iCs w:val="1"/>
          <w:color w:val="666666"/>
          <w:rtl w:val="0"/>
        </w:rPr>
        <w:tab/>
        <w:t xml:space="preserve">Sept. 2020 - Current | Houston, TX - partial remote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widowControl w:val="0"/>
        <w:numPr>
          <w:ilvl w:val="0"/>
          <w:numId w:val="1"/>
        </w:numPr>
        <w:tabs>
          <w:tab w:val="left" w:leader="none" w:pos="540"/>
          <w:tab w:val="left" w:leader="none" w:pos="180"/>
        </w:tabs>
        <w:ind w:left="54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Created strategy, and engineered implementation, for ERC campaign that made over $10 million per year during / succeeding the pandemic</w:t>
      </w:r>
    </w:p>
    <w:p w:rsidR="00000000" w:rsidDel="00000000" w:rsidP="00000000" w:rsidRDefault="00000000" w:rsidRPr="00000000" w14:paraId="00000016">
      <w:pPr>
        <w:widowControl w:val="0"/>
        <w:numPr>
          <w:ilvl w:val="0"/>
          <w:numId w:val="1"/>
        </w:numPr>
        <w:tabs>
          <w:tab w:val="left" w:leader="none" w:pos="540"/>
          <w:tab w:val="left" w:leader="none" w:pos="180"/>
        </w:tabs>
        <w:ind w:left="54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Senior/Lead UX Web Developer for 25+ websites - IT App Dev and Education &amp; Awareness </w:t>
      </w:r>
      <w:r w:rsidDel="00000000" w:rsidR="00000000" w:rsidRPr="00000000">
        <w:rPr>
          <w:rFonts w:ascii="Calibri" w:cs="Calibri" w:eastAsia="Calibri" w:hAnsi="Calibri"/>
          <w:i w:val="1"/>
          <w:iCs w:val="1"/>
          <w:color w:val="666666"/>
          <w:rtl w:val="0"/>
        </w:rPr>
        <w:t xml:space="preserve">[ marketing ]</w:t>
      </w:r>
    </w:p>
    <w:p w:rsidR="00000000" w:rsidDel="00000000" w:rsidP="00000000" w:rsidRDefault="00000000" w:rsidRPr="00000000" w14:paraId="00000017">
      <w:pPr>
        <w:widowControl w:val="0"/>
        <w:numPr>
          <w:ilvl w:val="1"/>
          <w:numId w:val="1"/>
        </w:numPr>
        <w:tabs>
          <w:tab w:val="left" w:leader="none" w:pos="540"/>
          <w:tab w:val="left" w:leader="none" w:pos="180"/>
        </w:tabs>
        <w:ind w:left="90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Create new organizational department </w:t>
      </w:r>
      <w:r w:rsidDel="00000000" w:rsidR="00000000" w:rsidRPr="00000000">
        <w:rPr>
          <w:rFonts w:ascii="Calibri" w:cs="Calibri" w:eastAsia="Calibri" w:hAnsi="Calibri"/>
          <w:i w:val="1"/>
          <w:iCs w:val="1"/>
          <w:color w:val="666666"/>
          <w:rtl w:val="0"/>
        </w:rPr>
        <w:t xml:space="preserve">[ WEB Team ]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, combing IT, AppDev, &amp; marketing (E&amp;A)</w:t>
      </w:r>
    </w:p>
    <w:p w:rsidR="00000000" w:rsidDel="00000000" w:rsidP="00000000" w:rsidRDefault="00000000" w:rsidRPr="00000000" w14:paraId="00000018">
      <w:pPr>
        <w:widowControl w:val="0"/>
        <w:numPr>
          <w:ilvl w:val="1"/>
          <w:numId w:val="1"/>
        </w:numPr>
        <w:tabs>
          <w:tab w:val="left" w:leader="none" w:pos="540"/>
          <w:tab w:val="left" w:leader="none" w:pos="180"/>
        </w:tabs>
        <w:ind w:left="90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Responsible for managing all web development platforms, projects, business strategy, hosting, DNS, security, analytics, and reporting across several companies and subsidiaries</w:t>
      </w:r>
    </w:p>
    <w:p w:rsidR="00000000" w:rsidDel="00000000" w:rsidP="00000000" w:rsidRDefault="00000000" w:rsidRPr="00000000" w14:paraId="00000019">
      <w:pPr>
        <w:widowControl w:val="0"/>
        <w:numPr>
          <w:ilvl w:val="1"/>
          <w:numId w:val="1"/>
        </w:numPr>
        <w:tabs>
          <w:tab w:val="left" w:leader="none" w:pos="540"/>
          <w:tab w:val="left" w:leader="none" w:pos="180"/>
        </w:tabs>
        <w:ind w:left="900" w:hanging="360"/>
        <w:rPr>
          <w:rFonts w:ascii="Calibri" w:cs="Calibri" w:eastAsia="Calibri" w:hAnsi="Calibri"/>
          <w:i w:val="1"/>
          <w:iCs w:val="1"/>
          <w:color w:val="666666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Create GitHub Enterprise org., new repositories, dev pipeline, version control system, and all SOP</w:t>
      </w:r>
    </w:p>
    <w:p w:rsidR="00000000" w:rsidDel="00000000" w:rsidP="00000000" w:rsidRDefault="00000000" w:rsidRPr="00000000" w14:paraId="0000001A">
      <w:pPr>
        <w:widowControl w:val="0"/>
        <w:numPr>
          <w:ilvl w:val="2"/>
          <w:numId w:val="1"/>
        </w:numPr>
        <w:tabs>
          <w:tab w:val="left" w:leader="none" w:pos="540"/>
          <w:tab w:val="left" w:leader="none" w:pos="180"/>
        </w:tabs>
        <w:ind w:left="1260" w:hanging="360"/>
        <w:rPr>
          <w:rFonts w:ascii="Calibri" w:cs="Calibri" w:eastAsia="Calibri" w:hAnsi="Calibri"/>
          <w:i w:val="1"/>
          <w:iCs w:val="1"/>
          <w:color w:val="666666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Onboard, create wikis, and train external teams on new environments/processes/best practices</w:t>
      </w:r>
    </w:p>
    <w:p w:rsidR="00000000" w:rsidDel="00000000" w:rsidP="00000000" w:rsidRDefault="00000000" w:rsidRPr="00000000" w14:paraId="0000001B">
      <w:pPr>
        <w:widowControl w:val="0"/>
        <w:numPr>
          <w:ilvl w:val="1"/>
          <w:numId w:val="1"/>
        </w:numPr>
        <w:tabs>
          <w:tab w:val="left" w:leader="none" w:pos="540"/>
          <w:tab w:val="left" w:leader="none" w:pos="180"/>
        </w:tabs>
        <w:ind w:left="90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Project manage all strategy, planning, implementation, Agile iteration, and go to market for web development projects across a wide range of Wordpress websites</w:t>
      </w:r>
    </w:p>
    <w:p w:rsidR="00000000" w:rsidDel="00000000" w:rsidP="00000000" w:rsidRDefault="00000000" w:rsidRPr="00000000" w14:paraId="0000001C">
      <w:pPr>
        <w:widowControl w:val="0"/>
        <w:numPr>
          <w:ilvl w:val="0"/>
          <w:numId w:val="1"/>
        </w:numPr>
        <w:tabs>
          <w:tab w:val="left" w:leader="none" w:pos="540"/>
          <w:tab w:val="left" w:leader="none" w:pos="180"/>
        </w:tabs>
        <w:ind w:left="54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Migration: </w:t>
      </w:r>
    </w:p>
    <w:p w:rsidR="00000000" w:rsidDel="00000000" w:rsidP="00000000" w:rsidRDefault="00000000" w:rsidRPr="00000000" w14:paraId="0000001D">
      <w:pPr>
        <w:widowControl w:val="0"/>
        <w:numPr>
          <w:ilvl w:val="0"/>
          <w:numId w:val="1"/>
        </w:numPr>
        <w:tabs>
          <w:tab w:val="left" w:leader="none" w:pos="540"/>
          <w:tab w:val="left" w:leader="none" w:pos="180"/>
        </w:tabs>
        <w:ind w:left="54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Launch two new versions [ea.] of main websites </w:t>
      </w:r>
      <w:hyperlink r:id="rId7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alliantgroup.com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, </w:t>
      </w:r>
      <w:hyperlink r:id="rId8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alliantcybersecurity.com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, and one version of allianttalent.com </w:t>
      </w:r>
      <w:r w:rsidDel="00000000" w:rsidR="00000000" w:rsidRPr="00000000">
        <w:rPr>
          <w:rFonts w:ascii="Calibri" w:cs="Calibri" w:eastAsia="Calibri" w:hAnsi="Calibri"/>
          <w:i w:val="1"/>
          <w:iCs w:val="1"/>
          <w:color w:val="666666"/>
          <w:rtl w:val="0"/>
        </w:rPr>
        <w:t xml:space="preserve">[ relaunched recently by new management - no involvement 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widowControl w:val="0"/>
        <w:numPr>
          <w:ilvl w:val="1"/>
          <w:numId w:val="1"/>
        </w:numPr>
        <w:tabs>
          <w:tab w:val="left" w:leader="none" w:pos="540"/>
          <w:tab w:val="left" w:leader="none" w:pos="180"/>
        </w:tabs>
        <w:ind w:left="90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Optimize for mobile, fully responsive, A+ security policies, speed, all new UX, and misc.</w:t>
      </w:r>
    </w:p>
    <w:p w:rsidR="00000000" w:rsidDel="00000000" w:rsidP="00000000" w:rsidRDefault="00000000" w:rsidRPr="00000000" w14:paraId="0000001F">
      <w:pPr>
        <w:widowControl w:val="0"/>
        <w:numPr>
          <w:ilvl w:val="1"/>
          <w:numId w:val="1"/>
        </w:numPr>
        <w:tabs>
          <w:tab w:val="left" w:leader="none" w:pos="540"/>
          <w:tab w:val="left" w:leader="none" w:pos="180"/>
        </w:tabs>
        <w:ind w:left="90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Dramatic metric improvements - latest iteration moved website up to #3 revenue producer</w:t>
      </w:r>
    </w:p>
    <w:p w:rsidR="00000000" w:rsidDel="00000000" w:rsidP="00000000" w:rsidRDefault="00000000" w:rsidRPr="00000000" w14:paraId="00000020">
      <w:pPr>
        <w:widowControl w:val="0"/>
        <w:numPr>
          <w:ilvl w:val="0"/>
          <w:numId w:val="1"/>
        </w:numPr>
        <w:tabs>
          <w:tab w:val="left" w:leader="none" w:pos="540"/>
          <w:tab w:val="left" w:leader="none" w:pos="180"/>
        </w:tabs>
        <w:ind w:left="54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Launch several ancillary sites and subdomains </w:t>
      </w:r>
      <w:r w:rsidDel="00000000" w:rsidR="00000000" w:rsidRPr="00000000">
        <w:rPr>
          <w:rFonts w:ascii="Calibri" w:cs="Calibri" w:eastAsia="Calibri" w:hAnsi="Calibri"/>
          <w:i w:val="1"/>
          <w:iCs w:val="1"/>
          <w:color w:val="666666"/>
          <w:rtl w:val="0"/>
        </w:rPr>
        <w:t xml:space="preserve">[ PPC subdomain increased ROI from 3x - 7x 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widowControl w:val="0"/>
        <w:numPr>
          <w:ilvl w:val="0"/>
          <w:numId w:val="1"/>
        </w:numPr>
        <w:tabs>
          <w:tab w:val="left" w:leader="none" w:pos="540"/>
          <w:tab w:val="left" w:leader="none" w:pos="180"/>
        </w:tabs>
        <w:ind w:left="54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Discover and eliminate a rogue Ads account </w:t>
      </w:r>
      <w:r w:rsidDel="00000000" w:rsidR="00000000" w:rsidRPr="00000000">
        <w:rPr>
          <w:rFonts w:ascii="Calibri" w:cs="Calibri" w:eastAsia="Calibri" w:hAnsi="Calibri"/>
          <w:i w:val="1"/>
          <w:iCs w:val="1"/>
          <w:color w:val="666666"/>
          <w:rtl w:val="0"/>
        </w:rPr>
        <w:t xml:space="preserve">[ single campaign flushed over $38K ]</w:t>
      </w:r>
    </w:p>
    <w:p w:rsidR="00000000" w:rsidDel="00000000" w:rsidP="00000000" w:rsidRDefault="00000000" w:rsidRPr="00000000" w14:paraId="00000022">
      <w:pPr>
        <w:widowControl w:val="0"/>
        <w:tabs>
          <w:tab w:val="left" w:leader="none" w:pos="540"/>
          <w:tab w:val="left" w:leader="none" w:pos="360"/>
        </w:tabs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widowControl w:val="0"/>
        <w:tabs>
          <w:tab w:val="left" w:leader="none" w:pos="540"/>
          <w:tab w:val="left" w:leader="none" w:pos="360"/>
        </w:tabs>
        <w:rPr>
          <w:rFonts w:ascii="Calibri" w:cs="Calibri" w:eastAsia="Calibri" w:hAnsi="Calibri"/>
          <w:i w:val="1"/>
          <w:iCs w:val="1"/>
        </w:rPr>
      </w:pPr>
      <w:r w:rsidDel="00000000" w:rsidR="00000000" w:rsidRPr="00000000">
        <w:rPr>
          <w:rFonts w:ascii="Montserrat SemiBold" w:cs="Montserrat SemiBold" w:eastAsia="Montserrat SemiBold" w:hAnsi="Montserrat SemiBold"/>
          <w:i w:val="1"/>
          <w:iCs w:val="1"/>
          <w:rtl w:val="0"/>
        </w:rPr>
        <w:t xml:space="preserve">UX Web Developer </w:t>
      </w:r>
      <w:r w:rsidDel="00000000" w:rsidR="00000000" w:rsidRPr="00000000">
        <w:rPr>
          <w:rFonts w:ascii="Montserrat Light" w:cs="Montserrat Light" w:eastAsia="Montserrat Light" w:hAnsi="Montserrat Light"/>
          <w:i w:val="1"/>
          <w:iCs w:val="1"/>
          <w:rtl w:val="0"/>
        </w:rPr>
        <w:t xml:space="preserve"> —  Intel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widowControl w:val="0"/>
        <w:tabs>
          <w:tab w:val="left" w:leader="none" w:pos="540"/>
        </w:tabs>
        <w:rPr>
          <w:rFonts w:ascii="Calibri" w:cs="Calibri" w:eastAsia="Calibri" w:hAnsi="Calibri"/>
          <w:i w:val="1"/>
          <w:iCs w:val="1"/>
        </w:rPr>
      </w:pPr>
      <w:r w:rsidDel="00000000" w:rsidR="00000000" w:rsidRPr="00000000">
        <w:rPr>
          <w:rFonts w:ascii="Calibri" w:cs="Calibri" w:eastAsia="Calibri" w:hAnsi="Calibri"/>
          <w:i w:val="1"/>
          <w:iCs w:val="1"/>
          <w:color w:val="666666"/>
          <w:rtl w:val="0"/>
        </w:rPr>
        <w:tab/>
        <w:t xml:space="preserve">Jan. 2019 - April 2020 | San Diego, CA - partial remote - full remote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widowControl w:val="0"/>
        <w:numPr>
          <w:ilvl w:val="0"/>
          <w:numId w:val="1"/>
        </w:numPr>
        <w:tabs>
          <w:tab w:val="left" w:leader="none" w:pos="540"/>
          <w:tab w:val="left" w:leader="none" w:pos="180"/>
        </w:tabs>
        <w:ind w:left="54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Primary UX Web Developer for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intel.ai -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AI Digital Marketing </w:t>
      </w:r>
      <w:r w:rsidDel="00000000" w:rsidR="00000000" w:rsidRPr="00000000">
        <w:rPr>
          <w:rFonts w:ascii="Calibri" w:cs="Calibri" w:eastAsia="Calibri" w:hAnsi="Calibri"/>
          <w:i w:val="1"/>
          <w:iCs w:val="1"/>
          <w:color w:val="666666"/>
          <w:rtl w:val="0"/>
        </w:rPr>
        <w:t xml:space="preserve">[ Artificial Intelligence Products Group ]</w:t>
      </w:r>
    </w:p>
    <w:p w:rsidR="00000000" w:rsidDel="00000000" w:rsidP="00000000" w:rsidRDefault="00000000" w:rsidRPr="00000000" w14:paraId="00000026">
      <w:pPr>
        <w:widowControl w:val="0"/>
        <w:numPr>
          <w:ilvl w:val="1"/>
          <w:numId w:val="1"/>
        </w:numPr>
        <w:tabs>
          <w:tab w:val="left" w:leader="none" w:pos="540"/>
          <w:tab w:val="left" w:leader="none" w:pos="180"/>
        </w:tabs>
        <w:ind w:left="90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Compose new post types/components/features, troubleshoot/debug errors, refactor code</w:t>
      </w:r>
    </w:p>
    <w:p w:rsidR="00000000" w:rsidDel="00000000" w:rsidP="00000000" w:rsidRDefault="00000000" w:rsidRPr="00000000" w14:paraId="00000027">
      <w:pPr>
        <w:widowControl w:val="0"/>
        <w:numPr>
          <w:ilvl w:val="1"/>
          <w:numId w:val="1"/>
        </w:numPr>
        <w:tabs>
          <w:tab w:val="left" w:leader="none" w:pos="540"/>
          <w:tab w:val="left" w:leader="none" w:pos="180"/>
        </w:tabs>
        <w:ind w:left="90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ubmit pull requests, create/maintain/finish feature branches and releases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widowControl w:val="0"/>
        <w:numPr>
          <w:ilvl w:val="0"/>
          <w:numId w:val="1"/>
        </w:numPr>
        <w:tabs>
          <w:tab w:val="left" w:leader="none" w:pos="540"/>
          <w:tab w:val="left" w:leader="none" w:pos="180"/>
        </w:tabs>
        <w:ind w:left="54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Project Manage web development roadmap </w:t>
      </w:r>
      <w:r w:rsidDel="00000000" w:rsidR="00000000" w:rsidRPr="00000000">
        <w:rPr>
          <w:rFonts w:ascii="Calibri" w:cs="Calibri" w:eastAsia="Calibri" w:hAnsi="Calibri"/>
          <w:i w:val="1"/>
          <w:iCs w:val="1"/>
          <w:color w:val="666666"/>
          <w:rtl w:val="0"/>
        </w:rPr>
        <w:t xml:space="preserve">[ including direction &amp; coordination of agency developers ]</w:t>
      </w:r>
    </w:p>
    <w:p w:rsidR="00000000" w:rsidDel="00000000" w:rsidP="00000000" w:rsidRDefault="00000000" w:rsidRPr="00000000" w14:paraId="00000029">
      <w:pPr>
        <w:widowControl w:val="0"/>
        <w:numPr>
          <w:ilvl w:val="0"/>
          <w:numId w:val="1"/>
        </w:numPr>
        <w:tabs>
          <w:tab w:val="left" w:leader="none" w:pos="540"/>
          <w:tab w:val="left" w:leader="none" w:pos="180"/>
        </w:tabs>
        <w:ind w:left="54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Primary content Author in AEM platform for intel.com/ai</w:t>
      </w:r>
    </w:p>
    <w:p w:rsidR="00000000" w:rsidDel="00000000" w:rsidP="00000000" w:rsidRDefault="00000000" w:rsidRPr="00000000" w14:paraId="0000002A">
      <w:pPr>
        <w:widowControl w:val="0"/>
        <w:numPr>
          <w:ilvl w:val="1"/>
          <w:numId w:val="1"/>
        </w:numPr>
        <w:tabs>
          <w:tab w:val="left" w:leader="none" w:pos="540"/>
          <w:tab w:val="left" w:leader="none" w:pos="180"/>
        </w:tabs>
        <w:ind w:left="90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Coordinate on migration team to move entire site from WordPress to AEM</w:t>
      </w:r>
    </w:p>
    <w:p w:rsidR="00000000" w:rsidDel="00000000" w:rsidP="00000000" w:rsidRDefault="00000000" w:rsidRPr="00000000" w14:paraId="0000002B">
      <w:pPr>
        <w:widowControl w:val="0"/>
        <w:numPr>
          <w:ilvl w:val="0"/>
          <w:numId w:val="1"/>
        </w:numPr>
        <w:tabs>
          <w:tab w:val="left" w:leader="none" w:pos="540"/>
          <w:tab w:val="left" w:leader="none" w:pos="180"/>
        </w:tabs>
        <w:ind w:left="54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Train and project manage team of interns for content deployment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widowControl w:val="0"/>
        <w:numPr>
          <w:ilvl w:val="1"/>
          <w:numId w:val="1"/>
        </w:numPr>
        <w:tabs>
          <w:tab w:val="left" w:leader="none" w:pos="540"/>
          <w:tab w:val="left" w:leader="none" w:pos="180"/>
        </w:tabs>
        <w:ind w:left="90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Create new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Atlassian Jira project, increasing cross-team efficiency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widowControl w:val="0"/>
        <w:numPr>
          <w:ilvl w:val="0"/>
          <w:numId w:val="1"/>
        </w:numPr>
        <w:tabs>
          <w:tab w:val="left" w:leader="none" w:pos="540"/>
          <w:tab w:val="left" w:leader="none" w:pos="180"/>
        </w:tabs>
        <w:ind w:left="54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oordinate with various teams on campaigns: marketing, events, content, product, research, and social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widowControl w:val="0"/>
        <w:tabs>
          <w:tab w:val="left" w:leader="none" w:pos="540"/>
          <w:tab w:val="left" w:leader="none" w:pos="360"/>
        </w:tabs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widowControl w:val="0"/>
        <w:tabs>
          <w:tab w:val="left" w:leader="none" w:pos="540"/>
          <w:tab w:val="left" w:leader="none" w:pos="360"/>
        </w:tabs>
        <w:rPr>
          <w:rFonts w:ascii="Calibri" w:cs="Calibri" w:eastAsia="Calibri" w:hAnsi="Calibri"/>
          <w:i w:val="1"/>
          <w:iCs w:val="1"/>
        </w:rPr>
      </w:pPr>
      <w:r w:rsidDel="00000000" w:rsidR="00000000" w:rsidRPr="00000000">
        <w:rPr>
          <w:rFonts w:ascii="Montserrat SemiBold" w:cs="Montserrat SemiBold" w:eastAsia="Montserrat SemiBold" w:hAnsi="Montserrat SemiBold"/>
          <w:i w:val="1"/>
          <w:iCs w:val="1"/>
          <w:rtl w:val="0"/>
        </w:rPr>
        <w:t xml:space="preserve">Web Developer / Graphic Designer </w:t>
      </w:r>
      <w:r w:rsidDel="00000000" w:rsidR="00000000" w:rsidRPr="00000000">
        <w:rPr>
          <w:rFonts w:ascii="Montserrat Light" w:cs="Montserrat Light" w:eastAsia="Montserrat Light" w:hAnsi="Montserrat Light"/>
          <w:i w:val="1"/>
          <w:iCs w:val="1"/>
          <w:rtl w:val="0"/>
        </w:rPr>
        <w:t xml:space="preserve"> —  SewingMachinesPlus.com, Inc.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widowControl w:val="0"/>
        <w:tabs>
          <w:tab w:val="left" w:leader="none" w:pos="540"/>
        </w:tabs>
        <w:rPr>
          <w:rFonts w:ascii="Calibri" w:cs="Calibri" w:eastAsia="Calibri" w:hAnsi="Calibri"/>
          <w:i w:val="1"/>
          <w:iCs w:val="1"/>
          <w:color w:val="666666"/>
        </w:rPr>
      </w:pPr>
      <w:r w:rsidDel="00000000" w:rsidR="00000000" w:rsidRPr="00000000">
        <w:rPr>
          <w:rFonts w:ascii="Calibri" w:cs="Calibri" w:eastAsia="Calibri" w:hAnsi="Calibri"/>
          <w:i w:val="1"/>
          <w:iCs w:val="1"/>
          <w:color w:val="666666"/>
          <w:rtl w:val="0"/>
        </w:rPr>
        <w:tab/>
        <w:t xml:space="preserve">Aug. 2014 - Jan. 2019 | San Marcos, CA - Escondido, CA - San Diego, CA</w:t>
      </w:r>
    </w:p>
    <w:p w:rsidR="00000000" w:rsidDel="00000000" w:rsidP="00000000" w:rsidRDefault="00000000" w:rsidRPr="00000000" w14:paraId="00000031">
      <w:pPr>
        <w:widowControl w:val="0"/>
        <w:tabs>
          <w:tab w:val="left" w:leader="none" w:pos="540"/>
          <w:tab w:val="left" w:leader="none" w:pos="360"/>
        </w:tabs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widowControl w:val="0"/>
        <w:tabs>
          <w:tab w:val="left" w:leader="none" w:pos="540"/>
          <w:tab w:val="left" w:leader="none" w:pos="360"/>
        </w:tabs>
        <w:rPr>
          <w:rFonts w:ascii="Calibri" w:cs="Calibri" w:eastAsia="Calibri" w:hAnsi="Calibri"/>
          <w:i w:val="1"/>
          <w:iCs w:val="1"/>
        </w:rPr>
      </w:pPr>
      <w:r w:rsidDel="00000000" w:rsidR="00000000" w:rsidRPr="00000000">
        <w:rPr>
          <w:rFonts w:ascii="Montserrat SemiBold" w:cs="Montserrat SemiBold" w:eastAsia="Montserrat SemiBold" w:hAnsi="Montserrat SemiBold"/>
          <w:i w:val="1"/>
          <w:iCs w:val="1"/>
          <w:rtl w:val="0"/>
        </w:rPr>
        <w:t xml:space="preserve">Webmaster / Network Admin / IT</w:t>
      </w:r>
      <w:r w:rsidDel="00000000" w:rsidR="00000000" w:rsidRPr="00000000">
        <w:rPr>
          <w:rFonts w:ascii="Montserrat Light" w:cs="Montserrat Light" w:eastAsia="Montserrat Light" w:hAnsi="Montserrat Light"/>
          <w:i w:val="1"/>
          <w:iCs w:val="1"/>
          <w:rtl w:val="0"/>
        </w:rPr>
        <w:t xml:space="preserve">  —  Silkroad Exclusive, Inc.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widowControl w:val="0"/>
        <w:tabs>
          <w:tab w:val="left" w:leader="none" w:pos="540"/>
          <w:tab w:val="left" w:leader="none" w:pos="360"/>
        </w:tabs>
        <w:rPr>
          <w:rFonts w:ascii="Calibri" w:cs="Calibri" w:eastAsia="Calibri" w:hAnsi="Calibri"/>
          <w:i w:val="1"/>
          <w:iCs w:val="1"/>
          <w:color w:val="666666"/>
        </w:rPr>
      </w:pPr>
      <w:r w:rsidDel="00000000" w:rsidR="00000000" w:rsidRPr="00000000">
        <w:rPr>
          <w:rFonts w:ascii="Calibri" w:cs="Calibri" w:eastAsia="Calibri" w:hAnsi="Calibri"/>
          <w:i w:val="1"/>
          <w:iCs w:val="1"/>
          <w:color w:val="666666"/>
          <w:rtl w:val="0"/>
        </w:rPr>
        <w:tab/>
        <w:tab/>
        <w:t xml:space="preserve">Jan. 2011 - Feb. 2014 | Stockton, CA</w:t>
      </w:r>
    </w:p>
    <w:p w:rsidR="00000000" w:rsidDel="00000000" w:rsidP="00000000" w:rsidRDefault="00000000" w:rsidRPr="00000000" w14:paraId="00000034">
      <w:pPr>
        <w:widowControl w:val="0"/>
        <w:tabs>
          <w:tab w:val="left" w:leader="none" w:pos="540"/>
          <w:tab w:val="left" w:leader="none" w:pos="360"/>
        </w:tabs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widowControl w:val="0"/>
        <w:tabs>
          <w:tab w:val="left" w:leader="none" w:pos="540"/>
          <w:tab w:val="left" w:leader="none" w:pos="360"/>
        </w:tabs>
        <w:rPr>
          <w:rFonts w:ascii="Montserrat Light" w:cs="Montserrat Light" w:eastAsia="Montserrat Light" w:hAnsi="Montserrat Light"/>
          <w:i w:val="1"/>
          <w:iCs w:val="1"/>
        </w:rPr>
      </w:pPr>
      <w:r w:rsidDel="00000000" w:rsidR="00000000" w:rsidRPr="00000000">
        <w:rPr>
          <w:rFonts w:ascii="Montserrat SemiBold" w:cs="Montserrat SemiBold" w:eastAsia="Montserrat SemiBold" w:hAnsi="Montserrat SemiBold"/>
          <w:i w:val="1"/>
          <w:iCs w:val="1"/>
          <w:rtl w:val="0"/>
        </w:rPr>
        <w:t xml:space="preserve">Creative Director </w:t>
      </w:r>
      <w:r w:rsidDel="00000000" w:rsidR="00000000" w:rsidRPr="00000000">
        <w:rPr>
          <w:rFonts w:ascii="Montserrat Light" w:cs="Montserrat Light" w:eastAsia="Montserrat Light" w:hAnsi="Montserrat Light"/>
          <w:i w:val="1"/>
          <w:iCs w:val="1"/>
          <w:rtl w:val="0"/>
        </w:rPr>
        <w:t xml:space="preserve"> —  Central Valley Business Journal</w:t>
      </w:r>
    </w:p>
    <w:p w:rsidR="00000000" w:rsidDel="00000000" w:rsidP="00000000" w:rsidRDefault="00000000" w:rsidRPr="00000000" w14:paraId="00000036">
      <w:pPr>
        <w:widowControl w:val="0"/>
        <w:tabs>
          <w:tab w:val="left" w:leader="none" w:pos="540"/>
          <w:tab w:val="left" w:leader="none" w:pos="360"/>
        </w:tabs>
        <w:rPr>
          <w:rFonts w:ascii="Calibri" w:cs="Calibri" w:eastAsia="Calibri" w:hAnsi="Calibri"/>
          <w:i w:val="1"/>
          <w:iCs w:val="1"/>
          <w:color w:val="666666"/>
        </w:rPr>
      </w:pPr>
      <w:r w:rsidDel="00000000" w:rsidR="00000000" w:rsidRPr="00000000">
        <w:rPr>
          <w:rFonts w:ascii="Calibri" w:cs="Calibri" w:eastAsia="Calibri" w:hAnsi="Calibri"/>
          <w:i w:val="1"/>
          <w:iCs w:val="1"/>
          <w:color w:val="666666"/>
          <w:rtl w:val="0"/>
        </w:rPr>
        <w:tab/>
        <w:tab/>
        <w:t xml:space="preserve">Jan. 2007 - May 2009 | Stockton, CA</w:t>
      </w:r>
    </w:p>
    <w:p w:rsidR="00000000" w:rsidDel="00000000" w:rsidP="00000000" w:rsidRDefault="00000000" w:rsidRPr="00000000" w14:paraId="00000037">
      <w:pPr>
        <w:widowControl w:val="0"/>
        <w:tabs>
          <w:tab w:val="left" w:leader="none" w:pos="540"/>
          <w:tab w:val="left" w:leader="none" w:pos="360"/>
        </w:tabs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widowControl w:val="0"/>
        <w:tabs>
          <w:tab w:val="left" w:leader="none" w:pos="540"/>
          <w:tab w:val="left" w:leader="none" w:pos="360"/>
        </w:tabs>
        <w:rPr>
          <w:rFonts w:ascii="Montserrat ExtraLight" w:cs="Montserrat ExtraLight" w:eastAsia="Montserrat ExtraLight" w:hAnsi="Montserrat ExtraLight"/>
        </w:rPr>
      </w:pPr>
      <w:r w:rsidDel="00000000" w:rsidR="00000000" w:rsidRPr="00000000">
        <w:rPr>
          <w:rFonts w:ascii="Montserrat ExtraLight" w:cs="Montserrat ExtraLight" w:eastAsia="Montserrat ExtraLight" w:hAnsi="Montserrat ExtraLight"/>
          <w:color w:val="666666"/>
          <w:rtl w:val="0"/>
        </w:rPr>
        <w:t xml:space="preserve">EDUCATION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widowControl w:val="0"/>
        <w:tabs>
          <w:tab w:val="left" w:leader="none" w:pos="540"/>
          <w:tab w:val="left" w:leader="none" w:pos="360"/>
        </w:tabs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widowControl w:val="0"/>
        <w:tabs>
          <w:tab w:val="left" w:leader="none" w:pos="540"/>
          <w:tab w:val="left" w:leader="none" w:pos="360"/>
        </w:tabs>
        <w:rPr>
          <w:rFonts w:ascii="Calibri" w:cs="Calibri" w:eastAsia="Calibri" w:hAnsi="Calibri"/>
          <w:i w:val="1"/>
          <w:iCs w:val="1"/>
        </w:rPr>
      </w:pPr>
      <w:r w:rsidDel="00000000" w:rsidR="00000000" w:rsidRPr="00000000">
        <w:rPr>
          <w:rFonts w:ascii="Montserrat SemiBold" w:cs="Montserrat SemiBold" w:eastAsia="Montserrat SemiBold" w:hAnsi="Montserrat SemiBold"/>
          <w:i w:val="1"/>
          <w:iCs w:val="1"/>
          <w:rtl w:val="0"/>
        </w:rPr>
        <w:t xml:space="preserve">AA for Computer &amp; Information Science </w:t>
      </w:r>
      <w:r w:rsidDel="00000000" w:rsidR="00000000" w:rsidRPr="00000000">
        <w:rPr>
          <w:rFonts w:ascii="Montserrat Light" w:cs="Montserrat Light" w:eastAsia="Montserrat Light" w:hAnsi="Montserrat Light"/>
          <w:i w:val="1"/>
          <w:iCs w:val="1"/>
          <w:rtl w:val="0"/>
        </w:rPr>
        <w:t xml:space="preserve"> —  High Honors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widowControl w:val="0"/>
        <w:tabs>
          <w:tab w:val="left" w:leader="none" w:pos="540"/>
          <w:tab w:val="left" w:leader="none" w:pos="360"/>
        </w:tabs>
        <w:rPr>
          <w:rFonts w:ascii="Calibri" w:cs="Calibri" w:eastAsia="Calibri" w:hAnsi="Calibri"/>
          <w:i w:val="1"/>
          <w:iCs w:val="1"/>
        </w:rPr>
      </w:pPr>
      <w:r w:rsidDel="00000000" w:rsidR="00000000" w:rsidRPr="00000000">
        <w:rPr>
          <w:rFonts w:ascii="Calibri" w:cs="Calibri" w:eastAsia="Calibri" w:hAnsi="Calibri"/>
          <w:i w:val="1"/>
          <w:iCs w:val="1"/>
          <w:rtl w:val="0"/>
        </w:rPr>
        <w:tab/>
        <w:tab/>
      </w:r>
      <w:r w:rsidDel="00000000" w:rsidR="00000000" w:rsidRPr="00000000">
        <w:rPr>
          <w:rFonts w:ascii="Calibri" w:cs="Calibri" w:eastAsia="Calibri" w:hAnsi="Calibri"/>
          <w:i w:val="1"/>
          <w:iCs w:val="1"/>
          <w:color w:val="666666"/>
          <w:rtl w:val="0"/>
        </w:rPr>
        <w:t xml:space="preserve">San Joaquin Delta College | 2006 | Stockton, 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widowControl w:val="0"/>
        <w:tabs>
          <w:tab w:val="left" w:leader="none" w:pos="540"/>
          <w:tab w:val="left" w:leader="none" w:pos="360"/>
        </w:tabs>
        <w:rPr>
          <w:rFonts w:ascii="Montserrat Light" w:cs="Montserrat Light" w:eastAsia="Montserrat Light" w:hAnsi="Montserrat Light"/>
          <w:i w:val="1"/>
          <w:iCs w:val="1"/>
        </w:rPr>
      </w:pPr>
      <w:r w:rsidDel="00000000" w:rsidR="00000000" w:rsidRPr="00000000">
        <w:rPr>
          <w:rFonts w:ascii="Montserrat SemiBold" w:cs="Montserrat SemiBold" w:eastAsia="Montserrat SemiBold" w:hAnsi="Montserrat SemiBold"/>
          <w:i w:val="1"/>
          <w:iCs w:val="1"/>
          <w:rtl w:val="0"/>
        </w:rPr>
        <w:t xml:space="preserve">AA for Liberal Arts &amp; Sciences </w:t>
      </w:r>
      <w:r w:rsidDel="00000000" w:rsidR="00000000" w:rsidRPr="00000000">
        <w:rPr>
          <w:rFonts w:ascii="Montserrat Light" w:cs="Montserrat Light" w:eastAsia="Montserrat Light" w:hAnsi="Montserrat Light"/>
          <w:i w:val="1"/>
          <w:iCs w:val="1"/>
          <w:rtl w:val="0"/>
        </w:rPr>
        <w:t xml:space="preserve"> —  High Honors</w:t>
      </w:r>
    </w:p>
    <w:p w:rsidR="00000000" w:rsidDel="00000000" w:rsidP="00000000" w:rsidRDefault="00000000" w:rsidRPr="00000000" w14:paraId="0000003D">
      <w:pPr>
        <w:widowControl w:val="0"/>
        <w:tabs>
          <w:tab w:val="left" w:leader="none" w:pos="540"/>
          <w:tab w:val="left" w:leader="none" w:pos="360"/>
        </w:tabs>
        <w:rPr>
          <w:rFonts w:ascii="Montserrat" w:cs="Montserrat" w:eastAsia="Montserrat" w:hAnsi="Montserrat"/>
          <w:b w:val="1"/>
          <w:bCs w:val="1"/>
          <w:i w:val="1"/>
          <w:iCs w:val="1"/>
          <w:sz w:val="40"/>
          <w:szCs w:val="40"/>
        </w:rPr>
      </w:pPr>
      <w:r w:rsidDel="00000000" w:rsidR="00000000" w:rsidRPr="00000000">
        <w:rPr>
          <w:rFonts w:ascii="Calibri" w:cs="Calibri" w:eastAsia="Calibri" w:hAnsi="Calibri"/>
          <w:i w:val="1"/>
          <w:iCs w:val="1"/>
          <w:rtl w:val="0"/>
        </w:rPr>
        <w:tab/>
        <w:tab/>
      </w:r>
      <w:r w:rsidDel="00000000" w:rsidR="00000000" w:rsidRPr="00000000">
        <w:rPr>
          <w:rFonts w:ascii="Calibri" w:cs="Calibri" w:eastAsia="Calibri" w:hAnsi="Calibri"/>
          <w:i w:val="1"/>
          <w:iCs w:val="1"/>
          <w:color w:val="666666"/>
          <w:rtl w:val="0"/>
        </w:rPr>
        <w:t xml:space="preserve">San Joaquin Delta College | 2006 | Stockton, CA</w:t>
      </w:r>
      <w:r w:rsidDel="00000000" w:rsidR="00000000" w:rsidRPr="00000000">
        <w:rPr>
          <w:rtl w:val="0"/>
        </w:rPr>
      </w:r>
    </w:p>
    <w:sectPr>
      <w:pgSz w:h="15840" w:w="12240" w:orient="portrait"/>
      <w:pgMar w:bottom="540" w:top="540" w:left="720" w:right="72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  <w:font w:name="Calibri"/>
  <w:font w:name="Montserrat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ontserrat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Montserrat ExtraLight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-US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pageBreakBefore w:val="0"/>
      <w:widowControl w:val="1"/>
      <w:spacing w:after="60" w:before="240" w:lineRule="auto"/>
      <w:ind w:left="432" w:hanging="432"/>
    </w:pPr>
    <w:rPr>
      <w:rFonts w:ascii="Arial" w:cs="Arial" w:eastAsia="Arial" w:hAnsi="Arial"/>
      <w:b w:val="1"/>
      <w:bCs w:val="1"/>
      <w:sz w:val="32"/>
      <w:szCs w:val="32"/>
      <w:vertAlign w:val="baseline"/>
    </w:rPr>
  </w:style>
  <w:style w:type="paragraph" w:styleId="Heading2">
    <w:name w:val="heading 2"/>
    <w:basedOn w:val="Normal"/>
    <w:next w:val="Normal"/>
    <w:pPr>
      <w:keepNext w:val="1"/>
      <w:pageBreakBefore w:val="0"/>
      <w:widowControl w:val="1"/>
      <w:spacing w:after="60" w:before="240" w:lineRule="auto"/>
      <w:ind w:left="576" w:hanging="576"/>
    </w:pPr>
    <w:rPr>
      <w:rFonts w:ascii="Arial" w:cs="Arial" w:eastAsia="Arial" w:hAnsi="Arial"/>
      <w:b w:val="1"/>
      <w:bCs w:val="1"/>
      <w:i w:val="1"/>
      <w:iCs w:val="1"/>
      <w:sz w:val="28"/>
      <w:szCs w:val="28"/>
      <w:vertAlign w:val="baseline"/>
    </w:rPr>
  </w:style>
  <w:style w:type="paragraph" w:styleId="Heading3">
    <w:name w:val="heading 3"/>
    <w:basedOn w:val="Normal"/>
    <w:next w:val="Normal"/>
    <w:pPr>
      <w:keepNext w:val="1"/>
      <w:pageBreakBefore w:val="0"/>
      <w:widowControl w:val="1"/>
      <w:spacing w:after="60" w:before="240" w:lineRule="auto"/>
      <w:ind w:left="720" w:hanging="720"/>
    </w:pPr>
    <w:rPr>
      <w:rFonts w:ascii="Arial" w:cs="Arial" w:eastAsia="Arial" w:hAnsi="Arial"/>
      <w:b w:val="1"/>
      <w:bCs w:val="1"/>
      <w:sz w:val="26"/>
      <w:szCs w:val="26"/>
      <w:vertAlign w:val="baseline"/>
    </w:rPr>
  </w:style>
  <w:style w:type="paragraph" w:styleId="Heading4">
    <w:name w:val="heading 4"/>
    <w:basedOn w:val="Normal"/>
    <w:next w:val="Normal"/>
    <w:pPr>
      <w:keepNext w:val="1"/>
      <w:pageBreakBefore w:val="0"/>
      <w:widowControl w:val="1"/>
      <w:spacing w:after="60" w:before="240" w:lineRule="auto"/>
      <w:ind w:left="864" w:hanging="864"/>
    </w:pPr>
    <w:rPr>
      <w:rFonts w:ascii="Times New Roman" w:cs="Times New Roman" w:eastAsia="Times New Roman" w:hAnsi="Times New Roman"/>
      <w:b w:val="1"/>
      <w:bCs w:val="1"/>
      <w:sz w:val="28"/>
      <w:szCs w:val="28"/>
      <w:vertAlign w:val="baseline"/>
    </w:rPr>
  </w:style>
  <w:style w:type="paragraph" w:styleId="Heading5">
    <w:name w:val="heading 5"/>
    <w:basedOn w:val="Normal"/>
    <w:next w:val="Normal"/>
    <w:pPr>
      <w:pageBreakBefore w:val="0"/>
      <w:widowControl w:val="1"/>
      <w:spacing w:after="60" w:before="240" w:lineRule="auto"/>
      <w:ind w:left="1008" w:hanging="1008"/>
    </w:pPr>
    <w:rPr>
      <w:rFonts w:ascii="Times New Roman" w:cs="Times New Roman" w:eastAsia="Times New Roman" w:hAnsi="Times New Roman"/>
      <w:b w:val="1"/>
      <w:bCs w:val="1"/>
      <w:i w:val="1"/>
      <w:iCs w:val="1"/>
      <w:sz w:val="26"/>
      <w:szCs w:val="26"/>
      <w:vertAlign w:val="baseline"/>
    </w:rPr>
  </w:style>
  <w:style w:type="paragraph" w:styleId="Heading6">
    <w:name w:val="heading 6"/>
    <w:basedOn w:val="Normal"/>
    <w:next w:val="Normal"/>
    <w:pPr>
      <w:pageBreakBefore w:val="0"/>
      <w:widowControl w:val="1"/>
      <w:spacing w:after="60" w:before="240" w:lineRule="auto"/>
      <w:ind w:left="1152" w:hanging="1152"/>
    </w:pPr>
    <w:rPr>
      <w:rFonts w:ascii="Times New Roman" w:cs="Times New Roman" w:eastAsia="Times New Roman" w:hAnsi="Times New Roman"/>
      <w:b w:val="1"/>
      <w:bCs w:val="1"/>
      <w:sz w:val="22"/>
      <w:szCs w:val="22"/>
      <w:vertAlign w:val="baseline"/>
    </w:rPr>
  </w:style>
  <w:style w:type="paragraph" w:styleId="Title">
    <w:name w:val="Title"/>
    <w:basedOn w:val="Normal"/>
    <w:next w:val="Normal"/>
    <w:pPr>
      <w:pageBreakBefore w:val="0"/>
      <w:widowControl w:val="1"/>
      <w:spacing w:after="60" w:before="240" w:lineRule="auto"/>
      <w:jc w:val="center"/>
    </w:pPr>
    <w:rPr>
      <w:rFonts w:ascii="Arial" w:cs="Arial" w:eastAsia="Arial" w:hAnsi="Arial"/>
      <w:b w:val="1"/>
      <w:bCs w:val="1"/>
      <w:sz w:val="32"/>
      <w:szCs w:val="32"/>
      <w:vertAlign w:val="baseline"/>
    </w:rPr>
  </w:style>
  <w:style w:type="paragraph" w:styleId="Subtitle">
    <w:name w:val="Subtitle"/>
    <w:basedOn w:val="Normal"/>
    <w:next w:val="Normal"/>
    <w:pPr>
      <w:pageBreakBefore w:val="0"/>
      <w:widowControl w:val="1"/>
      <w:spacing w:after="60" w:before="0" w:lineRule="auto"/>
      <w:jc w:val="center"/>
    </w:pPr>
    <w:rPr>
      <w:rFonts w:ascii="Arial" w:cs="Arial" w:eastAsia="Arial" w:hAnsi="Arial"/>
      <w:sz w:val="24"/>
      <w:szCs w:val="24"/>
      <w:vertAlign w:val="baseline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mailto:jaymompean@gmail.com" TargetMode="External"/><Relationship Id="rId7" Type="http://schemas.openxmlformats.org/officeDocument/2006/relationships/hyperlink" Target="https://www.alliantgroup.com/" TargetMode="External"/><Relationship Id="rId8" Type="http://schemas.openxmlformats.org/officeDocument/2006/relationships/hyperlink" Target="https://www.alliantcybersecurity.com/" TargetMode="Externa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MontserratLight-italic.ttf"/><Relationship Id="rId10" Type="http://schemas.openxmlformats.org/officeDocument/2006/relationships/font" Target="fonts/MontserratLight-bold.ttf"/><Relationship Id="rId13" Type="http://schemas.openxmlformats.org/officeDocument/2006/relationships/font" Target="fonts/MontserratExtraLight-regular.ttf"/><Relationship Id="rId12" Type="http://schemas.openxmlformats.org/officeDocument/2006/relationships/font" Target="fonts/MontserratLight-boldItalic.ttf"/><Relationship Id="rId1" Type="http://schemas.openxmlformats.org/officeDocument/2006/relationships/font" Target="fonts/MontserratSemiBold-regular.ttf"/><Relationship Id="rId2" Type="http://schemas.openxmlformats.org/officeDocument/2006/relationships/font" Target="fonts/MontserratSemiBold-bold.ttf"/><Relationship Id="rId3" Type="http://schemas.openxmlformats.org/officeDocument/2006/relationships/font" Target="fonts/MontserratSemiBold-italic.ttf"/><Relationship Id="rId4" Type="http://schemas.openxmlformats.org/officeDocument/2006/relationships/font" Target="fonts/MontserratSemiBold-boldItalic.ttf"/><Relationship Id="rId9" Type="http://schemas.openxmlformats.org/officeDocument/2006/relationships/font" Target="fonts/MontserratLight-regular.ttf"/><Relationship Id="rId15" Type="http://schemas.openxmlformats.org/officeDocument/2006/relationships/font" Target="fonts/MontserratExtraLight-italic.ttf"/><Relationship Id="rId14" Type="http://schemas.openxmlformats.org/officeDocument/2006/relationships/font" Target="fonts/MontserratExtraLight-bold.ttf"/><Relationship Id="rId16" Type="http://schemas.openxmlformats.org/officeDocument/2006/relationships/font" Target="fonts/MontserratExtraLight-boldItalic.ttf"/><Relationship Id="rId5" Type="http://schemas.openxmlformats.org/officeDocument/2006/relationships/font" Target="fonts/Montserrat-regular.ttf"/><Relationship Id="rId6" Type="http://schemas.openxmlformats.org/officeDocument/2006/relationships/font" Target="fonts/Montserrat-bold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