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331.2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Note to faculty/instructors:</w:t>
      </w:r>
    </w:p>
    <w:p w:rsidR="00000000" w:rsidDel="00000000" w:rsidP="00000000" w:rsidRDefault="00000000" w:rsidRPr="00000000" w14:paraId="00000002">
      <w:pPr>
        <w:pageBreakBefore w:val="0"/>
        <w:spacing w:line="331.2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Below is an example of an annotated bibliography assignment.  The </w:t>
      </w:r>
      <w:r w:rsidDel="00000000" w:rsidR="00000000" w:rsidRPr="00000000">
        <w:rPr>
          <w:rFonts w:ascii="Calibri" w:cs="Calibri" w:eastAsia="Calibri" w:hAnsi="Calibri"/>
          <w:color w:val="ff2600"/>
          <w:sz w:val="24"/>
          <w:szCs w:val="24"/>
          <w:rtl w:val="0"/>
        </w:rPr>
        <w:t xml:space="preserve">parts in red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indicate where you should customize the assignment to fit your goals.</w:t>
      </w:r>
    </w:p>
    <w:p w:rsidR="00000000" w:rsidDel="00000000" w:rsidP="00000000" w:rsidRDefault="00000000" w:rsidRPr="00000000" w14:paraId="00000003">
      <w:pPr>
        <w:pageBreakBefore w:val="0"/>
        <w:spacing w:line="331.2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pageBreakBefore w:val="0"/>
        <w:spacing w:line="331.2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pageBreakBefore w:val="0"/>
        <w:spacing w:line="331.2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Annotated Bibliography</w:t>
      </w:r>
    </w:p>
    <w:p w:rsidR="00000000" w:rsidDel="00000000" w:rsidP="00000000" w:rsidRDefault="00000000" w:rsidRPr="00000000" w14:paraId="00000006">
      <w:pPr>
        <w:pageBreakBefore w:val="0"/>
        <w:spacing w:after="80" w:before="80" w:line="331.2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Purpose: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An annotated bibliography gets you started with your research, helps you choose useful sources, and allows you to think about how your sources will fit into your argument.</w:t>
      </w:r>
    </w:p>
    <w:p w:rsidR="00000000" w:rsidDel="00000000" w:rsidP="00000000" w:rsidRDefault="00000000" w:rsidRPr="00000000" w14:paraId="00000007">
      <w:pPr>
        <w:pageBreakBefore w:val="0"/>
        <w:spacing w:after="80" w:before="80" w:line="331.2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More information on annotated bibliographies: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Purdue OWL (Online Writing Lab) overview -</w:t>
      </w:r>
      <w:hyperlink r:id="rId6">
        <w:r w:rsidDel="00000000" w:rsidR="00000000" w:rsidRPr="00000000">
          <w:rPr>
            <w:rFonts w:ascii="Calibri" w:cs="Calibri" w:eastAsia="Calibri" w:hAnsi="Calibri"/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https://owl.english.purdue.edu/owl/resource/614/01/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 </w:t>
      </w:r>
    </w:p>
    <w:p w:rsidR="00000000" w:rsidDel="00000000" w:rsidP="00000000" w:rsidRDefault="00000000" w:rsidRPr="00000000" w14:paraId="00000008">
      <w:pPr>
        <w:pageBreakBefore w:val="0"/>
        <w:spacing w:after="80" w:before="80" w:line="331.2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Directions: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spacing w:before="80" w:line="331.2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Choose 5 sources relevant to your topic</w:t>
      </w:r>
    </w:p>
    <w:p w:rsidR="00000000" w:rsidDel="00000000" w:rsidP="00000000" w:rsidRDefault="00000000" w:rsidRPr="00000000" w14:paraId="0000000A">
      <w:pPr>
        <w:pageBreakBefore w:val="0"/>
        <w:numPr>
          <w:ilvl w:val="1"/>
          <w:numId w:val="1"/>
        </w:numPr>
        <w:spacing w:line="331.2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 least 2 sources must be peer-reviewed, scholarly journal articles   </w:t>
      </w:r>
      <w:r w:rsidDel="00000000" w:rsidR="00000000" w:rsidRPr="00000000">
        <w:rPr>
          <w:rFonts w:ascii="Calibri" w:cs="Calibri" w:eastAsia="Calibri" w:hAnsi="Calibri"/>
          <w:color w:val="ff2600"/>
          <w:sz w:val="24"/>
          <w:szCs w:val="24"/>
          <w:rtl w:val="0"/>
        </w:rPr>
        <w:t xml:space="preserve">(Select the number and type/mix of sources you require)</w:t>
      </w:r>
    </w:p>
    <w:p w:rsidR="00000000" w:rsidDel="00000000" w:rsidP="00000000" w:rsidRDefault="00000000" w:rsidRPr="00000000" w14:paraId="0000000B">
      <w:pPr>
        <w:pageBreakBefore w:val="0"/>
        <w:numPr>
          <w:ilvl w:val="1"/>
          <w:numId w:val="1"/>
        </w:numPr>
        <w:spacing w:line="331.2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 sources must be credible </w:t>
      </w:r>
    </w:p>
    <w:p w:rsidR="00000000" w:rsidDel="00000000" w:rsidP="00000000" w:rsidRDefault="00000000" w:rsidRPr="00000000" w14:paraId="0000000C">
      <w:pPr>
        <w:pageBreakBefore w:val="0"/>
        <w:numPr>
          <w:ilvl w:val="1"/>
          <w:numId w:val="1"/>
        </w:numPr>
        <w:spacing w:line="331.2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 sources must help you build an argument on your topic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spacing w:line="331.2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Read each source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spacing w:line="331.2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Cite each source in APA style.  </w:t>
      </w:r>
      <w:r w:rsidDel="00000000" w:rsidR="00000000" w:rsidRPr="00000000">
        <w:rPr>
          <w:rFonts w:ascii="Calibri" w:cs="Calibri" w:eastAsia="Calibri" w:hAnsi="Calibri"/>
          <w:color w:val="ff2600"/>
          <w:sz w:val="24"/>
          <w:szCs w:val="24"/>
          <w:rtl w:val="0"/>
        </w:rPr>
        <w:t xml:space="preserve">(indicate citation style)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spacing w:line="331.2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Under each citation, you will provide a </w:t>
      </w:r>
      <w:r w:rsidDel="00000000" w:rsidR="00000000" w:rsidRPr="00000000">
        <w:rPr>
          <w:rFonts w:ascii="Calibri" w:cs="Calibri" w:eastAsia="Calibri" w:hAnsi="Calibri"/>
          <w:color w:val="ff2600"/>
          <w:sz w:val="24"/>
          <w:szCs w:val="24"/>
          <w:rtl w:val="0"/>
        </w:rPr>
        <w:t xml:space="preserve">one paragraph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annotation that does the following: </w:t>
      </w:r>
      <w:r w:rsidDel="00000000" w:rsidR="00000000" w:rsidRPr="00000000">
        <w:rPr>
          <w:rFonts w:ascii="Calibri" w:cs="Calibri" w:eastAsia="Calibri" w:hAnsi="Calibri"/>
          <w:color w:val="ff2600"/>
          <w:sz w:val="24"/>
          <w:szCs w:val="24"/>
          <w:rtl w:val="0"/>
        </w:rPr>
        <w:t xml:space="preserve">(choose any or all of 3 following elements and annotation length)</w:t>
      </w:r>
    </w:p>
    <w:p w:rsidR="00000000" w:rsidDel="00000000" w:rsidP="00000000" w:rsidRDefault="00000000" w:rsidRPr="00000000" w14:paraId="00000010">
      <w:pPr>
        <w:pageBreakBefore w:val="0"/>
        <w:numPr>
          <w:ilvl w:val="1"/>
          <w:numId w:val="1"/>
        </w:numPr>
        <w:spacing w:line="331.2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summarizes the main argument of the source – what it is about?</w:t>
      </w:r>
    </w:p>
    <w:p w:rsidR="00000000" w:rsidDel="00000000" w:rsidP="00000000" w:rsidRDefault="00000000" w:rsidRPr="00000000" w14:paraId="00000011">
      <w:pPr>
        <w:pageBreakBefore w:val="0"/>
        <w:numPr>
          <w:ilvl w:val="1"/>
          <w:numId w:val="1"/>
        </w:numPr>
        <w:spacing w:after="0" w:afterAutospacing="0" w:line="331.2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evaluate the credibility of the source – what about the author, publication, etc. makes you believe this source is credible?</w:t>
      </w:r>
    </w:p>
    <w:p w:rsidR="00000000" w:rsidDel="00000000" w:rsidP="00000000" w:rsidRDefault="00000000" w:rsidRPr="00000000" w14:paraId="00000012">
      <w:pPr>
        <w:pageBreakBefore w:val="0"/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Reflects upon the usefulness of the source – how is this source relevant or helpful to your research project?  What did you learn about your topic from this source?  Did it change your thoughts about the topic?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ageBreakBefore w:val="0"/>
      <w:rPr/>
    </w:pPr>
    <w:r w:rsidDel="00000000" w:rsidR="00000000" w:rsidRPr="00000000">
      <w:rPr>
        <w:rtl w:val="0"/>
      </w:rPr>
      <w:t xml:space="preserve">This document was first published by the University of Texas Libraries as part of their Information Literacy Toolkit. It carries </w:t>
    </w:r>
    <w:r w:rsidDel="00000000" w:rsidR="00000000" w:rsidRPr="00000000">
      <w:rPr>
        <w:color w:val="464646"/>
        <w:highlight w:val="white"/>
        <w:rtl w:val="0"/>
      </w:rPr>
      <w:t xml:space="preserve">a </w:t>
    </w:r>
    <w:hyperlink r:id="rId1">
      <w:r w:rsidDel="00000000" w:rsidR="00000000" w:rsidRPr="00000000">
        <w:rPr>
          <w:color w:val="049ccf"/>
          <w:highlight w:val="white"/>
          <w:rtl w:val="0"/>
        </w:rPr>
        <w:t xml:space="preserve">Creative Commons Attribution-NonCommercial 4.0 International License</w:t>
      </w:r>
    </w:hyperlink>
    <w:r w:rsidDel="00000000" w:rsidR="00000000" w:rsidRPr="00000000">
      <w:rPr>
        <w:color w:val="464646"/>
        <w:highlight w:val="white"/>
        <w:rtl w:val="0"/>
      </w:rPr>
      <w:t xml:space="preserve">.</w:t>
    </w:r>
    <w:r w:rsidDel="00000000" w:rsidR="00000000" w:rsidRPr="00000000">
      <w:rPr>
        <w:rtl w:val="0"/>
      </w:rPr>
      <w:t xml:space="preserve"> No significant changes have been made.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b w:val="0"/>
        <w:bCs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owl.english.purdue.edu/owl/resource/614/01/" TargetMode="External"/><Relationship Id="rId7" Type="http://schemas.openxmlformats.org/officeDocument/2006/relationships/hyperlink" Target="https://owl.english.purdue.edu/owl/resource/614/01/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creativecommons.org/licenses/by-nc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