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BFA31" w14:textId="77777777" w:rsidR="00A73BD6" w:rsidRDefault="00A73BD6" w:rsidP="00A73BD6">
      <w:pPr>
        <w:jc w:val="center"/>
        <w:rPr>
          <w:b/>
          <w:color w:val="5B9BD5" w:themeColor="accent1"/>
          <w:sz w:val="48"/>
        </w:rPr>
      </w:pPr>
    </w:p>
    <w:p w14:paraId="59B3B7C3" w14:textId="417D05A4" w:rsidR="005413F5" w:rsidRDefault="005413F5" w:rsidP="006C20D8">
      <w:pPr>
        <w:rPr>
          <w:b/>
          <w:color w:val="5B9BD5" w:themeColor="accent1"/>
          <w:sz w:val="48"/>
        </w:rPr>
      </w:pPr>
    </w:p>
    <w:p w14:paraId="0D670264" w14:textId="77777777" w:rsidR="00C24865" w:rsidRPr="006C20D8" w:rsidRDefault="00C24865" w:rsidP="0066574A">
      <w:pPr>
        <w:jc w:val="center"/>
        <w:rPr>
          <w:b/>
          <w:color w:val="0070C0"/>
          <w:sz w:val="56"/>
          <w:szCs w:val="20"/>
        </w:rPr>
      </w:pPr>
      <w:r w:rsidRPr="006C20D8">
        <w:rPr>
          <w:b/>
          <w:color w:val="0070C0"/>
          <w:sz w:val="56"/>
          <w:szCs w:val="20"/>
        </w:rPr>
        <w:t xml:space="preserve">Apple &amp; the </w:t>
      </w:r>
      <w:r w:rsidR="0066574A" w:rsidRPr="006C20D8">
        <w:rPr>
          <w:b/>
          <w:color w:val="0070C0"/>
          <w:sz w:val="56"/>
          <w:szCs w:val="20"/>
        </w:rPr>
        <w:t xml:space="preserve">iPhone </w:t>
      </w:r>
    </w:p>
    <w:p w14:paraId="17C4119F" w14:textId="77777777" w:rsidR="00F25A04" w:rsidRPr="006C20D8" w:rsidRDefault="00C24865" w:rsidP="0066574A">
      <w:pPr>
        <w:jc w:val="center"/>
        <w:rPr>
          <w:b/>
          <w:color w:val="0070C0"/>
          <w:sz w:val="56"/>
          <w:szCs w:val="20"/>
        </w:rPr>
      </w:pPr>
      <w:r w:rsidRPr="006C20D8">
        <w:rPr>
          <w:b/>
          <w:color w:val="0070C0"/>
          <w:sz w:val="56"/>
          <w:szCs w:val="20"/>
        </w:rPr>
        <w:t xml:space="preserve">Business </w:t>
      </w:r>
      <w:r w:rsidR="0066574A" w:rsidRPr="006C20D8">
        <w:rPr>
          <w:b/>
          <w:color w:val="0070C0"/>
          <w:sz w:val="56"/>
          <w:szCs w:val="20"/>
        </w:rPr>
        <w:t>Case Study</w:t>
      </w:r>
    </w:p>
    <w:p w14:paraId="33814DF0" w14:textId="5C0FAD56" w:rsidR="0066574A" w:rsidRPr="006C20D8" w:rsidRDefault="00F25A04" w:rsidP="0066574A">
      <w:pPr>
        <w:jc w:val="center"/>
        <w:rPr>
          <w:b/>
          <w:color w:val="BF8F00" w:themeColor="accent4" w:themeShade="BF"/>
          <w:sz w:val="72"/>
        </w:rPr>
      </w:pPr>
      <w:r w:rsidRPr="006C20D8">
        <w:rPr>
          <w:b/>
          <w:color w:val="BF8F00" w:themeColor="accent4" w:themeShade="BF"/>
          <w:sz w:val="32"/>
        </w:rPr>
        <w:t>202</w:t>
      </w:r>
      <w:r w:rsidR="006C20D8">
        <w:rPr>
          <w:b/>
          <w:color w:val="BF8F00" w:themeColor="accent4" w:themeShade="BF"/>
          <w:sz w:val="32"/>
        </w:rPr>
        <w:t>6</w:t>
      </w:r>
      <w:r w:rsidRPr="006C20D8">
        <w:rPr>
          <w:b/>
          <w:color w:val="BF8F00" w:themeColor="accent4" w:themeShade="BF"/>
          <w:sz w:val="32"/>
        </w:rPr>
        <w:t xml:space="preserve"> edition</w:t>
      </w:r>
      <w:r w:rsidR="0066574A" w:rsidRPr="006C20D8">
        <w:rPr>
          <w:b/>
          <w:color w:val="BF8F00" w:themeColor="accent4" w:themeShade="BF"/>
          <w:sz w:val="72"/>
        </w:rPr>
        <w:t xml:space="preserve"> </w:t>
      </w:r>
    </w:p>
    <w:p w14:paraId="409D3238" w14:textId="0B25EA83" w:rsidR="00736F5D" w:rsidRPr="00585681" w:rsidRDefault="007C099A" w:rsidP="0066574A">
      <w:pPr>
        <w:jc w:val="center"/>
        <w:rPr>
          <w:b/>
          <w:color w:val="0070C0"/>
          <w:sz w:val="72"/>
        </w:rPr>
      </w:pPr>
      <w:r>
        <w:rPr>
          <w:noProof/>
        </w:rPr>
        <w:drawing>
          <wp:inline distT="0" distB="0" distL="0" distR="0" wp14:anchorId="3869B2F7" wp14:editId="35049070">
            <wp:extent cx="2858135" cy="1598295"/>
            <wp:effectExtent l="0" t="0" r="0" b="1905"/>
            <wp:docPr id="5" name="Picture 5" descr="Apple Financials: Services Revenue Hits All-Time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ple Financials: Services Revenue Hits All-Time Hig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8135" cy="1598295"/>
                    </a:xfrm>
                    <a:prstGeom prst="rect">
                      <a:avLst/>
                    </a:prstGeom>
                    <a:noFill/>
                    <a:ln>
                      <a:noFill/>
                    </a:ln>
                  </pic:spPr>
                </pic:pic>
              </a:graphicData>
            </a:graphic>
          </wp:inline>
        </w:drawing>
      </w:r>
    </w:p>
    <w:p w14:paraId="59B3CB02" w14:textId="06A67D42" w:rsidR="00A73BD6" w:rsidRPr="00585681" w:rsidRDefault="00A73BD6" w:rsidP="00A73BD6">
      <w:pPr>
        <w:jc w:val="center"/>
        <w:rPr>
          <w:b/>
          <w:color w:val="989028"/>
          <w:sz w:val="72"/>
        </w:rPr>
      </w:pPr>
      <w:r w:rsidRPr="00585681">
        <w:rPr>
          <w:b/>
          <w:color w:val="989028"/>
          <w:sz w:val="72"/>
        </w:rPr>
        <w:t>Financ</w:t>
      </w:r>
      <w:r w:rsidR="00F25A04" w:rsidRPr="00585681">
        <w:rPr>
          <w:b/>
          <w:color w:val="989028"/>
          <w:sz w:val="72"/>
        </w:rPr>
        <w:t>e Assessment</w:t>
      </w:r>
      <w:r w:rsidRPr="00585681">
        <w:rPr>
          <w:b/>
          <w:color w:val="989028"/>
          <w:sz w:val="72"/>
        </w:rPr>
        <w:t xml:space="preserve"> Task</w:t>
      </w:r>
    </w:p>
    <w:p w14:paraId="617FF6CC" w14:textId="77777777" w:rsidR="00A73BD6" w:rsidRDefault="00A73BD6" w:rsidP="00A73BD6">
      <w:pPr>
        <w:rPr>
          <w:b/>
          <w:sz w:val="24"/>
        </w:rPr>
      </w:pPr>
    </w:p>
    <w:p w14:paraId="7F2DFB92" w14:textId="7DAC6CE1" w:rsidR="00A73BD6" w:rsidRPr="00B34D55" w:rsidRDefault="00625898" w:rsidP="00A73BD6">
      <w:pPr>
        <w:rPr>
          <w:b/>
          <w:color w:val="538135" w:themeColor="accent6" w:themeShade="BF"/>
          <w:sz w:val="32"/>
        </w:rPr>
      </w:pPr>
      <w:r w:rsidRPr="00B34D55">
        <w:rPr>
          <w:b/>
          <w:color w:val="538135" w:themeColor="accent6" w:themeShade="BF"/>
          <w:sz w:val="32"/>
          <w:highlight w:val="yellow"/>
        </w:rPr>
        <w:t xml:space="preserve">Note: Pages 1-5 are </w:t>
      </w:r>
      <w:r w:rsidR="00B34D55" w:rsidRPr="00B34D55">
        <w:rPr>
          <w:b/>
          <w:color w:val="538135" w:themeColor="accent6" w:themeShade="BF"/>
          <w:sz w:val="32"/>
          <w:highlight w:val="yellow"/>
        </w:rPr>
        <w:t>given to students prior to</w:t>
      </w:r>
      <w:r w:rsidRPr="00B34D55">
        <w:rPr>
          <w:b/>
          <w:color w:val="538135" w:themeColor="accent6" w:themeShade="BF"/>
          <w:sz w:val="32"/>
          <w:highlight w:val="yellow"/>
        </w:rPr>
        <w:t xml:space="preserve"> the assessment</w:t>
      </w:r>
    </w:p>
    <w:p w14:paraId="22190E12" w14:textId="79E939A1" w:rsidR="00A73BD6" w:rsidRDefault="00A73BD6" w:rsidP="00A73BD6">
      <w:pPr>
        <w:rPr>
          <w:b/>
          <w:sz w:val="24"/>
        </w:rPr>
      </w:pPr>
      <w:r w:rsidRPr="00585681">
        <w:rPr>
          <w:b/>
          <w:color w:val="0070C0"/>
          <w:sz w:val="32"/>
        </w:rPr>
        <w:t>Contents:</w:t>
      </w:r>
      <w:r w:rsidRPr="00585681">
        <w:rPr>
          <w:b/>
          <w:color w:val="0070C0"/>
          <w:sz w:val="32"/>
        </w:rPr>
        <w:tab/>
      </w:r>
      <w:r w:rsidRPr="00585681">
        <w:rPr>
          <w:b/>
          <w:color w:val="0070C0"/>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Page</w:t>
      </w:r>
      <w:r w:rsidR="00DE2A19">
        <w:rPr>
          <w:b/>
          <w:sz w:val="24"/>
        </w:rPr>
        <w:t>s</w:t>
      </w:r>
    </w:p>
    <w:p w14:paraId="363D9019" w14:textId="4EE5E4A6" w:rsidR="00A73BD6" w:rsidRPr="00672C91" w:rsidRDefault="00A73BD6" w:rsidP="00A73BD6">
      <w:pPr>
        <w:spacing w:line="240" w:lineRule="auto"/>
        <w:rPr>
          <w:bCs/>
          <w:sz w:val="24"/>
        </w:rPr>
      </w:pPr>
      <w:r w:rsidRPr="00672C91">
        <w:rPr>
          <w:bCs/>
          <w:sz w:val="24"/>
        </w:rPr>
        <w:t xml:space="preserve">Comparative Income Statements for Apple Inc. </w:t>
      </w:r>
      <w:r w:rsidR="000E7A33" w:rsidRPr="00672C91">
        <w:rPr>
          <w:bCs/>
          <w:sz w:val="24"/>
        </w:rPr>
        <w:t>20</w:t>
      </w:r>
      <w:r w:rsidR="00914A76" w:rsidRPr="00672C91">
        <w:rPr>
          <w:bCs/>
          <w:sz w:val="24"/>
        </w:rPr>
        <w:t>2</w:t>
      </w:r>
      <w:r w:rsidR="005C2644">
        <w:rPr>
          <w:bCs/>
          <w:sz w:val="24"/>
        </w:rPr>
        <w:t>3</w:t>
      </w:r>
      <w:r w:rsidR="000E7A33" w:rsidRPr="00672C91">
        <w:rPr>
          <w:bCs/>
          <w:sz w:val="24"/>
        </w:rPr>
        <w:t xml:space="preserve"> </w:t>
      </w:r>
      <w:r w:rsidR="00914A76" w:rsidRPr="00672C91">
        <w:rPr>
          <w:bCs/>
          <w:sz w:val="24"/>
        </w:rPr>
        <w:t>–</w:t>
      </w:r>
      <w:r w:rsidR="000E7A33" w:rsidRPr="00672C91">
        <w:rPr>
          <w:bCs/>
          <w:sz w:val="24"/>
        </w:rPr>
        <w:t xml:space="preserve"> 20</w:t>
      </w:r>
      <w:r w:rsidR="00DE4A2D" w:rsidRPr="00672C91">
        <w:rPr>
          <w:bCs/>
          <w:sz w:val="24"/>
        </w:rPr>
        <w:t>2</w:t>
      </w:r>
      <w:r w:rsidR="005C2644">
        <w:rPr>
          <w:bCs/>
          <w:sz w:val="24"/>
        </w:rPr>
        <w:t>5</w:t>
      </w:r>
      <w:r w:rsidR="00914A76" w:rsidRPr="00672C91">
        <w:rPr>
          <w:bCs/>
          <w:sz w:val="24"/>
        </w:rPr>
        <w:tab/>
      </w:r>
      <w:r w:rsidRPr="00672C91">
        <w:rPr>
          <w:bCs/>
          <w:sz w:val="24"/>
        </w:rPr>
        <w:tab/>
      </w:r>
      <w:r w:rsidRPr="00672C91">
        <w:rPr>
          <w:bCs/>
          <w:sz w:val="24"/>
        </w:rPr>
        <w:tab/>
      </w:r>
      <w:r w:rsidRPr="00672C91">
        <w:rPr>
          <w:bCs/>
          <w:sz w:val="24"/>
        </w:rPr>
        <w:tab/>
        <w:t xml:space="preserve"> </w:t>
      </w:r>
      <w:r w:rsidR="00DE2A19" w:rsidRPr="00672C91">
        <w:rPr>
          <w:bCs/>
          <w:sz w:val="24"/>
        </w:rPr>
        <w:t xml:space="preserve">  </w:t>
      </w:r>
      <w:r w:rsidRPr="00672C91">
        <w:rPr>
          <w:bCs/>
          <w:sz w:val="24"/>
        </w:rPr>
        <w:t xml:space="preserve"> 2</w:t>
      </w:r>
    </w:p>
    <w:p w14:paraId="23B3F188" w14:textId="215E21A9" w:rsidR="00647863" w:rsidRPr="00672C91" w:rsidRDefault="00647863" w:rsidP="00A73BD6">
      <w:pPr>
        <w:spacing w:line="240" w:lineRule="auto"/>
        <w:rPr>
          <w:bCs/>
          <w:sz w:val="24"/>
        </w:rPr>
      </w:pPr>
      <w:r w:rsidRPr="00672C91">
        <w:rPr>
          <w:bCs/>
          <w:sz w:val="24"/>
        </w:rPr>
        <w:t xml:space="preserve">Breakdown of sales revenue </w:t>
      </w:r>
      <w:r w:rsidR="00F24F6C">
        <w:rPr>
          <w:bCs/>
          <w:sz w:val="24"/>
        </w:rPr>
        <w:t xml:space="preserve">by product and region </w:t>
      </w:r>
      <w:r w:rsidRPr="00672C91">
        <w:rPr>
          <w:bCs/>
          <w:sz w:val="24"/>
        </w:rPr>
        <w:t>between 202</w:t>
      </w:r>
      <w:r w:rsidR="005C2644">
        <w:rPr>
          <w:bCs/>
          <w:sz w:val="24"/>
        </w:rPr>
        <w:t>4</w:t>
      </w:r>
      <w:r w:rsidRPr="00672C91">
        <w:rPr>
          <w:bCs/>
          <w:sz w:val="24"/>
        </w:rPr>
        <w:t xml:space="preserve"> and 202</w:t>
      </w:r>
      <w:r w:rsidR="005C2644">
        <w:rPr>
          <w:bCs/>
          <w:sz w:val="24"/>
        </w:rPr>
        <w:t>5</w:t>
      </w:r>
      <w:r w:rsidRPr="00672C91">
        <w:rPr>
          <w:bCs/>
          <w:sz w:val="24"/>
        </w:rPr>
        <w:tab/>
      </w:r>
      <w:r w:rsidRPr="00672C91">
        <w:rPr>
          <w:bCs/>
          <w:sz w:val="24"/>
        </w:rPr>
        <w:tab/>
        <w:t xml:space="preserve">    3</w:t>
      </w:r>
      <w:r w:rsidR="00FB1236">
        <w:rPr>
          <w:bCs/>
          <w:sz w:val="24"/>
        </w:rPr>
        <w:t>-4</w:t>
      </w:r>
    </w:p>
    <w:p w14:paraId="364F6117" w14:textId="5F092DE0" w:rsidR="00647863" w:rsidRPr="00672C91" w:rsidRDefault="00647863" w:rsidP="00A73BD6">
      <w:pPr>
        <w:spacing w:line="240" w:lineRule="auto"/>
        <w:rPr>
          <w:bCs/>
          <w:sz w:val="24"/>
        </w:rPr>
      </w:pPr>
      <w:r w:rsidRPr="00672C91">
        <w:rPr>
          <w:bCs/>
          <w:sz w:val="24"/>
        </w:rPr>
        <w:t>Breakdown of expense changes between 202</w:t>
      </w:r>
      <w:r w:rsidR="005C2644">
        <w:rPr>
          <w:bCs/>
          <w:sz w:val="24"/>
        </w:rPr>
        <w:t>4</w:t>
      </w:r>
      <w:r w:rsidRPr="00672C91">
        <w:rPr>
          <w:bCs/>
          <w:sz w:val="24"/>
        </w:rPr>
        <w:t xml:space="preserve"> and 202</w:t>
      </w:r>
      <w:r w:rsidR="005C2644">
        <w:rPr>
          <w:bCs/>
          <w:sz w:val="24"/>
        </w:rPr>
        <w:t>5</w:t>
      </w:r>
      <w:r w:rsidRPr="00672C91">
        <w:rPr>
          <w:bCs/>
          <w:sz w:val="24"/>
        </w:rPr>
        <w:tab/>
      </w:r>
      <w:r w:rsidRPr="00672C91">
        <w:rPr>
          <w:bCs/>
          <w:sz w:val="24"/>
        </w:rPr>
        <w:tab/>
      </w:r>
      <w:r w:rsidRPr="00672C91">
        <w:rPr>
          <w:bCs/>
          <w:sz w:val="24"/>
        </w:rPr>
        <w:tab/>
      </w:r>
      <w:r w:rsidRPr="00672C91">
        <w:rPr>
          <w:bCs/>
          <w:sz w:val="24"/>
        </w:rPr>
        <w:tab/>
      </w:r>
      <w:r w:rsidRPr="00672C91">
        <w:rPr>
          <w:bCs/>
          <w:sz w:val="24"/>
        </w:rPr>
        <w:tab/>
        <w:t xml:space="preserve">    </w:t>
      </w:r>
      <w:r w:rsidR="00FB1236">
        <w:rPr>
          <w:bCs/>
          <w:sz w:val="24"/>
        </w:rPr>
        <w:t>4</w:t>
      </w:r>
    </w:p>
    <w:p w14:paraId="72CDD476" w14:textId="50E8D5E9" w:rsidR="00A73BD6" w:rsidRPr="00672C91" w:rsidRDefault="00A73BD6" w:rsidP="00A73BD6">
      <w:pPr>
        <w:spacing w:line="240" w:lineRule="auto"/>
        <w:rPr>
          <w:bCs/>
          <w:sz w:val="24"/>
        </w:rPr>
      </w:pPr>
      <w:r w:rsidRPr="00672C91">
        <w:rPr>
          <w:bCs/>
          <w:sz w:val="24"/>
        </w:rPr>
        <w:t>Comparative Balance Sheets for Apple Inc.</w:t>
      </w:r>
      <w:r w:rsidRPr="00672C91">
        <w:rPr>
          <w:bCs/>
          <w:sz w:val="24"/>
        </w:rPr>
        <w:tab/>
      </w:r>
      <w:r w:rsidR="00DE4A2D" w:rsidRPr="00672C91">
        <w:rPr>
          <w:bCs/>
          <w:sz w:val="24"/>
        </w:rPr>
        <w:t>20</w:t>
      </w:r>
      <w:r w:rsidR="00914A76" w:rsidRPr="00672C91">
        <w:rPr>
          <w:bCs/>
          <w:sz w:val="24"/>
        </w:rPr>
        <w:t>2</w:t>
      </w:r>
      <w:r w:rsidR="005C2644">
        <w:rPr>
          <w:bCs/>
          <w:sz w:val="24"/>
        </w:rPr>
        <w:t>4</w:t>
      </w:r>
      <w:r w:rsidR="00DE4A2D" w:rsidRPr="00672C91">
        <w:rPr>
          <w:bCs/>
          <w:sz w:val="24"/>
        </w:rPr>
        <w:t xml:space="preserve"> - 202</w:t>
      </w:r>
      <w:r w:rsidR="005C2644">
        <w:rPr>
          <w:bCs/>
          <w:sz w:val="24"/>
        </w:rPr>
        <w:t>5</w:t>
      </w:r>
      <w:r w:rsidRPr="00672C91">
        <w:rPr>
          <w:bCs/>
          <w:sz w:val="24"/>
        </w:rPr>
        <w:tab/>
      </w:r>
      <w:r w:rsidRPr="00672C91">
        <w:rPr>
          <w:bCs/>
          <w:sz w:val="24"/>
        </w:rPr>
        <w:tab/>
      </w:r>
      <w:r w:rsidRPr="00672C91">
        <w:rPr>
          <w:bCs/>
          <w:sz w:val="24"/>
        </w:rPr>
        <w:tab/>
      </w:r>
      <w:r w:rsidRPr="00672C91">
        <w:rPr>
          <w:bCs/>
          <w:sz w:val="24"/>
        </w:rPr>
        <w:tab/>
      </w:r>
      <w:r w:rsidRPr="00672C91">
        <w:rPr>
          <w:bCs/>
          <w:sz w:val="24"/>
        </w:rPr>
        <w:tab/>
        <w:t xml:space="preserve">  </w:t>
      </w:r>
      <w:r w:rsidR="00DE2A19" w:rsidRPr="00672C91">
        <w:rPr>
          <w:bCs/>
          <w:sz w:val="24"/>
        </w:rPr>
        <w:t xml:space="preserve">  </w:t>
      </w:r>
      <w:r w:rsidR="00FB1236">
        <w:rPr>
          <w:bCs/>
          <w:sz w:val="24"/>
        </w:rPr>
        <w:t>5</w:t>
      </w:r>
    </w:p>
    <w:p w14:paraId="21FAE022" w14:textId="4228F30A" w:rsidR="00257D2C" w:rsidRPr="004A70D3" w:rsidRDefault="000E1BB4" w:rsidP="00257D2C">
      <w:pPr>
        <w:spacing w:line="240" w:lineRule="auto"/>
        <w:rPr>
          <w:bCs/>
          <w:sz w:val="24"/>
        </w:rPr>
      </w:pPr>
      <w:r>
        <w:rPr>
          <w:b/>
          <w:sz w:val="24"/>
        </w:rPr>
        <w:t>Financ</w:t>
      </w:r>
      <w:r w:rsidR="00F25A04">
        <w:rPr>
          <w:b/>
          <w:sz w:val="24"/>
        </w:rPr>
        <w:t>e</w:t>
      </w:r>
      <w:r>
        <w:rPr>
          <w:b/>
          <w:sz w:val="24"/>
        </w:rPr>
        <w:t xml:space="preserve"> </w:t>
      </w:r>
      <w:r w:rsidR="00A73BD6">
        <w:rPr>
          <w:b/>
          <w:sz w:val="24"/>
        </w:rPr>
        <w:t>Assessment task</w:t>
      </w:r>
      <w:r w:rsidR="001120BC">
        <w:rPr>
          <w:b/>
          <w:sz w:val="24"/>
        </w:rPr>
        <w:t xml:space="preserve"> </w:t>
      </w:r>
      <w:r w:rsidR="001120BC" w:rsidRPr="004A70D3">
        <w:rPr>
          <w:bCs/>
          <w:sz w:val="24"/>
        </w:rPr>
        <w:t>including ratios,</w:t>
      </w:r>
      <w:r w:rsidR="00257D2C" w:rsidRPr="004A70D3">
        <w:rPr>
          <w:bCs/>
          <w:sz w:val="24"/>
        </w:rPr>
        <w:t xml:space="preserve"> financial objectives,</w:t>
      </w:r>
      <w:r w:rsidR="001120BC" w:rsidRPr="004A70D3">
        <w:rPr>
          <w:bCs/>
          <w:sz w:val="24"/>
        </w:rPr>
        <w:t xml:space="preserve"> </w:t>
      </w:r>
      <w:r w:rsidR="008F057B" w:rsidRPr="004A70D3">
        <w:rPr>
          <w:bCs/>
          <w:sz w:val="24"/>
        </w:rPr>
        <w:t xml:space="preserve">influences and </w:t>
      </w:r>
    </w:p>
    <w:p w14:paraId="785080B9" w14:textId="1A621A88" w:rsidR="00A73BD6" w:rsidRPr="004A70D3" w:rsidRDefault="008F057B" w:rsidP="00A73BD6">
      <w:pPr>
        <w:spacing w:line="240" w:lineRule="auto"/>
        <w:rPr>
          <w:bCs/>
          <w:sz w:val="24"/>
        </w:rPr>
      </w:pPr>
      <w:r w:rsidRPr="004A70D3">
        <w:rPr>
          <w:bCs/>
          <w:sz w:val="24"/>
        </w:rPr>
        <w:t xml:space="preserve">strategies for addressing Apple’s financial performance </w:t>
      </w:r>
      <w:r w:rsidR="00672C91" w:rsidRPr="004A70D3">
        <w:rPr>
          <w:bCs/>
          <w:sz w:val="24"/>
        </w:rPr>
        <w:t>in recent years</w:t>
      </w:r>
      <w:r w:rsidRPr="004A70D3">
        <w:rPr>
          <w:bCs/>
          <w:sz w:val="24"/>
        </w:rPr>
        <w:t>.</w:t>
      </w:r>
      <w:r w:rsidR="00A73BD6" w:rsidRPr="004A70D3">
        <w:rPr>
          <w:bCs/>
          <w:sz w:val="24"/>
        </w:rPr>
        <w:tab/>
        <w:t xml:space="preserve">  </w:t>
      </w:r>
      <w:r w:rsidR="00672C91" w:rsidRPr="004A70D3">
        <w:rPr>
          <w:bCs/>
          <w:sz w:val="24"/>
        </w:rPr>
        <w:tab/>
      </w:r>
      <w:r w:rsidR="00672C91" w:rsidRPr="004A70D3">
        <w:rPr>
          <w:bCs/>
          <w:sz w:val="24"/>
        </w:rPr>
        <w:tab/>
      </w:r>
      <w:r w:rsidR="00FB1236">
        <w:rPr>
          <w:bCs/>
          <w:sz w:val="24"/>
        </w:rPr>
        <w:t>6</w:t>
      </w:r>
      <w:r w:rsidR="00F01ECC" w:rsidRPr="004A70D3">
        <w:rPr>
          <w:bCs/>
          <w:sz w:val="24"/>
        </w:rPr>
        <w:t xml:space="preserve"> - </w:t>
      </w:r>
      <w:r w:rsidR="0022233A" w:rsidRPr="004A70D3">
        <w:rPr>
          <w:bCs/>
          <w:sz w:val="24"/>
        </w:rPr>
        <w:t>1</w:t>
      </w:r>
      <w:r w:rsidR="00FB1236">
        <w:rPr>
          <w:bCs/>
          <w:sz w:val="24"/>
        </w:rPr>
        <w:t>1</w:t>
      </w:r>
    </w:p>
    <w:p w14:paraId="43672986" w14:textId="77777777" w:rsidR="00A73BD6" w:rsidRDefault="00A73BD6" w:rsidP="00A73BD6">
      <w:pPr>
        <w:spacing w:line="240" w:lineRule="auto"/>
        <w:rPr>
          <w:b/>
          <w:sz w:val="24"/>
        </w:rPr>
      </w:pPr>
    </w:p>
    <w:p w14:paraId="67B0DE4E" w14:textId="77777777" w:rsidR="00A73BD6" w:rsidRDefault="00A73BD6" w:rsidP="00A73BD6">
      <w:pPr>
        <w:spacing w:line="240" w:lineRule="auto"/>
        <w:rPr>
          <w:b/>
          <w:sz w:val="24"/>
        </w:rPr>
      </w:pPr>
    </w:p>
    <w:p w14:paraId="106A2B44" w14:textId="77777777" w:rsidR="00F01EA5" w:rsidRDefault="00F01EA5" w:rsidP="00B0181F">
      <w:pPr>
        <w:rPr>
          <w:b/>
          <w:sz w:val="24"/>
        </w:rPr>
      </w:pPr>
      <w:bookmarkStart w:id="0" w:name="_Hlk64628038"/>
    </w:p>
    <w:p w14:paraId="445F4F03" w14:textId="77777777" w:rsidR="00762D7E" w:rsidRDefault="00762D7E" w:rsidP="00353F5C">
      <w:pPr>
        <w:rPr>
          <w:b/>
          <w:bCs/>
          <w:sz w:val="24"/>
          <w:szCs w:val="24"/>
        </w:rPr>
      </w:pPr>
    </w:p>
    <w:p w14:paraId="54EB88E9" w14:textId="2D92C1F8" w:rsidR="00114BB2" w:rsidRPr="004577FE" w:rsidRDefault="00114BB2" w:rsidP="00353F5C">
      <w:pPr>
        <w:rPr>
          <w:b/>
          <w:bCs/>
          <w:color w:val="0070C0"/>
          <w:sz w:val="24"/>
          <w:szCs w:val="24"/>
        </w:rPr>
      </w:pPr>
      <w:r w:rsidRPr="004577FE">
        <w:rPr>
          <w:b/>
          <w:bCs/>
          <w:color w:val="0070C0"/>
          <w:sz w:val="24"/>
          <w:szCs w:val="24"/>
        </w:rPr>
        <w:t xml:space="preserve">Income Statements, Apple Inc. for </w:t>
      </w:r>
      <w:r w:rsidR="001D2628">
        <w:rPr>
          <w:b/>
          <w:bCs/>
          <w:color w:val="0070C0"/>
          <w:sz w:val="24"/>
          <w:szCs w:val="24"/>
        </w:rPr>
        <w:t xml:space="preserve">financial </w:t>
      </w:r>
      <w:r w:rsidRPr="004577FE">
        <w:rPr>
          <w:b/>
          <w:bCs/>
          <w:color w:val="0070C0"/>
          <w:sz w:val="24"/>
          <w:szCs w:val="24"/>
        </w:rPr>
        <w:t xml:space="preserve">years </w:t>
      </w:r>
      <w:r w:rsidR="001D2628">
        <w:rPr>
          <w:b/>
          <w:bCs/>
          <w:color w:val="0070C0"/>
          <w:sz w:val="24"/>
          <w:szCs w:val="24"/>
        </w:rPr>
        <w:t>of</w:t>
      </w:r>
      <w:r w:rsidRPr="004577FE">
        <w:rPr>
          <w:b/>
          <w:bCs/>
          <w:color w:val="0070C0"/>
          <w:sz w:val="24"/>
          <w:szCs w:val="24"/>
        </w:rPr>
        <w:t xml:space="preserve"> 202</w:t>
      </w:r>
      <w:r w:rsidR="005E796D" w:rsidRPr="004577FE">
        <w:rPr>
          <w:b/>
          <w:bCs/>
          <w:color w:val="0070C0"/>
          <w:sz w:val="24"/>
          <w:szCs w:val="24"/>
        </w:rPr>
        <w:t>3</w:t>
      </w:r>
      <w:r w:rsidR="00107B96">
        <w:rPr>
          <w:b/>
          <w:bCs/>
          <w:color w:val="0070C0"/>
          <w:sz w:val="24"/>
          <w:szCs w:val="24"/>
        </w:rPr>
        <w:t xml:space="preserve"> to 2025</w:t>
      </w:r>
      <w:r w:rsidR="00353F5C" w:rsidRPr="004577FE">
        <w:rPr>
          <w:b/>
          <w:bCs/>
          <w:color w:val="0070C0"/>
          <w:sz w:val="24"/>
          <w:szCs w:val="24"/>
        </w:rPr>
        <w:t xml:space="preserve"> </w:t>
      </w:r>
      <w:r w:rsidRPr="004577FE">
        <w:rPr>
          <w:b/>
          <w:bCs/>
          <w:color w:val="0070C0"/>
        </w:rPr>
        <w:t>(</w:t>
      </w:r>
      <w:r w:rsidR="00353F5C" w:rsidRPr="004577FE">
        <w:rPr>
          <w:b/>
          <w:bCs/>
          <w:color w:val="0070C0"/>
        </w:rPr>
        <w:t>i</w:t>
      </w:r>
      <w:r w:rsidRPr="004577FE">
        <w:rPr>
          <w:b/>
          <w:bCs/>
          <w:color w:val="0070C0"/>
        </w:rPr>
        <w:t>n</w:t>
      </w:r>
      <w:r w:rsidRPr="004577FE">
        <w:rPr>
          <w:b/>
          <w:bCs/>
          <w:color w:val="0070C0"/>
          <w:spacing w:val="-4"/>
        </w:rPr>
        <w:t xml:space="preserve"> </w:t>
      </w:r>
      <w:r w:rsidRPr="004577FE">
        <w:rPr>
          <w:b/>
          <w:bCs/>
          <w:color w:val="0070C0"/>
        </w:rPr>
        <w:t>millions</w:t>
      </w:r>
      <w:r w:rsidR="00353F5C" w:rsidRPr="004577FE">
        <w:rPr>
          <w:b/>
          <w:bCs/>
          <w:color w:val="0070C0"/>
        </w:rPr>
        <w:t>)</w:t>
      </w:r>
    </w:p>
    <w:p w14:paraId="630304C8" w14:textId="77777777" w:rsidR="00455027" w:rsidRDefault="00455027" w:rsidP="00455027">
      <w:pPr>
        <w:pStyle w:val="BodyText"/>
        <w:spacing w:before="51"/>
        <w:rPr>
          <w:sz w:val="20"/>
        </w:rPr>
      </w:pPr>
    </w:p>
    <w:tbl>
      <w:tblPr>
        <w:tblW w:w="0" w:type="auto"/>
        <w:tblInd w:w="371" w:type="dxa"/>
        <w:tblLayout w:type="fixed"/>
        <w:tblCellMar>
          <w:left w:w="0" w:type="dxa"/>
          <w:right w:w="0" w:type="dxa"/>
        </w:tblCellMar>
        <w:tblLook w:val="01E0" w:firstRow="1" w:lastRow="1" w:firstColumn="1" w:lastColumn="1" w:noHBand="0" w:noVBand="0"/>
      </w:tblPr>
      <w:tblGrid>
        <w:gridCol w:w="4449"/>
        <w:gridCol w:w="1471"/>
        <w:gridCol w:w="108"/>
        <w:gridCol w:w="1471"/>
        <w:gridCol w:w="121"/>
        <w:gridCol w:w="1471"/>
      </w:tblGrid>
      <w:tr w:rsidR="00455027" w14:paraId="2172901A" w14:textId="77777777" w:rsidTr="00455027">
        <w:trPr>
          <w:trHeight w:val="182"/>
        </w:trPr>
        <w:tc>
          <w:tcPr>
            <w:tcW w:w="6028" w:type="dxa"/>
            <w:gridSpan w:val="3"/>
          </w:tcPr>
          <w:p w14:paraId="05DB5CAE" w14:textId="77777777" w:rsidR="00455027" w:rsidRDefault="00455027" w:rsidP="00DE4526">
            <w:pPr>
              <w:pStyle w:val="TableParagraph"/>
              <w:rPr>
                <w:rFonts w:ascii="Times New Roman"/>
                <w:sz w:val="12"/>
              </w:rPr>
            </w:pPr>
          </w:p>
        </w:tc>
        <w:tc>
          <w:tcPr>
            <w:tcW w:w="1471" w:type="dxa"/>
            <w:tcBorders>
              <w:bottom w:val="single" w:sz="12" w:space="0" w:color="000000"/>
            </w:tcBorders>
          </w:tcPr>
          <w:p w14:paraId="4B7F2187" w14:textId="77777777" w:rsidR="00455027" w:rsidRDefault="00455027" w:rsidP="00DE4526">
            <w:pPr>
              <w:pStyle w:val="TableParagraph"/>
              <w:spacing w:line="160" w:lineRule="exact"/>
              <w:ind w:left="317"/>
              <w:rPr>
                <w:b/>
                <w:sz w:val="14"/>
              </w:rPr>
            </w:pPr>
            <w:r>
              <w:rPr>
                <w:b/>
                <w:sz w:val="14"/>
              </w:rPr>
              <w:t xml:space="preserve">Years </w:t>
            </w:r>
            <w:r>
              <w:rPr>
                <w:b/>
                <w:spacing w:val="-2"/>
                <w:sz w:val="14"/>
              </w:rPr>
              <w:t>ended</w:t>
            </w:r>
          </w:p>
        </w:tc>
        <w:tc>
          <w:tcPr>
            <w:tcW w:w="1592" w:type="dxa"/>
            <w:gridSpan w:val="2"/>
            <w:tcBorders>
              <w:bottom w:val="single" w:sz="12" w:space="0" w:color="000000"/>
            </w:tcBorders>
          </w:tcPr>
          <w:p w14:paraId="67361939" w14:textId="77777777" w:rsidR="00455027" w:rsidRDefault="00455027" w:rsidP="00DE4526">
            <w:pPr>
              <w:pStyle w:val="TableParagraph"/>
              <w:rPr>
                <w:rFonts w:ascii="Times New Roman"/>
                <w:sz w:val="12"/>
              </w:rPr>
            </w:pPr>
          </w:p>
        </w:tc>
      </w:tr>
      <w:tr w:rsidR="00455027" w14:paraId="1476B01C" w14:textId="77777777" w:rsidTr="00455027">
        <w:trPr>
          <w:trHeight w:val="362"/>
        </w:trPr>
        <w:tc>
          <w:tcPr>
            <w:tcW w:w="4449" w:type="dxa"/>
          </w:tcPr>
          <w:p w14:paraId="430EFA9B" w14:textId="77777777" w:rsidR="00455027" w:rsidRDefault="00455027" w:rsidP="00DE4526">
            <w:pPr>
              <w:pStyle w:val="TableParagraph"/>
              <w:rPr>
                <w:rFonts w:ascii="Times New Roman"/>
                <w:sz w:val="16"/>
              </w:rPr>
            </w:pPr>
          </w:p>
        </w:tc>
        <w:tc>
          <w:tcPr>
            <w:tcW w:w="1471" w:type="dxa"/>
            <w:tcBorders>
              <w:top w:val="single" w:sz="12" w:space="0" w:color="000000"/>
              <w:bottom w:val="single" w:sz="6" w:space="0" w:color="000000"/>
            </w:tcBorders>
          </w:tcPr>
          <w:p w14:paraId="30B0D8E3" w14:textId="77777777" w:rsidR="00455027" w:rsidRDefault="00455027" w:rsidP="00DE4526">
            <w:pPr>
              <w:pStyle w:val="TableParagraph"/>
              <w:spacing w:before="15" w:line="155" w:lineRule="exact"/>
              <w:ind w:left="11" w:right="12"/>
              <w:jc w:val="center"/>
              <w:rPr>
                <w:b/>
                <w:sz w:val="14"/>
              </w:rPr>
            </w:pPr>
            <w:r>
              <w:rPr>
                <w:b/>
                <w:sz w:val="14"/>
              </w:rPr>
              <w:t>September</w:t>
            </w:r>
            <w:r>
              <w:rPr>
                <w:b/>
                <w:spacing w:val="15"/>
                <w:sz w:val="14"/>
              </w:rPr>
              <w:t xml:space="preserve"> </w:t>
            </w:r>
            <w:r>
              <w:rPr>
                <w:b/>
                <w:spacing w:val="-5"/>
                <w:sz w:val="14"/>
              </w:rPr>
              <w:t>27,</w:t>
            </w:r>
          </w:p>
          <w:p w14:paraId="0B7D485F" w14:textId="77777777" w:rsidR="00455027" w:rsidRDefault="00455027" w:rsidP="00DE4526">
            <w:pPr>
              <w:pStyle w:val="TableParagraph"/>
              <w:spacing w:line="155" w:lineRule="exact"/>
              <w:ind w:left="11" w:right="13"/>
              <w:jc w:val="center"/>
              <w:rPr>
                <w:b/>
                <w:sz w:val="14"/>
              </w:rPr>
            </w:pPr>
            <w:r>
              <w:rPr>
                <w:b/>
                <w:spacing w:val="-4"/>
                <w:sz w:val="14"/>
              </w:rPr>
              <w:t>2025</w:t>
            </w:r>
          </w:p>
        </w:tc>
        <w:tc>
          <w:tcPr>
            <w:tcW w:w="108" w:type="dxa"/>
            <w:tcBorders>
              <w:top w:val="single" w:sz="12" w:space="0" w:color="000000"/>
            </w:tcBorders>
          </w:tcPr>
          <w:p w14:paraId="604E1810" w14:textId="77777777" w:rsidR="00455027" w:rsidRDefault="00455027" w:rsidP="00DE4526">
            <w:pPr>
              <w:pStyle w:val="TableParagraph"/>
              <w:rPr>
                <w:rFonts w:ascii="Times New Roman"/>
                <w:sz w:val="16"/>
              </w:rPr>
            </w:pPr>
          </w:p>
        </w:tc>
        <w:tc>
          <w:tcPr>
            <w:tcW w:w="1471" w:type="dxa"/>
            <w:tcBorders>
              <w:top w:val="single" w:sz="12" w:space="0" w:color="000000"/>
              <w:bottom w:val="single" w:sz="6" w:space="0" w:color="000000"/>
            </w:tcBorders>
          </w:tcPr>
          <w:p w14:paraId="2EFDF674" w14:textId="77777777" w:rsidR="00455027" w:rsidRDefault="00455027" w:rsidP="00DE4526">
            <w:pPr>
              <w:pStyle w:val="TableParagraph"/>
              <w:spacing w:before="15" w:line="155" w:lineRule="exact"/>
              <w:ind w:left="16" w:right="5"/>
              <w:jc w:val="center"/>
              <w:rPr>
                <w:b/>
                <w:sz w:val="14"/>
              </w:rPr>
            </w:pPr>
            <w:r>
              <w:rPr>
                <w:b/>
                <w:sz w:val="14"/>
              </w:rPr>
              <w:t>September</w:t>
            </w:r>
            <w:r>
              <w:rPr>
                <w:b/>
                <w:spacing w:val="15"/>
                <w:sz w:val="14"/>
              </w:rPr>
              <w:t xml:space="preserve"> </w:t>
            </w:r>
            <w:r>
              <w:rPr>
                <w:b/>
                <w:spacing w:val="-5"/>
                <w:sz w:val="14"/>
              </w:rPr>
              <w:t>28,</w:t>
            </w:r>
          </w:p>
          <w:p w14:paraId="5FE49568" w14:textId="77777777" w:rsidR="00455027" w:rsidRDefault="00455027" w:rsidP="00DE4526">
            <w:pPr>
              <w:pStyle w:val="TableParagraph"/>
              <w:spacing w:line="155" w:lineRule="exact"/>
              <w:ind w:left="16" w:right="5"/>
              <w:jc w:val="center"/>
              <w:rPr>
                <w:b/>
                <w:sz w:val="14"/>
              </w:rPr>
            </w:pPr>
            <w:r>
              <w:rPr>
                <w:b/>
                <w:spacing w:val="-4"/>
                <w:sz w:val="14"/>
              </w:rPr>
              <w:t>2024</w:t>
            </w:r>
          </w:p>
        </w:tc>
        <w:tc>
          <w:tcPr>
            <w:tcW w:w="121" w:type="dxa"/>
            <w:tcBorders>
              <w:top w:val="single" w:sz="12" w:space="0" w:color="000000"/>
            </w:tcBorders>
          </w:tcPr>
          <w:p w14:paraId="5F44ABBE" w14:textId="77777777" w:rsidR="00455027" w:rsidRDefault="00455027" w:rsidP="00DE4526">
            <w:pPr>
              <w:pStyle w:val="TableParagraph"/>
              <w:rPr>
                <w:rFonts w:ascii="Times New Roman"/>
                <w:sz w:val="16"/>
              </w:rPr>
            </w:pPr>
          </w:p>
        </w:tc>
        <w:tc>
          <w:tcPr>
            <w:tcW w:w="1471" w:type="dxa"/>
            <w:tcBorders>
              <w:top w:val="single" w:sz="12" w:space="0" w:color="000000"/>
              <w:bottom w:val="single" w:sz="6" w:space="0" w:color="000000"/>
            </w:tcBorders>
          </w:tcPr>
          <w:p w14:paraId="687D869E" w14:textId="77777777" w:rsidR="00455027" w:rsidRDefault="00455027" w:rsidP="00DE4526">
            <w:pPr>
              <w:pStyle w:val="TableParagraph"/>
              <w:spacing w:before="15" w:line="155" w:lineRule="exact"/>
              <w:ind w:left="11" w:right="10"/>
              <w:jc w:val="center"/>
              <w:rPr>
                <w:b/>
                <w:sz w:val="14"/>
              </w:rPr>
            </w:pPr>
            <w:r>
              <w:rPr>
                <w:b/>
                <w:sz w:val="14"/>
              </w:rPr>
              <w:t>September</w:t>
            </w:r>
            <w:r>
              <w:rPr>
                <w:b/>
                <w:spacing w:val="15"/>
                <w:sz w:val="14"/>
              </w:rPr>
              <w:t xml:space="preserve"> </w:t>
            </w:r>
            <w:r>
              <w:rPr>
                <w:b/>
                <w:spacing w:val="-5"/>
                <w:sz w:val="14"/>
              </w:rPr>
              <w:t>30,</w:t>
            </w:r>
          </w:p>
          <w:p w14:paraId="32A23923" w14:textId="77777777" w:rsidR="00455027" w:rsidRDefault="00455027" w:rsidP="00DE4526">
            <w:pPr>
              <w:pStyle w:val="TableParagraph"/>
              <w:spacing w:line="155" w:lineRule="exact"/>
              <w:ind w:left="11" w:right="10"/>
              <w:jc w:val="center"/>
              <w:rPr>
                <w:b/>
                <w:sz w:val="14"/>
              </w:rPr>
            </w:pPr>
            <w:r>
              <w:rPr>
                <w:b/>
                <w:spacing w:val="-4"/>
                <w:sz w:val="14"/>
              </w:rPr>
              <w:t>2023</w:t>
            </w:r>
          </w:p>
        </w:tc>
      </w:tr>
      <w:tr w:rsidR="00455027" w14:paraId="7E59B579" w14:textId="77777777" w:rsidTr="00455027">
        <w:trPr>
          <w:trHeight w:val="228"/>
        </w:trPr>
        <w:tc>
          <w:tcPr>
            <w:tcW w:w="4449" w:type="dxa"/>
          </w:tcPr>
          <w:p w14:paraId="284EE516" w14:textId="1034421E" w:rsidR="00455027" w:rsidRDefault="009270B6" w:rsidP="00DE4526">
            <w:pPr>
              <w:pStyle w:val="TableParagraph"/>
              <w:spacing w:before="11"/>
              <w:ind w:left="17"/>
              <w:rPr>
                <w:sz w:val="16"/>
              </w:rPr>
            </w:pPr>
            <w:r>
              <w:rPr>
                <w:sz w:val="16"/>
              </w:rPr>
              <w:t>S</w:t>
            </w:r>
            <w:r w:rsidR="00455027">
              <w:rPr>
                <w:spacing w:val="-2"/>
                <w:sz w:val="16"/>
              </w:rPr>
              <w:t>ales:</w:t>
            </w:r>
          </w:p>
        </w:tc>
        <w:tc>
          <w:tcPr>
            <w:tcW w:w="1471" w:type="dxa"/>
            <w:tcBorders>
              <w:top w:val="single" w:sz="6" w:space="0" w:color="000000"/>
            </w:tcBorders>
          </w:tcPr>
          <w:p w14:paraId="75B73855" w14:textId="77777777" w:rsidR="00455027" w:rsidRDefault="00455027" w:rsidP="00DE4526">
            <w:pPr>
              <w:pStyle w:val="TableParagraph"/>
              <w:rPr>
                <w:rFonts w:ascii="Times New Roman"/>
                <w:sz w:val="16"/>
              </w:rPr>
            </w:pPr>
          </w:p>
        </w:tc>
        <w:tc>
          <w:tcPr>
            <w:tcW w:w="108" w:type="dxa"/>
          </w:tcPr>
          <w:p w14:paraId="10F90FB1" w14:textId="77777777" w:rsidR="00455027" w:rsidRDefault="00455027" w:rsidP="00DE4526">
            <w:pPr>
              <w:pStyle w:val="TableParagraph"/>
              <w:rPr>
                <w:rFonts w:ascii="Times New Roman"/>
                <w:sz w:val="16"/>
              </w:rPr>
            </w:pPr>
          </w:p>
        </w:tc>
        <w:tc>
          <w:tcPr>
            <w:tcW w:w="1471" w:type="dxa"/>
            <w:tcBorders>
              <w:top w:val="single" w:sz="6" w:space="0" w:color="000000"/>
            </w:tcBorders>
          </w:tcPr>
          <w:p w14:paraId="3DDBA1B0" w14:textId="77777777" w:rsidR="00455027" w:rsidRDefault="00455027" w:rsidP="00DE4526">
            <w:pPr>
              <w:pStyle w:val="TableParagraph"/>
              <w:rPr>
                <w:rFonts w:ascii="Times New Roman"/>
                <w:sz w:val="16"/>
              </w:rPr>
            </w:pPr>
          </w:p>
        </w:tc>
        <w:tc>
          <w:tcPr>
            <w:tcW w:w="121" w:type="dxa"/>
          </w:tcPr>
          <w:p w14:paraId="2DD6B31B" w14:textId="77777777" w:rsidR="00455027" w:rsidRDefault="00455027" w:rsidP="00DE4526">
            <w:pPr>
              <w:pStyle w:val="TableParagraph"/>
              <w:rPr>
                <w:rFonts w:ascii="Times New Roman"/>
                <w:sz w:val="16"/>
              </w:rPr>
            </w:pPr>
          </w:p>
        </w:tc>
        <w:tc>
          <w:tcPr>
            <w:tcW w:w="1471" w:type="dxa"/>
            <w:tcBorders>
              <w:top w:val="single" w:sz="6" w:space="0" w:color="000000"/>
            </w:tcBorders>
          </w:tcPr>
          <w:p w14:paraId="20A1E84E" w14:textId="77777777" w:rsidR="00455027" w:rsidRDefault="00455027" w:rsidP="00DE4526">
            <w:pPr>
              <w:pStyle w:val="TableParagraph"/>
              <w:rPr>
                <w:rFonts w:ascii="Times New Roman"/>
                <w:sz w:val="16"/>
              </w:rPr>
            </w:pPr>
          </w:p>
        </w:tc>
      </w:tr>
      <w:tr w:rsidR="00455027" w14:paraId="369CF276" w14:textId="77777777" w:rsidTr="00455027">
        <w:trPr>
          <w:trHeight w:val="229"/>
        </w:trPr>
        <w:tc>
          <w:tcPr>
            <w:tcW w:w="4449" w:type="dxa"/>
            <w:shd w:val="clear" w:color="auto" w:fill="EFEFEF"/>
          </w:tcPr>
          <w:p w14:paraId="5293EB8D" w14:textId="77777777" w:rsidR="00455027" w:rsidRDefault="00455027" w:rsidP="00DE4526">
            <w:pPr>
              <w:pStyle w:val="TableParagraph"/>
              <w:spacing w:before="12"/>
              <w:ind w:left="152"/>
              <w:rPr>
                <w:sz w:val="16"/>
              </w:rPr>
            </w:pPr>
            <w:r>
              <w:rPr>
                <w:spacing w:val="-2"/>
                <w:sz w:val="16"/>
              </w:rPr>
              <w:t>Products</w:t>
            </w:r>
          </w:p>
        </w:tc>
        <w:tc>
          <w:tcPr>
            <w:tcW w:w="1471" w:type="dxa"/>
            <w:shd w:val="clear" w:color="auto" w:fill="EFEFEF"/>
          </w:tcPr>
          <w:p w14:paraId="0FC05F29" w14:textId="77777777" w:rsidR="00455027" w:rsidRDefault="00455027" w:rsidP="00DE4526">
            <w:pPr>
              <w:pStyle w:val="TableParagraph"/>
              <w:tabs>
                <w:tab w:val="left" w:pos="796"/>
              </w:tabs>
              <w:spacing w:before="12"/>
              <w:ind w:right="71"/>
              <w:jc w:val="right"/>
              <w:rPr>
                <w:sz w:val="16"/>
              </w:rPr>
            </w:pPr>
            <w:r>
              <w:rPr>
                <w:spacing w:val="-10"/>
                <w:sz w:val="16"/>
              </w:rPr>
              <w:t>$</w:t>
            </w:r>
            <w:r>
              <w:rPr>
                <w:sz w:val="16"/>
              </w:rPr>
              <w:tab/>
            </w:r>
            <w:r>
              <w:rPr>
                <w:spacing w:val="-2"/>
                <w:sz w:val="16"/>
              </w:rPr>
              <w:t>307,003</w:t>
            </w:r>
          </w:p>
        </w:tc>
        <w:tc>
          <w:tcPr>
            <w:tcW w:w="108" w:type="dxa"/>
            <w:shd w:val="clear" w:color="auto" w:fill="EFEFEF"/>
          </w:tcPr>
          <w:p w14:paraId="620F60B0" w14:textId="77777777" w:rsidR="00455027" w:rsidRDefault="00455027" w:rsidP="00DE4526">
            <w:pPr>
              <w:pStyle w:val="TableParagraph"/>
              <w:rPr>
                <w:rFonts w:ascii="Times New Roman"/>
                <w:sz w:val="16"/>
              </w:rPr>
            </w:pPr>
          </w:p>
        </w:tc>
        <w:tc>
          <w:tcPr>
            <w:tcW w:w="1471" w:type="dxa"/>
            <w:shd w:val="clear" w:color="auto" w:fill="EFEFEF"/>
          </w:tcPr>
          <w:p w14:paraId="02FD3401" w14:textId="77777777" w:rsidR="00455027" w:rsidRDefault="00455027" w:rsidP="00DE4526">
            <w:pPr>
              <w:pStyle w:val="TableParagraph"/>
              <w:tabs>
                <w:tab w:val="left" w:pos="796"/>
              </w:tabs>
              <w:spacing w:before="12"/>
              <w:ind w:right="63"/>
              <w:jc w:val="right"/>
              <w:rPr>
                <w:sz w:val="16"/>
              </w:rPr>
            </w:pPr>
            <w:r>
              <w:rPr>
                <w:spacing w:val="-10"/>
                <w:sz w:val="16"/>
              </w:rPr>
              <w:t>$</w:t>
            </w:r>
            <w:r>
              <w:rPr>
                <w:sz w:val="16"/>
              </w:rPr>
              <w:tab/>
            </w:r>
            <w:r>
              <w:rPr>
                <w:spacing w:val="-2"/>
                <w:sz w:val="16"/>
              </w:rPr>
              <w:t>294,866</w:t>
            </w:r>
          </w:p>
        </w:tc>
        <w:tc>
          <w:tcPr>
            <w:tcW w:w="121" w:type="dxa"/>
            <w:shd w:val="clear" w:color="auto" w:fill="EFEFEF"/>
          </w:tcPr>
          <w:p w14:paraId="46C0CBB3" w14:textId="77777777" w:rsidR="00455027" w:rsidRDefault="00455027" w:rsidP="00DE4526">
            <w:pPr>
              <w:pStyle w:val="TableParagraph"/>
              <w:rPr>
                <w:rFonts w:ascii="Times New Roman"/>
                <w:sz w:val="16"/>
              </w:rPr>
            </w:pPr>
          </w:p>
        </w:tc>
        <w:tc>
          <w:tcPr>
            <w:tcW w:w="1471" w:type="dxa"/>
            <w:shd w:val="clear" w:color="auto" w:fill="EFEFEF"/>
          </w:tcPr>
          <w:p w14:paraId="6D537ADA" w14:textId="77777777" w:rsidR="00455027" w:rsidRDefault="00455027" w:rsidP="00DE4526">
            <w:pPr>
              <w:pStyle w:val="TableParagraph"/>
              <w:tabs>
                <w:tab w:val="left" w:pos="797"/>
              </w:tabs>
              <w:spacing w:before="12"/>
              <w:ind w:right="68"/>
              <w:jc w:val="right"/>
              <w:rPr>
                <w:sz w:val="16"/>
              </w:rPr>
            </w:pPr>
            <w:r>
              <w:rPr>
                <w:spacing w:val="-10"/>
                <w:sz w:val="16"/>
              </w:rPr>
              <w:t>$</w:t>
            </w:r>
            <w:r>
              <w:rPr>
                <w:sz w:val="16"/>
              </w:rPr>
              <w:tab/>
            </w:r>
            <w:r>
              <w:rPr>
                <w:spacing w:val="-2"/>
                <w:sz w:val="16"/>
              </w:rPr>
              <w:t>298,085</w:t>
            </w:r>
          </w:p>
        </w:tc>
      </w:tr>
      <w:tr w:rsidR="00455027" w14:paraId="7C279227" w14:textId="77777777" w:rsidTr="00455027">
        <w:trPr>
          <w:trHeight w:val="227"/>
        </w:trPr>
        <w:tc>
          <w:tcPr>
            <w:tcW w:w="4449" w:type="dxa"/>
          </w:tcPr>
          <w:p w14:paraId="3E0E56AF" w14:textId="77777777" w:rsidR="00455027" w:rsidRDefault="00455027" w:rsidP="00DE4526">
            <w:pPr>
              <w:pStyle w:val="TableParagraph"/>
              <w:spacing w:before="25" w:line="183" w:lineRule="exact"/>
              <w:ind w:left="152"/>
              <w:rPr>
                <w:sz w:val="16"/>
              </w:rPr>
            </w:pPr>
            <w:r>
              <w:rPr>
                <w:spacing w:val="-2"/>
                <w:sz w:val="16"/>
              </w:rPr>
              <w:t>Services</w:t>
            </w:r>
          </w:p>
        </w:tc>
        <w:tc>
          <w:tcPr>
            <w:tcW w:w="1471" w:type="dxa"/>
            <w:tcBorders>
              <w:bottom w:val="single" w:sz="12" w:space="0" w:color="000000"/>
            </w:tcBorders>
          </w:tcPr>
          <w:p w14:paraId="47204BCB" w14:textId="77777777" w:rsidR="00455027" w:rsidRDefault="00455027" w:rsidP="00DE4526">
            <w:pPr>
              <w:pStyle w:val="TableParagraph"/>
              <w:spacing w:before="12"/>
              <w:ind w:right="71"/>
              <w:jc w:val="right"/>
              <w:rPr>
                <w:sz w:val="16"/>
              </w:rPr>
            </w:pPr>
            <w:r>
              <w:rPr>
                <w:spacing w:val="-2"/>
                <w:sz w:val="16"/>
              </w:rPr>
              <w:t>109,158</w:t>
            </w:r>
          </w:p>
        </w:tc>
        <w:tc>
          <w:tcPr>
            <w:tcW w:w="108" w:type="dxa"/>
          </w:tcPr>
          <w:p w14:paraId="3D088AE1" w14:textId="77777777" w:rsidR="00455027" w:rsidRDefault="00455027" w:rsidP="00DE4526">
            <w:pPr>
              <w:pStyle w:val="TableParagraph"/>
              <w:rPr>
                <w:rFonts w:ascii="Times New Roman"/>
                <w:sz w:val="16"/>
              </w:rPr>
            </w:pPr>
          </w:p>
        </w:tc>
        <w:tc>
          <w:tcPr>
            <w:tcW w:w="1471" w:type="dxa"/>
            <w:tcBorders>
              <w:bottom w:val="single" w:sz="12" w:space="0" w:color="000000"/>
            </w:tcBorders>
          </w:tcPr>
          <w:p w14:paraId="0BC4B54E" w14:textId="77777777" w:rsidR="00455027" w:rsidRDefault="00455027" w:rsidP="00DE4526">
            <w:pPr>
              <w:pStyle w:val="TableParagraph"/>
              <w:spacing w:before="12"/>
              <w:ind w:right="63"/>
              <w:jc w:val="right"/>
              <w:rPr>
                <w:sz w:val="16"/>
              </w:rPr>
            </w:pPr>
            <w:r>
              <w:rPr>
                <w:spacing w:val="-2"/>
                <w:sz w:val="16"/>
              </w:rPr>
              <w:t>96,169</w:t>
            </w:r>
          </w:p>
        </w:tc>
        <w:tc>
          <w:tcPr>
            <w:tcW w:w="121" w:type="dxa"/>
          </w:tcPr>
          <w:p w14:paraId="146C2377" w14:textId="77777777" w:rsidR="00455027" w:rsidRDefault="00455027" w:rsidP="00DE4526">
            <w:pPr>
              <w:pStyle w:val="TableParagraph"/>
              <w:rPr>
                <w:rFonts w:ascii="Times New Roman"/>
                <w:sz w:val="16"/>
              </w:rPr>
            </w:pPr>
          </w:p>
        </w:tc>
        <w:tc>
          <w:tcPr>
            <w:tcW w:w="1471" w:type="dxa"/>
            <w:tcBorders>
              <w:bottom w:val="single" w:sz="12" w:space="0" w:color="000000"/>
            </w:tcBorders>
          </w:tcPr>
          <w:p w14:paraId="13995391" w14:textId="77777777" w:rsidR="00455027" w:rsidRDefault="00455027" w:rsidP="00DE4526">
            <w:pPr>
              <w:pStyle w:val="TableParagraph"/>
              <w:spacing w:before="12"/>
              <w:ind w:right="68"/>
              <w:jc w:val="right"/>
              <w:rPr>
                <w:sz w:val="16"/>
              </w:rPr>
            </w:pPr>
            <w:r>
              <w:rPr>
                <w:spacing w:val="-2"/>
                <w:sz w:val="16"/>
              </w:rPr>
              <w:t>85,200</w:t>
            </w:r>
          </w:p>
        </w:tc>
      </w:tr>
      <w:tr w:rsidR="00455027" w14:paraId="57565D62" w14:textId="77777777" w:rsidTr="00455027">
        <w:trPr>
          <w:trHeight w:val="227"/>
        </w:trPr>
        <w:tc>
          <w:tcPr>
            <w:tcW w:w="4449" w:type="dxa"/>
            <w:shd w:val="clear" w:color="auto" w:fill="EFEFEF"/>
          </w:tcPr>
          <w:p w14:paraId="151ED004" w14:textId="45EF7FC2" w:rsidR="00455027" w:rsidRPr="002932B0" w:rsidRDefault="009270B6" w:rsidP="00DE4526">
            <w:pPr>
              <w:pStyle w:val="TableParagraph"/>
              <w:spacing w:before="10"/>
              <w:ind w:left="341"/>
              <w:rPr>
                <w:b/>
                <w:bCs/>
                <w:sz w:val="16"/>
              </w:rPr>
            </w:pPr>
            <w:r>
              <w:rPr>
                <w:b/>
                <w:bCs/>
                <w:sz w:val="16"/>
              </w:rPr>
              <w:t xml:space="preserve">Net </w:t>
            </w:r>
            <w:r w:rsidR="004A2D97">
              <w:rPr>
                <w:b/>
                <w:bCs/>
                <w:sz w:val="16"/>
              </w:rPr>
              <w:t>s</w:t>
            </w:r>
            <w:r w:rsidR="00A75A12">
              <w:rPr>
                <w:b/>
                <w:bCs/>
                <w:sz w:val="16"/>
              </w:rPr>
              <w:t>a</w:t>
            </w:r>
            <w:r w:rsidR="00455027" w:rsidRPr="002932B0">
              <w:rPr>
                <w:b/>
                <w:bCs/>
                <w:spacing w:val="-2"/>
                <w:sz w:val="16"/>
              </w:rPr>
              <w:t>les</w:t>
            </w:r>
          </w:p>
        </w:tc>
        <w:tc>
          <w:tcPr>
            <w:tcW w:w="1471" w:type="dxa"/>
            <w:tcBorders>
              <w:top w:val="single" w:sz="12" w:space="0" w:color="000000"/>
            </w:tcBorders>
            <w:shd w:val="clear" w:color="auto" w:fill="EFEFEF"/>
          </w:tcPr>
          <w:p w14:paraId="5A1EE804" w14:textId="77777777" w:rsidR="00455027" w:rsidRPr="002932B0" w:rsidRDefault="00455027" w:rsidP="00DE4526">
            <w:pPr>
              <w:pStyle w:val="TableParagraph"/>
              <w:spacing w:before="10"/>
              <w:ind w:right="71"/>
              <w:jc w:val="right"/>
              <w:rPr>
                <w:b/>
                <w:bCs/>
                <w:sz w:val="16"/>
              </w:rPr>
            </w:pPr>
            <w:r w:rsidRPr="002932B0">
              <w:rPr>
                <w:b/>
                <w:bCs/>
                <w:spacing w:val="-2"/>
                <w:sz w:val="16"/>
              </w:rPr>
              <w:t>416,161</w:t>
            </w:r>
          </w:p>
        </w:tc>
        <w:tc>
          <w:tcPr>
            <w:tcW w:w="108" w:type="dxa"/>
            <w:shd w:val="clear" w:color="auto" w:fill="EFEFEF"/>
          </w:tcPr>
          <w:p w14:paraId="6EB7D4FD" w14:textId="77777777" w:rsidR="00455027" w:rsidRPr="002932B0" w:rsidRDefault="00455027" w:rsidP="00DE4526">
            <w:pPr>
              <w:pStyle w:val="TableParagraph"/>
              <w:rPr>
                <w:rFonts w:ascii="Times New Roman"/>
                <w:b/>
                <w:bCs/>
                <w:sz w:val="16"/>
              </w:rPr>
            </w:pPr>
          </w:p>
        </w:tc>
        <w:tc>
          <w:tcPr>
            <w:tcW w:w="1471" w:type="dxa"/>
            <w:tcBorders>
              <w:top w:val="single" w:sz="12" w:space="0" w:color="000000"/>
            </w:tcBorders>
            <w:shd w:val="clear" w:color="auto" w:fill="EFEFEF"/>
          </w:tcPr>
          <w:p w14:paraId="1D72F190" w14:textId="77777777" w:rsidR="00455027" w:rsidRPr="002932B0" w:rsidRDefault="00455027" w:rsidP="00DE4526">
            <w:pPr>
              <w:pStyle w:val="TableParagraph"/>
              <w:spacing w:before="10"/>
              <w:ind w:right="63"/>
              <w:jc w:val="right"/>
              <w:rPr>
                <w:b/>
                <w:bCs/>
                <w:sz w:val="16"/>
              </w:rPr>
            </w:pPr>
            <w:r w:rsidRPr="002932B0">
              <w:rPr>
                <w:b/>
                <w:bCs/>
                <w:spacing w:val="-2"/>
                <w:sz w:val="16"/>
              </w:rPr>
              <w:t>391,035</w:t>
            </w:r>
          </w:p>
        </w:tc>
        <w:tc>
          <w:tcPr>
            <w:tcW w:w="121" w:type="dxa"/>
            <w:shd w:val="clear" w:color="auto" w:fill="EFEFEF"/>
          </w:tcPr>
          <w:p w14:paraId="5DA9DA55" w14:textId="77777777" w:rsidR="00455027" w:rsidRPr="002932B0" w:rsidRDefault="00455027" w:rsidP="00DE4526">
            <w:pPr>
              <w:pStyle w:val="TableParagraph"/>
              <w:rPr>
                <w:rFonts w:ascii="Times New Roman"/>
                <w:b/>
                <w:bCs/>
                <w:sz w:val="16"/>
              </w:rPr>
            </w:pPr>
          </w:p>
        </w:tc>
        <w:tc>
          <w:tcPr>
            <w:tcW w:w="1471" w:type="dxa"/>
            <w:tcBorders>
              <w:top w:val="single" w:sz="12" w:space="0" w:color="000000"/>
            </w:tcBorders>
            <w:shd w:val="clear" w:color="auto" w:fill="EFEFEF"/>
          </w:tcPr>
          <w:p w14:paraId="5829D17C" w14:textId="77777777" w:rsidR="00455027" w:rsidRPr="002932B0" w:rsidRDefault="00455027" w:rsidP="00DE4526">
            <w:pPr>
              <w:pStyle w:val="TableParagraph"/>
              <w:spacing w:before="10"/>
              <w:ind w:right="68"/>
              <w:jc w:val="right"/>
              <w:rPr>
                <w:b/>
                <w:bCs/>
                <w:sz w:val="16"/>
              </w:rPr>
            </w:pPr>
            <w:r w:rsidRPr="002932B0">
              <w:rPr>
                <w:b/>
                <w:bCs/>
                <w:spacing w:val="-2"/>
                <w:sz w:val="16"/>
              </w:rPr>
              <w:t>383,285</w:t>
            </w:r>
          </w:p>
        </w:tc>
      </w:tr>
    </w:tbl>
    <w:p w14:paraId="2749628D" w14:textId="77777777" w:rsidR="00455027" w:rsidRDefault="00455027" w:rsidP="00455027">
      <w:pPr>
        <w:pStyle w:val="BodyText"/>
        <w:spacing w:before="17"/>
        <w:rPr>
          <w:sz w:val="20"/>
        </w:rPr>
      </w:pPr>
    </w:p>
    <w:tbl>
      <w:tblPr>
        <w:tblW w:w="9091" w:type="dxa"/>
        <w:tblInd w:w="371" w:type="dxa"/>
        <w:tblLayout w:type="fixed"/>
        <w:tblCellMar>
          <w:left w:w="0" w:type="dxa"/>
          <w:right w:w="0" w:type="dxa"/>
        </w:tblCellMar>
        <w:tblLook w:val="01E0" w:firstRow="1" w:lastRow="1" w:firstColumn="1" w:lastColumn="1" w:noHBand="0" w:noVBand="0"/>
      </w:tblPr>
      <w:tblGrid>
        <w:gridCol w:w="4449"/>
        <w:gridCol w:w="1471"/>
        <w:gridCol w:w="1579"/>
        <w:gridCol w:w="1592"/>
      </w:tblGrid>
      <w:tr w:rsidR="00455027" w14:paraId="673E7B66" w14:textId="77777777" w:rsidTr="002932B0">
        <w:trPr>
          <w:trHeight w:val="242"/>
        </w:trPr>
        <w:tc>
          <w:tcPr>
            <w:tcW w:w="4449" w:type="dxa"/>
            <w:shd w:val="clear" w:color="auto" w:fill="EFEFEF"/>
          </w:tcPr>
          <w:p w14:paraId="45568EEB" w14:textId="73DC251A" w:rsidR="00455027" w:rsidRDefault="00455027" w:rsidP="002932B0">
            <w:pPr>
              <w:pStyle w:val="TableParagraph"/>
              <w:spacing w:before="12"/>
              <w:ind w:left="17"/>
              <w:rPr>
                <w:sz w:val="16"/>
              </w:rPr>
            </w:pPr>
            <w:r>
              <w:rPr>
                <w:sz w:val="16"/>
              </w:rPr>
              <w:t>Cost</w:t>
            </w:r>
            <w:r>
              <w:rPr>
                <w:spacing w:val="2"/>
                <w:sz w:val="16"/>
              </w:rPr>
              <w:t xml:space="preserve"> </w:t>
            </w:r>
            <w:r>
              <w:rPr>
                <w:sz w:val="16"/>
              </w:rPr>
              <w:t>of</w:t>
            </w:r>
            <w:r>
              <w:rPr>
                <w:spacing w:val="2"/>
                <w:sz w:val="16"/>
              </w:rPr>
              <w:t xml:space="preserve"> </w:t>
            </w:r>
            <w:r w:rsidR="00A75A12">
              <w:rPr>
                <w:spacing w:val="-2"/>
                <w:sz w:val="16"/>
              </w:rPr>
              <w:t>Good</w:t>
            </w:r>
            <w:r>
              <w:rPr>
                <w:spacing w:val="-2"/>
                <w:sz w:val="16"/>
              </w:rPr>
              <w:t>s</w:t>
            </w:r>
            <w:r w:rsidR="00A75A12">
              <w:rPr>
                <w:spacing w:val="-2"/>
                <w:sz w:val="16"/>
              </w:rPr>
              <w:t xml:space="preserve"> Sold (COGS)</w:t>
            </w:r>
            <w:r w:rsidR="009270B6">
              <w:rPr>
                <w:spacing w:val="-2"/>
                <w:sz w:val="16"/>
              </w:rPr>
              <w:t>:</w:t>
            </w:r>
          </w:p>
        </w:tc>
        <w:tc>
          <w:tcPr>
            <w:tcW w:w="4642" w:type="dxa"/>
            <w:gridSpan w:val="3"/>
            <w:shd w:val="clear" w:color="auto" w:fill="EFEFEF"/>
          </w:tcPr>
          <w:p w14:paraId="24B5A317" w14:textId="77777777" w:rsidR="00455027" w:rsidRDefault="00455027" w:rsidP="00DE4526">
            <w:pPr>
              <w:pStyle w:val="TableParagraph"/>
              <w:rPr>
                <w:rFonts w:ascii="Times New Roman"/>
                <w:sz w:val="16"/>
              </w:rPr>
            </w:pPr>
          </w:p>
        </w:tc>
      </w:tr>
      <w:tr w:rsidR="00455027" w14:paraId="4F04F406" w14:textId="77777777" w:rsidTr="002932B0">
        <w:trPr>
          <w:trHeight w:val="229"/>
        </w:trPr>
        <w:tc>
          <w:tcPr>
            <w:tcW w:w="4449" w:type="dxa"/>
          </w:tcPr>
          <w:p w14:paraId="6310F449" w14:textId="23A6CC2A" w:rsidR="00455027" w:rsidRDefault="0027606F" w:rsidP="009270B6">
            <w:pPr>
              <w:pStyle w:val="TableParagraph"/>
              <w:numPr>
                <w:ilvl w:val="0"/>
                <w:numId w:val="34"/>
              </w:numPr>
              <w:spacing w:before="12"/>
              <w:rPr>
                <w:sz w:val="16"/>
              </w:rPr>
            </w:pPr>
            <w:r>
              <w:rPr>
                <w:spacing w:val="-2"/>
                <w:sz w:val="16"/>
              </w:rPr>
              <w:t xml:space="preserve"> </w:t>
            </w:r>
            <w:r w:rsidR="00455027">
              <w:rPr>
                <w:spacing w:val="-2"/>
                <w:sz w:val="16"/>
              </w:rPr>
              <w:t>Products</w:t>
            </w:r>
          </w:p>
        </w:tc>
        <w:tc>
          <w:tcPr>
            <w:tcW w:w="1471" w:type="dxa"/>
          </w:tcPr>
          <w:p w14:paraId="1C787481" w14:textId="77777777" w:rsidR="00455027" w:rsidRDefault="00455027" w:rsidP="00DE4526">
            <w:pPr>
              <w:pStyle w:val="TableParagraph"/>
              <w:spacing w:before="12"/>
              <w:ind w:right="71"/>
              <w:jc w:val="right"/>
              <w:rPr>
                <w:sz w:val="16"/>
              </w:rPr>
            </w:pPr>
            <w:r>
              <w:rPr>
                <w:spacing w:val="-2"/>
                <w:sz w:val="16"/>
              </w:rPr>
              <w:t>194,116</w:t>
            </w:r>
          </w:p>
        </w:tc>
        <w:tc>
          <w:tcPr>
            <w:tcW w:w="1579" w:type="dxa"/>
          </w:tcPr>
          <w:p w14:paraId="541A467D" w14:textId="77777777" w:rsidR="00455027" w:rsidRDefault="00455027" w:rsidP="00DE4526">
            <w:pPr>
              <w:pStyle w:val="TableParagraph"/>
              <w:spacing w:before="12"/>
              <w:ind w:right="63"/>
              <w:jc w:val="right"/>
              <w:rPr>
                <w:sz w:val="16"/>
              </w:rPr>
            </w:pPr>
            <w:r>
              <w:rPr>
                <w:spacing w:val="-2"/>
                <w:sz w:val="16"/>
              </w:rPr>
              <w:t>185,233</w:t>
            </w:r>
          </w:p>
        </w:tc>
        <w:tc>
          <w:tcPr>
            <w:tcW w:w="1592" w:type="dxa"/>
          </w:tcPr>
          <w:p w14:paraId="0F0F0A25" w14:textId="77777777" w:rsidR="00455027" w:rsidRDefault="00455027" w:rsidP="00DE4526">
            <w:pPr>
              <w:pStyle w:val="TableParagraph"/>
              <w:spacing w:before="12"/>
              <w:ind w:right="68"/>
              <w:jc w:val="right"/>
              <w:rPr>
                <w:sz w:val="16"/>
              </w:rPr>
            </w:pPr>
            <w:r>
              <w:rPr>
                <w:spacing w:val="-2"/>
                <w:sz w:val="16"/>
              </w:rPr>
              <w:t>189,282</w:t>
            </w:r>
          </w:p>
        </w:tc>
      </w:tr>
      <w:tr w:rsidR="00455027" w14:paraId="42A367B5" w14:textId="77777777" w:rsidTr="002932B0">
        <w:trPr>
          <w:trHeight w:val="228"/>
        </w:trPr>
        <w:tc>
          <w:tcPr>
            <w:tcW w:w="4449" w:type="dxa"/>
            <w:shd w:val="clear" w:color="auto" w:fill="EFEFEF"/>
          </w:tcPr>
          <w:p w14:paraId="0C126811" w14:textId="48FA6252" w:rsidR="00455027" w:rsidRDefault="0027606F" w:rsidP="0027606F">
            <w:pPr>
              <w:pStyle w:val="TableParagraph"/>
              <w:numPr>
                <w:ilvl w:val="0"/>
                <w:numId w:val="34"/>
              </w:numPr>
              <w:spacing w:before="25" w:line="183" w:lineRule="exact"/>
              <w:rPr>
                <w:sz w:val="16"/>
              </w:rPr>
            </w:pPr>
            <w:r>
              <w:rPr>
                <w:spacing w:val="-2"/>
                <w:sz w:val="16"/>
              </w:rPr>
              <w:t xml:space="preserve"> </w:t>
            </w:r>
            <w:r w:rsidR="00455027">
              <w:rPr>
                <w:spacing w:val="-2"/>
                <w:sz w:val="16"/>
              </w:rPr>
              <w:t>Services</w:t>
            </w:r>
          </w:p>
        </w:tc>
        <w:tc>
          <w:tcPr>
            <w:tcW w:w="1471" w:type="dxa"/>
            <w:tcBorders>
              <w:bottom w:val="single" w:sz="6" w:space="0" w:color="000000"/>
            </w:tcBorders>
            <w:shd w:val="clear" w:color="auto" w:fill="EFEFEF"/>
          </w:tcPr>
          <w:p w14:paraId="392F1E81" w14:textId="77777777" w:rsidR="00455027" w:rsidRDefault="00455027" w:rsidP="00DE4526">
            <w:pPr>
              <w:pStyle w:val="TableParagraph"/>
              <w:spacing w:before="12"/>
              <w:ind w:right="71"/>
              <w:jc w:val="right"/>
              <w:rPr>
                <w:sz w:val="16"/>
              </w:rPr>
            </w:pPr>
            <w:r>
              <w:rPr>
                <w:spacing w:val="-2"/>
                <w:sz w:val="16"/>
              </w:rPr>
              <w:t>26,844</w:t>
            </w:r>
          </w:p>
        </w:tc>
        <w:tc>
          <w:tcPr>
            <w:tcW w:w="1579" w:type="dxa"/>
            <w:tcBorders>
              <w:bottom w:val="single" w:sz="6" w:space="0" w:color="000000"/>
            </w:tcBorders>
            <w:shd w:val="clear" w:color="auto" w:fill="EFEFEF"/>
          </w:tcPr>
          <w:p w14:paraId="5FB21BE5" w14:textId="77777777" w:rsidR="00455027" w:rsidRDefault="00455027" w:rsidP="00DE4526">
            <w:pPr>
              <w:pStyle w:val="TableParagraph"/>
              <w:spacing w:before="12"/>
              <w:ind w:right="63"/>
              <w:jc w:val="right"/>
              <w:rPr>
                <w:sz w:val="16"/>
              </w:rPr>
            </w:pPr>
            <w:r>
              <w:rPr>
                <w:spacing w:val="-2"/>
                <w:sz w:val="16"/>
              </w:rPr>
              <w:t>25,119</w:t>
            </w:r>
          </w:p>
        </w:tc>
        <w:tc>
          <w:tcPr>
            <w:tcW w:w="1592" w:type="dxa"/>
            <w:tcBorders>
              <w:bottom w:val="single" w:sz="6" w:space="0" w:color="000000"/>
            </w:tcBorders>
            <w:shd w:val="clear" w:color="auto" w:fill="EFEFEF"/>
          </w:tcPr>
          <w:p w14:paraId="4EE502A6" w14:textId="77777777" w:rsidR="00455027" w:rsidRDefault="00455027" w:rsidP="00DE4526">
            <w:pPr>
              <w:pStyle w:val="TableParagraph"/>
              <w:spacing w:before="12"/>
              <w:ind w:right="68"/>
              <w:jc w:val="right"/>
              <w:rPr>
                <w:sz w:val="16"/>
              </w:rPr>
            </w:pPr>
            <w:r>
              <w:rPr>
                <w:spacing w:val="-2"/>
                <w:sz w:val="16"/>
              </w:rPr>
              <w:t>24,855</w:t>
            </w:r>
          </w:p>
        </w:tc>
      </w:tr>
      <w:tr w:rsidR="00455027" w:rsidRPr="00F62815" w14:paraId="7BD044C9" w14:textId="77777777" w:rsidTr="002932B0">
        <w:trPr>
          <w:trHeight w:val="241"/>
        </w:trPr>
        <w:tc>
          <w:tcPr>
            <w:tcW w:w="4449" w:type="dxa"/>
          </w:tcPr>
          <w:p w14:paraId="11CE5696" w14:textId="5E072E18" w:rsidR="00455027" w:rsidRPr="00F62815" w:rsidRDefault="00455027" w:rsidP="002932B0">
            <w:pPr>
              <w:pStyle w:val="TableParagraph"/>
              <w:spacing w:before="24"/>
              <w:ind w:left="17"/>
              <w:rPr>
                <w:b/>
                <w:bCs/>
                <w:sz w:val="16"/>
              </w:rPr>
            </w:pPr>
            <w:r w:rsidRPr="00F62815">
              <w:rPr>
                <w:b/>
                <w:bCs/>
                <w:sz w:val="16"/>
              </w:rPr>
              <w:t>Total</w:t>
            </w:r>
            <w:r w:rsidRPr="00F62815">
              <w:rPr>
                <w:b/>
                <w:bCs/>
                <w:spacing w:val="-4"/>
                <w:sz w:val="16"/>
              </w:rPr>
              <w:t xml:space="preserve"> </w:t>
            </w:r>
            <w:r w:rsidR="00A75A12" w:rsidRPr="00F62815">
              <w:rPr>
                <w:b/>
                <w:bCs/>
                <w:sz w:val="16"/>
              </w:rPr>
              <w:t>C</w:t>
            </w:r>
            <w:r w:rsidRPr="00F62815">
              <w:rPr>
                <w:b/>
                <w:bCs/>
                <w:sz w:val="16"/>
              </w:rPr>
              <w:t>ost</w:t>
            </w:r>
            <w:r w:rsidRPr="00F62815">
              <w:rPr>
                <w:b/>
                <w:bCs/>
                <w:spacing w:val="-3"/>
                <w:sz w:val="16"/>
              </w:rPr>
              <w:t xml:space="preserve"> </w:t>
            </w:r>
            <w:r w:rsidRPr="00F62815">
              <w:rPr>
                <w:b/>
                <w:bCs/>
                <w:sz w:val="16"/>
              </w:rPr>
              <w:t>of</w:t>
            </w:r>
            <w:r w:rsidRPr="00F62815">
              <w:rPr>
                <w:b/>
                <w:bCs/>
                <w:spacing w:val="-4"/>
                <w:sz w:val="16"/>
              </w:rPr>
              <w:t xml:space="preserve"> </w:t>
            </w:r>
            <w:r w:rsidR="00A75A12" w:rsidRPr="00F62815">
              <w:rPr>
                <w:b/>
                <w:bCs/>
                <w:spacing w:val="-2"/>
                <w:sz w:val="16"/>
              </w:rPr>
              <w:t xml:space="preserve">Goods Sold </w:t>
            </w:r>
            <w:r w:rsidR="002932B0" w:rsidRPr="00F62815">
              <w:rPr>
                <w:b/>
                <w:bCs/>
                <w:spacing w:val="-2"/>
                <w:sz w:val="16"/>
              </w:rPr>
              <w:t>(COGS)</w:t>
            </w:r>
          </w:p>
        </w:tc>
        <w:tc>
          <w:tcPr>
            <w:tcW w:w="1471" w:type="dxa"/>
            <w:tcBorders>
              <w:top w:val="single" w:sz="6" w:space="0" w:color="000000"/>
              <w:bottom w:val="single" w:sz="6" w:space="0" w:color="000000"/>
            </w:tcBorders>
          </w:tcPr>
          <w:p w14:paraId="33DC6513" w14:textId="77777777" w:rsidR="00455027" w:rsidRPr="00F62815" w:rsidRDefault="00455027" w:rsidP="00DE4526">
            <w:pPr>
              <w:pStyle w:val="TableParagraph"/>
              <w:spacing w:before="11"/>
              <w:ind w:right="71"/>
              <w:jc w:val="right"/>
              <w:rPr>
                <w:b/>
                <w:bCs/>
                <w:sz w:val="16"/>
              </w:rPr>
            </w:pPr>
            <w:r w:rsidRPr="00F62815">
              <w:rPr>
                <w:b/>
                <w:bCs/>
                <w:spacing w:val="-2"/>
                <w:sz w:val="16"/>
              </w:rPr>
              <w:t>220,960</w:t>
            </w:r>
          </w:p>
        </w:tc>
        <w:tc>
          <w:tcPr>
            <w:tcW w:w="1579" w:type="dxa"/>
            <w:tcBorders>
              <w:top w:val="single" w:sz="6" w:space="0" w:color="000000"/>
              <w:bottom w:val="single" w:sz="6" w:space="0" w:color="000000"/>
            </w:tcBorders>
          </w:tcPr>
          <w:p w14:paraId="291E66AA" w14:textId="77777777" w:rsidR="00455027" w:rsidRPr="00F62815" w:rsidRDefault="00455027" w:rsidP="00DE4526">
            <w:pPr>
              <w:pStyle w:val="TableParagraph"/>
              <w:spacing w:before="11"/>
              <w:ind w:right="63"/>
              <w:jc w:val="right"/>
              <w:rPr>
                <w:b/>
                <w:bCs/>
                <w:sz w:val="16"/>
              </w:rPr>
            </w:pPr>
            <w:r w:rsidRPr="00F62815">
              <w:rPr>
                <w:b/>
                <w:bCs/>
                <w:spacing w:val="-2"/>
                <w:sz w:val="16"/>
              </w:rPr>
              <w:t>210,352</w:t>
            </w:r>
          </w:p>
        </w:tc>
        <w:tc>
          <w:tcPr>
            <w:tcW w:w="1592" w:type="dxa"/>
            <w:tcBorders>
              <w:top w:val="single" w:sz="6" w:space="0" w:color="000000"/>
              <w:bottom w:val="single" w:sz="6" w:space="0" w:color="000000"/>
            </w:tcBorders>
          </w:tcPr>
          <w:p w14:paraId="0E555CA8" w14:textId="77777777" w:rsidR="00455027" w:rsidRPr="00F62815" w:rsidRDefault="00455027" w:rsidP="00DE4526">
            <w:pPr>
              <w:pStyle w:val="TableParagraph"/>
              <w:spacing w:before="11"/>
              <w:ind w:right="68"/>
              <w:jc w:val="right"/>
              <w:rPr>
                <w:b/>
                <w:bCs/>
                <w:sz w:val="16"/>
              </w:rPr>
            </w:pPr>
            <w:r w:rsidRPr="00F62815">
              <w:rPr>
                <w:b/>
                <w:bCs/>
                <w:spacing w:val="-2"/>
                <w:sz w:val="16"/>
              </w:rPr>
              <w:t>214,137</w:t>
            </w:r>
          </w:p>
        </w:tc>
      </w:tr>
      <w:tr w:rsidR="00455027" w:rsidRPr="00A75A12" w14:paraId="482C1016" w14:textId="77777777" w:rsidTr="002932B0">
        <w:trPr>
          <w:trHeight w:val="227"/>
        </w:trPr>
        <w:tc>
          <w:tcPr>
            <w:tcW w:w="4449" w:type="dxa"/>
            <w:shd w:val="clear" w:color="auto" w:fill="EFEFEF"/>
          </w:tcPr>
          <w:p w14:paraId="7FEBD637" w14:textId="68DA6D16" w:rsidR="00455027" w:rsidRPr="00A75A12" w:rsidRDefault="00455027" w:rsidP="002932B0">
            <w:pPr>
              <w:pStyle w:val="TableParagraph"/>
              <w:spacing w:before="24" w:line="183" w:lineRule="exact"/>
              <w:ind w:left="17"/>
              <w:rPr>
                <w:b/>
                <w:bCs/>
                <w:sz w:val="16"/>
              </w:rPr>
            </w:pPr>
            <w:r w:rsidRPr="00A75A12">
              <w:rPr>
                <w:b/>
                <w:bCs/>
                <w:sz w:val="16"/>
              </w:rPr>
              <w:t>Gross</w:t>
            </w:r>
            <w:r w:rsidRPr="00A75A12">
              <w:rPr>
                <w:b/>
                <w:bCs/>
                <w:spacing w:val="4"/>
                <w:sz w:val="16"/>
              </w:rPr>
              <w:t xml:space="preserve"> </w:t>
            </w:r>
            <w:r w:rsidR="002932B0" w:rsidRPr="00A75A12">
              <w:rPr>
                <w:b/>
                <w:bCs/>
                <w:spacing w:val="-2"/>
                <w:sz w:val="16"/>
              </w:rPr>
              <w:t>profit</w:t>
            </w:r>
          </w:p>
        </w:tc>
        <w:tc>
          <w:tcPr>
            <w:tcW w:w="1471" w:type="dxa"/>
            <w:tcBorders>
              <w:top w:val="single" w:sz="6" w:space="0" w:color="000000"/>
              <w:bottom w:val="single" w:sz="6" w:space="0" w:color="000000"/>
            </w:tcBorders>
            <w:shd w:val="clear" w:color="auto" w:fill="EFEFEF"/>
          </w:tcPr>
          <w:p w14:paraId="1585FE49" w14:textId="77777777" w:rsidR="00455027" w:rsidRPr="00A75A12" w:rsidRDefault="00455027" w:rsidP="00DE4526">
            <w:pPr>
              <w:pStyle w:val="TableParagraph"/>
              <w:spacing w:before="11"/>
              <w:ind w:right="71"/>
              <w:jc w:val="right"/>
              <w:rPr>
                <w:b/>
                <w:bCs/>
                <w:sz w:val="16"/>
              </w:rPr>
            </w:pPr>
            <w:r w:rsidRPr="00A75A12">
              <w:rPr>
                <w:b/>
                <w:bCs/>
                <w:spacing w:val="-2"/>
                <w:sz w:val="16"/>
              </w:rPr>
              <w:t>195,201</w:t>
            </w:r>
          </w:p>
        </w:tc>
        <w:tc>
          <w:tcPr>
            <w:tcW w:w="1579" w:type="dxa"/>
            <w:tcBorders>
              <w:top w:val="single" w:sz="6" w:space="0" w:color="000000"/>
              <w:bottom w:val="single" w:sz="6" w:space="0" w:color="000000"/>
            </w:tcBorders>
            <w:shd w:val="clear" w:color="auto" w:fill="EFEFEF"/>
          </w:tcPr>
          <w:p w14:paraId="5078E533" w14:textId="77777777" w:rsidR="00455027" w:rsidRPr="00A75A12" w:rsidRDefault="00455027" w:rsidP="00DE4526">
            <w:pPr>
              <w:pStyle w:val="TableParagraph"/>
              <w:spacing w:before="11"/>
              <w:ind w:right="63"/>
              <w:jc w:val="right"/>
              <w:rPr>
                <w:b/>
                <w:bCs/>
                <w:sz w:val="16"/>
              </w:rPr>
            </w:pPr>
            <w:r w:rsidRPr="00A75A12">
              <w:rPr>
                <w:b/>
                <w:bCs/>
                <w:spacing w:val="-2"/>
                <w:sz w:val="16"/>
              </w:rPr>
              <w:t>180,683</w:t>
            </w:r>
          </w:p>
        </w:tc>
        <w:tc>
          <w:tcPr>
            <w:tcW w:w="1592" w:type="dxa"/>
            <w:tcBorders>
              <w:top w:val="single" w:sz="6" w:space="0" w:color="000000"/>
              <w:bottom w:val="single" w:sz="6" w:space="0" w:color="000000"/>
            </w:tcBorders>
            <w:shd w:val="clear" w:color="auto" w:fill="EFEFEF"/>
          </w:tcPr>
          <w:p w14:paraId="48FDB596" w14:textId="77777777" w:rsidR="00455027" w:rsidRPr="00A75A12" w:rsidRDefault="00455027" w:rsidP="00DE4526">
            <w:pPr>
              <w:pStyle w:val="TableParagraph"/>
              <w:spacing w:before="11"/>
              <w:ind w:right="68"/>
              <w:jc w:val="right"/>
              <w:rPr>
                <w:b/>
                <w:bCs/>
                <w:sz w:val="16"/>
              </w:rPr>
            </w:pPr>
            <w:r w:rsidRPr="00A75A12">
              <w:rPr>
                <w:b/>
                <w:bCs/>
                <w:spacing w:val="-2"/>
                <w:sz w:val="16"/>
              </w:rPr>
              <w:t>169,148</w:t>
            </w:r>
          </w:p>
        </w:tc>
      </w:tr>
    </w:tbl>
    <w:p w14:paraId="5D71F89A" w14:textId="77777777" w:rsidR="00455027" w:rsidRDefault="00455027" w:rsidP="00455027">
      <w:pPr>
        <w:pStyle w:val="BodyText"/>
        <w:spacing w:before="16"/>
        <w:rPr>
          <w:sz w:val="20"/>
        </w:rPr>
      </w:pPr>
    </w:p>
    <w:tbl>
      <w:tblPr>
        <w:tblW w:w="0" w:type="auto"/>
        <w:tblInd w:w="371" w:type="dxa"/>
        <w:tblLayout w:type="fixed"/>
        <w:tblCellMar>
          <w:left w:w="0" w:type="dxa"/>
          <w:right w:w="0" w:type="dxa"/>
        </w:tblCellMar>
        <w:tblLook w:val="01E0" w:firstRow="1" w:lastRow="1" w:firstColumn="1" w:lastColumn="1" w:noHBand="0" w:noVBand="0"/>
      </w:tblPr>
      <w:tblGrid>
        <w:gridCol w:w="4449"/>
        <w:gridCol w:w="1471"/>
        <w:gridCol w:w="108"/>
        <w:gridCol w:w="1471"/>
        <w:gridCol w:w="1592"/>
      </w:tblGrid>
      <w:tr w:rsidR="00455027" w14:paraId="59E52011" w14:textId="77777777" w:rsidTr="002932B0">
        <w:trPr>
          <w:trHeight w:val="242"/>
        </w:trPr>
        <w:tc>
          <w:tcPr>
            <w:tcW w:w="9091" w:type="dxa"/>
            <w:gridSpan w:val="5"/>
            <w:shd w:val="clear" w:color="auto" w:fill="EFEFEF"/>
          </w:tcPr>
          <w:p w14:paraId="785B1943" w14:textId="77777777" w:rsidR="00455027" w:rsidRDefault="00455027" w:rsidP="00DE4526">
            <w:pPr>
              <w:pStyle w:val="TableParagraph"/>
              <w:spacing w:before="12"/>
              <w:ind w:left="17"/>
              <w:rPr>
                <w:sz w:val="16"/>
              </w:rPr>
            </w:pPr>
            <w:r>
              <w:rPr>
                <w:sz w:val="16"/>
              </w:rPr>
              <w:t>Operating</w:t>
            </w:r>
            <w:r>
              <w:rPr>
                <w:spacing w:val="7"/>
                <w:sz w:val="16"/>
              </w:rPr>
              <w:t xml:space="preserve"> </w:t>
            </w:r>
            <w:r>
              <w:rPr>
                <w:spacing w:val="-2"/>
                <w:sz w:val="16"/>
              </w:rPr>
              <w:t>expenses:</w:t>
            </w:r>
          </w:p>
        </w:tc>
      </w:tr>
      <w:tr w:rsidR="00455027" w14:paraId="3268D3B7" w14:textId="77777777" w:rsidTr="002932B0">
        <w:trPr>
          <w:trHeight w:val="229"/>
        </w:trPr>
        <w:tc>
          <w:tcPr>
            <w:tcW w:w="4449" w:type="dxa"/>
          </w:tcPr>
          <w:p w14:paraId="460C086A" w14:textId="77777777" w:rsidR="00455027" w:rsidRDefault="00455027" w:rsidP="00DE4526">
            <w:pPr>
              <w:pStyle w:val="TableParagraph"/>
              <w:spacing w:before="12"/>
              <w:ind w:left="341"/>
              <w:rPr>
                <w:sz w:val="16"/>
              </w:rPr>
            </w:pPr>
            <w:r>
              <w:rPr>
                <w:sz w:val="16"/>
              </w:rPr>
              <w:t>Research</w:t>
            </w:r>
            <w:r>
              <w:rPr>
                <w:spacing w:val="4"/>
                <w:sz w:val="16"/>
              </w:rPr>
              <w:t xml:space="preserve"> </w:t>
            </w:r>
            <w:r>
              <w:rPr>
                <w:sz w:val="16"/>
              </w:rPr>
              <w:t>and</w:t>
            </w:r>
            <w:r>
              <w:rPr>
                <w:spacing w:val="5"/>
                <w:sz w:val="16"/>
              </w:rPr>
              <w:t xml:space="preserve"> </w:t>
            </w:r>
            <w:r>
              <w:rPr>
                <w:spacing w:val="-2"/>
                <w:sz w:val="16"/>
              </w:rPr>
              <w:t>development</w:t>
            </w:r>
          </w:p>
        </w:tc>
        <w:tc>
          <w:tcPr>
            <w:tcW w:w="1471" w:type="dxa"/>
          </w:tcPr>
          <w:p w14:paraId="56AB94FC" w14:textId="77777777" w:rsidR="00455027" w:rsidRDefault="00455027" w:rsidP="00DE4526">
            <w:pPr>
              <w:pStyle w:val="TableParagraph"/>
              <w:spacing w:before="12"/>
              <w:ind w:right="71"/>
              <w:jc w:val="right"/>
              <w:rPr>
                <w:sz w:val="16"/>
              </w:rPr>
            </w:pPr>
            <w:r>
              <w:rPr>
                <w:spacing w:val="-2"/>
                <w:sz w:val="16"/>
              </w:rPr>
              <w:t>34,550</w:t>
            </w:r>
          </w:p>
        </w:tc>
        <w:tc>
          <w:tcPr>
            <w:tcW w:w="108" w:type="dxa"/>
          </w:tcPr>
          <w:p w14:paraId="0F7F7685" w14:textId="77777777" w:rsidR="00455027" w:rsidRDefault="00455027" w:rsidP="00DE4526">
            <w:pPr>
              <w:pStyle w:val="TableParagraph"/>
              <w:rPr>
                <w:rFonts w:ascii="Times New Roman"/>
                <w:sz w:val="16"/>
              </w:rPr>
            </w:pPr>
          </w:p>
        </w:tc>
        <w:tc>
          <w:tcPr>
            <w:tcW w:w="1471" w:type="dxa"/>
          </w:tcPr>
          <w:p w14:paraId="27F2802B" w14:textId="77777777" w:rsidR="00455027" w:rsidRDefault="00455027" w:rsidP="00DE4526">
            <w:pPr>
              <w:pStyle w:val="TableParagraph"/>
              <w:spacing w:before="12"/>
              <w:ind w:right="63"/>
              <w:jc w:val="right"/>
              <w:rPr>
                <w:sz w:val="16"/>
              </w:rPr>
            </w:pPr>
            <w:r>
              <w:rPr>
                <w:spacing w:val="-2"/>
                <w:sz w:val="16"/>
              </w:rPr>
              <w:t>31,370</w:t>
            </w:r>
          </w:p>
        </w:tc>
        <w:tc>
          <w:tcPr>
            <w:tcW w:w="1592" w:type="dxa"/>
          </w:tcPr>
          <w:p w14:paraId="1D2BBFC6" w14:textId="77777777" w:rsidR="00455027" w:rsidRDefault="00455027" w:rsidP="00DE4526">
            <w:pPr>
              <w:pStyle w:val="TableParagraph"/>
              <w:spacing w:before="12"/>
              <w:ind w:left="1025"/>
              <w:rPr>
                <w:sz w:val="16"/>
              </w:rPr>
            </w:pPr>
            <w:r>
              <w:rPr>
                <w:spacing w:val="-2"/>
                <w:sz w:val="16"/>
              </w:rPr>
              <w:t>29,915</w:t>
            </w:r>
          </w:p>
        </w:tc>
      </w:tr>
      <w:tr w:rsidR="00455027" w14:paraId="25C3E815" w14:textId="77777777" w:rsidTr="002932B0">
        <w:trPr>
          <w:trHeight w:val="228"/>
        </w:trPr>
        <w:tc>
          <w:tcPr>
            <w:tcW w:w="4449" w:type="dxa"/>
            <w:shd w:val="clear" w:color="auto" w:fill="EFEFEF"/>
          </w:tcPr>
          <w:p w14:paraId="7A8EE393" w14:textId="77777777" w:rsidR="00455027" w:rsidRDefault="00455027" w:rsidP="00DE4526">
            <w:pPr>
              <w:pStyle w:val="TableParagraph"/>
              <w:spacing w:before="12"/>
              <w:ind w:left="341"/>
              <w:rPr>
                <w:sz w:val="16"/>
              </w:rPr>
            </w:pPr>
            <w:r>
              <w:rPr>
                <w:sz w:val="16"/>
              </w:rPr>
              <w:t>Selling,</w:t>
            </w:r>
            <w:r>
              <w:rPr>
                <w:spacing w:val="4"/>
                <w:sz w:val="16"/>
              </w:rPr>
              <w:t xml:space="preserve"> </w:t>
            </w:r>
            <w:r>
              <w:rPr>
                <w:sz w:val="16"/>
              </w:rPr>
              <w:t>general</w:t>
            </w:r>
            <w:r>
              <w:rPr>
                <w:spacing w:val="4"/>
                <w:sz w:val="16"/>
              </w:rPr>
              <w:t xml:space="preserve"> </w:t>
            </w:r>
            <w:r>
              <w:rPr>
                <w:sz w:val="16"/>
              </w:rPr>
              <w:t>and</w:t>
            </w:r>
            <w:r>
              <w:rPr>
                <w:spacing w:val="5"/>
                <w:sz w:val="16"/>
              </w:rPr>
              <w:t xml:space="preserve"> </w:t>
            </w:r>
            <w:r>
              <w:rPr>
                <w:spacing w:val="-2"/>
                <w:sz w:val="16"/>
              </w:rPr>
              <w:t>administrative</w:t>
            </w:r>
          </w:p>
        </w:tc>
        <w:tc>
          <w:tcPr>
            <w:tcW w:w="1471" w:type="dxa"/>
            <w:tcBorders>
              <w:bottom w:val="single" w:sz="6" w:space="0" w:color="000000"/>
            </w:tcBorders>
            <w:shd w:val="clear" w:color="auto" w:fill="EFEFEF"/>
          </w:tcPr>
          <w:p w14:paraId="56BD8546" w14:textId="77777777" w:rsidR="00455027" w:rsidRDefault="00455027" w:rsidP="00DE4526">
            <w:pPr>
              <w:pStyle w:val="TableParagraph"/>
              <w:spacing w:before="12"/>
              <w:ind w:right="71"/>
              <w:jc w:val="right"/>
              <w:rPr>
                <w:sz w:val="16"/>
              </w:rPr>
            </w:pPr>
            <w:r>
              <w:rPr>
                <w:spacing w:val="-2"/>
                <w:sz w:val="16"/>
              </w:rPr>
              <w:t>27,601</w:t>
            </w:r>
          </w:p>
        </w:tc>
        <w:tc>
          <w:tcPr>
            <w:tcW w:w="108" w:type="dxa"/>
            <w:shd w:val="clear" w:color="auto" w:fill="EFEFEF"/>
          </w:tcPr>
          <w:p w14:paraId="3FAEA679" w14:textId="77777777" w:rsidR="00455027" w:rsidRDefault="00455027" w:rsidP="00DE4526">
            <w:pPr>
              <w:pStyle w:val="TableParagraph"/>
              <w:rPr>
                <w:rFonts w:ascii="Times New Roman"/>
                <w:sz w:val="16"/>
              </w:rPr>
            </w:pPr>
          </w:p>
        </w:tc>
        <w:tc>
          <w:tcPr>
            <w:tcW w:w="1471" w:type="dxa"/>
            <w:tcBorders>
              <w:bottom w:val="single" w:sz="6" w:space="0" w:color="000000"/>
            </w:tcBorders>
            <w:shd w:val="clear" w:color="auto" w:fill="EFEFEF"/>
          </w:tcPr>
          <w:p w14:paraId="2A3533D8" w14:textId="77777777" w:rsidR="00455027" w:rsidRDefault="00455027" w:rsidP="00DE4526">
            <w:pPr>
              <w:pStyle w:val="TableParagraph"/>
              <w:spacing w:before="12"/>
              <w:ind w:right="63"/>
              <w:jc w:val="right"/>
              <w:rPr>
                <w:sz w:val="16"/>
              </w:rPr>
            </w:pPr>
            <w:r>
              <w:rPr>
                <w:spacing w:val="-2"/>
                <w:sz w:val="16"/>
              </w:rPr>
              <w:t>26,097</w:t>
            </w:r>
          </w:p>
        </w:tc>
        <w:tc>
          <w:tcPr>
            <w:tcW w:w="1592" w:type="dxa"/>
            <w:tcBorders>
              <w:bottom w:val="single" w:sz="6" w:space="0" w:color="000000"/>
            </w:tcBorders>
            <w:shd w:val="clear" w:color="auto" w:fill="EFEFEF"/>
          </w:tcPr>
          <w:p w14:paraId="5612AEAC" w14:textId="77777777" w:rsidR="00455027" w:rsidRDefault="00455027" w:rsidP="00DE4526">
            <w:pPr>
              <w:pStyle w:val="TableParagraph"/>
              <w:spacing w:before="12"/>
              <w:ind w:left="1025"/>
              <w:rPr>
                <w:sz w:val="16"/>
              </w:rPr>
            </w:pPr>
            <w:r>
              <w:rPr>
                <w:spacing w:val="-2"/>
                <w:sz w:val="16"/>
              </w:rPr>
              <w:t>24,932</w:t>
            </w:r>
          </w:p>
        </w:tc>
      </w:tr>
      <w:tr w:rsidR="00455027" w14:paraId="696B4AF5" w14:textId="77777777" w:rsidTr="002932B0">
        <w:trPr>
          <w:trHeight w:val="227"/>
        </w:trPr>
        <w:tc>
          <w:tcPr>
            <w:tcW w:w="4449" w:type="dxa"/>
          </w:tcPr>
          <w:p w14:paraId="67AB412C" w14:textId="77777777" w:rsidR="00455027" w:rsidRPr="002932B0" w:rsidRDefault="00455027" w:rsidP="00F62815">
            <w:pPr>
              <w:pStyle w:val="TableParagraph"/>
              <w:spacing w:before="11"/>
              <w:rPr>
                <w:b/>
                <w:bCs/>
                <w:sz w:val="16"/>
              </w:rPr>
            </w:pPr>
            <w:r w:rsidRPr="002932B0">
              <w:rPr>
                <w:b/>
                <w:bCs/>
                <w:sz w:val="16"/>
              </w:rPr>
              <w:t>Total</w:t>
            </w:r>
            <w:r w:rsidRPr="002932B0">
              <w:rPr>
                <w:b/>
                <w:bCs/>
                <w:spacing w:val="-4"/>
                <w:sz w:val="16"/>
              </w:rPr>
              <w:t xml:space="preserve"> </w:t>
            </w:r>
            <w:r w:rsidRPr="002932B0">
              <w:rPr>
                <w:b/>
                <w:bCs/>
                <w:sz w:val="16"/>
              </w:rPr>
              <w:t>operating</w:t>
            </w:r>
            <w:r w:rsidRPr="002932B0">
              <w:rPr>
                <w:b/>
                <w:bCs/>
                <w:spacing w:val="-4"/>
                <w:sz w:val="16"/>
              </w:rPr>
              <w:t xml:space="preserve"> </w:t>
            </w:r>
            <w:r w:rsidRPr="002932B0">
              <w:rPr>
                <w:b/>
                <w:bCs/>
                <w:spacing w:val="-2"/>
                <w:sz w:val="16"/>
              </w:rPr>
              <w:t>expenses</w:t>
            </w:r>
          </w:p>
        </w:tc>
        <w:tc>
          <w:tcPr>
            <w:tcW w:w="1471" w:type="dxa"/>
            <w:tcBorders>
              <w:top w:val="single" w:sz="6" w:space="0" w:color="000000"/>
              <w:bottom w:val="single" w:sz="12" w:space="0" w:color="000000"/>
            </w:tcBorders>
          </w:tcPr>
          <w:p w14:paraId="2FF02321" w14:textId="77777777" w:rsidR="00455027" w:rsidRPr="002932B0" w:rsidRDefault="00455027" w:rsidP="00DE4526">
            <w:pPr>
              <w:pStyle w:val="TableParagraph"/>
              <w:spacing w:before="11"/>
              <w:ind w:right="71"/>
              <w:jc w:val="right"/>
              <w:rPr>
                <w:b/>
                <w:bCs/>
                <w:sz w:val="16"/>
              </w:rPr>
            </w:pPr>
            <w:r w:rsidRPr="002932B0">
              <w:rPr>
                <w:b/>
                <w:bCs/>
                <w:spacing w:val="-2"/>
                <w:sz w:val="16"/>
              </w:rPr>
              <w:t>62,151</w:t>
            </w:r>
          </w:p>
        </w:tc>
        <w:tc>
          <w:tcPr>
            <w:tcW w:w="108" w:type="dxa"/>
          </w:tcPr>
          <w:p w14:paraId="2A808347" w14:textId="77777777" w:rsidR="00455027" w:rsidRPr="002932B0" w:rsidRDefault="00455027" w:rsidP="00DE4526">
            <w:pPr>
              <w:pStyle w:val="TableParagraph"/>
              <w:rPr>
                <w:rFonts w:ascii="Times New Roman"/>
                <w:b/>
                <w:bCs/>
                <w:sz w:val="16"/>
              </w:rPr>
            </w:pPr>
          </w:p>
        </w:tc>
        <w:tc>
          <w:tcPr>
            <w:tcW w:w="1471" w:type="dxa"/>
            <w:tcBorders>
              <w:top w:val="single" w:sz="6" w:space="0" w:color="000000"/>
              <w:bottom w:val="single" w:sz="12" w:space="0" w:color="000000"/>
            </w:tcBorders>
          </w:tcPr>
          <w:p w14:paraId="1F390FEA" w14:textId="77777777" w:rsidR="00455027" w:rsidRPr="002932B0" w:rsidRDefault="00455027" w:rsidP="00DE4526">
            <w:pPr>
              <w:pStyle w:val="TableParagraph"/>
              <w:spacing w:before="11"/>
              <w:ind w:right="63"/>
              <w:jc w:val="right"/>
              <w:rPr>
                <w:b/>
                <w:bCs/>
                <w:sz w:val="16"/>
              </w:rPr>
            </w:pPr>
            <w:r w:rsidRPr="002932B0">
              <w:rPr>
                <w:b/>
                <w:bCs/>
                <w:spacing w:val="-2"/>
                <w:sz w:val="16"/>
              </w:rPr>
              <w:t>57,467</w:t>
            </w:r>
          </w:p>
        </w:tc>
        <w:tc>
          <w:tcPr>
            <w:tcW w:w="1592" w:type="dxa"/>
            <w:tcBorders>
              <w:top w:val="single" w:sz="6" w:space="0" w:color="000000"/>
              <w:bottom w:val="single" w:sz="12" w:space="0" w:color="000000"/>
            </w:tcBorders>
          </w:tcPr>
          <w:p w14:paraId="6B2444AB" w14:textId="77777777" w:rsidR="00455027" w:rsidRPr="002932B0" w:rsidRDefault="00455027" w:rsidP="00DE4526">
            <w:pPr>
              <w:pStyle w:val="TableParagraph"/>
              <w:spacing w:before="11"/>
              <w:ind w:left="1025"/>
              <w:rPr>
                <w:b/>
                <w:bCs/>
                <w:sz w:val="16"/>
              </w:rPr>
            </w:pPr>
            <w:r w:rsidRPr="002932B0">
              <w:rPr>
                <w:b/>
                <w:bCs/>
                <w:spacing w:val="-2"/>
                <w:sz w:val="16"/>
              </w:rPr>
              <w:t>54,847</w:t>
            </w:r>
          </w:p>
        </w:tc>
      </w:tr>
      <w:tr w:rsidR="00455027" w14:paraId="169B66DC" w14:textId="77777777" w:rsidTr="002932B0">
        <w:trPr>
          <w:trHeight w:val="241"/>
        </w:trPr>
        <w:tc>
          <w:tcPr>
            <w:tcW w:w="4449" w:type="dxa"/>
            <w:shd w:val="clear" w:color="auto" w:fill="EFEFEF"/>
          </w:tcPr>
          <w:p w14:paraId="54277624" w14:textId="77777777" w:rsidR="00455027" w:rsidRDefault="00455027" w:rsidP="00DE4526">
            <w:pPr>
              <w:pStyle w:val="TableParagraph"/>
              <w:rPr>
                <w:rFonts w:ascii="Times New Roman"/>
                <w:sz w:val="16"/>
              </w:rPr>
            </w:pPr>
          </w:p>
        </w:tc>
        <w:tc>
          <w:tcPr>
            <w:tcW w:w="1471" w:type="dxa"/>
            <w:tcBorders>
              <w:top w:val="single" w:sz="12" w:space="0" w:color="000000"/>
            </w:tcBorders>
            <w:shd w:val="clear" w:color="auto" w:fill="EFEFEF"/>
          </w:tcPr>
          <w:p w14:paraId="08EC1474" w14:textId="77777777" w:rsidR="00455027" w:rsidRDefault="00455027" w:rsidP="00DE4526">
            <w:pPr>
              <w:pStyle w:val="TableParagraph"/>
              <w:rPr>
                <w:rFonts w:ascii="Times New Roman"/>
                <w:sz w:val="16"/>
              </w:rPr>
            </w:pPr>
          </w:p>
        </w:tc>
        <w:tc>
          <w:tcPr>
            <w:tcW w:w="108" w:type="dxa"/>
            <w:shd w:val="clear" w:color="auto" w:fill="EFEFEF"/>
          </w:tcPr>
          <w:p w14:paraId="63D963A8" w14:textId="77777777" w:rsidR="00455027" w:rsidRDefault="00455027" w:rsidP="00DE4526">
            <w:pPr>
              <w:pStyle w:val="TableParagraph"/>
              <w:rPr>
                <w:rFonts w:ascii="Times New Roman"/>
                <w:sz w:val="16"/>
              </w:rPr>
            </w:pPr>
          </w:p>
        </w:tc>
        <w:tc>
          <w:tcPr>
            <w:tcW w:w="1471" w:type="dxa"/>
            <w:tcBorders>
              <w:top w:val="single" w:sz="12" w:space="0" w:color="000000"/>
            </w:tcBorders>
            <w:shd w:val="clear" w:color="auto" w:fill="EFEFEF"/>
          </w:tcPr>
          <w:p w14:paraId="25D102BE" w14:textId="77777777" w:rsidR="00455027" w:rsidRDefault="00455027" w:rsidP="00DE4526">
            <w:pPr>
              <w:pStyle w:val="TableParagraph"/>
              <w:rPr>
                <w:rFonts w:ascii="Times New Roman"/>
                <w:sz w:val="16"/>
              </w:rPr>
            </w:pPr>
          </w:p>
        </w:tc>
        <w:tc>
          <w:tcPr>
            <w:tcW w:w="1592" w:type="dxa"/>
            <w:tcBorders>
              <w:top w:val="single" w:sz="12" w:space="0" w:color="000000"/>
            </w:tcBorders>
            <w:shd w:val="clear" w:color="auto" w:fill="EFEFEF"/>
          </w:tcPr>
          <w:p w14:paraId="5E62FD47" w14:textId="77777777" w:rsidR="00455027" w:rsidRDefault="00455027" w:rsidP="00DE4526">
            <w:pPr>
              <w:pStyle w:val="TableParagraph"/>
              <w:rPr>
                <w:rFonts w:ascii="Times New Roman"/>
                <w:sz w:val="16"/>
              </w:rPr>
            </w:pPr>
          </w:p>
        </w:tc>
      </w:tr>
      <w:tr w:rsidR="00455027" w14:paraId="7FCBEE87" w14:textId="77777777" w:rsidTr="002932B0">
        <w:trPr>
          <w:trHeight w:val="229"/>
        </w:trPr>
        <w:tc>
          <w:tcPr>
            <w:tcW w:w="4449" w:type="dxa"/>
          </w:tcPr>
          <w:p w14:paraId="62C5C622" w14:textId="77777777" w:rsidR="00455027" w:rsidRDefault="00455027" w:rsidP="00DE4526">
            <w:pPr>
              <w:pStyle w:val="TableParagraph"/>
              <w:spacing w:before="12"/>
              <w:ind w:left="17"/>
              <w:rPr>
                <w:sz w:val="16"/>
              </w:rPr>
            </w:pPr>
            <w:r>
              <w:rPr>
                <w:sz w:val="16"/>
              </w:rPr>
              <w:t>Operating</w:t>
            </w:r>
            <w:r>
              <w:rPr>
                <w:spacing w:val="7"/>
                <w:sz w:val="16"/>
              </w:rPr>
              <w:t xml:space="preserve"> </w:t>
            </w:r>
            <w:r>
              <w:rPr>
                <w:spacing w:val="-2"/>
                <w:sz w:val="16"/>
              </w:rPr>
              <w:t>income</w:t>
            </w:r>
          </w:p>
        </w:tc>
        <w:tc>
          <w:tcPr>
            <w:tcW w:w="1471" w:type="dxa"/>
          </w:tcPr>
          <w:p w14:paraId="584EF9BD" w14:textId="77777777" w:rsidR="00455027" w:rsidRDefault="00455027" w:rsidP="00DE4526">
            <w:pPr>
              <w:pStyle w:val="TableParagraph"/>
              <w:spacing w:before="12"/>
              <w:ind w:right="71"/>
              <w:jc w:val="right"/>
              <w:rPr>
                <w:sz w:val="16"/>
              </w:rPr>
            </w:pPr>
            <w:r>
              <w:rPr>
                <w:spacing w:val="-2"/>
                <w:sz w:val="16"/>
              </w:rPr>
              <w:t>133,050</w:t>
            </w:r>
          </w:p>
        </w:tc>
        <w:tc>
          <w:tcPr>
            <w:tcW w:w="108" w:type="dxa"/>
          </w:tcPr>
          <w:p w14:paraId="68CFBD5F" w14:textId="77777777" w:rsidR="00455027" w:rsidRDefault="00455027" w:rsidP="00DE4526">
            <w:pPr>
              <w:pStyle w:val="TableParagraph"/>
              <w:rPr>
                <w:rFonts w:ascii="Times New Roman"/>
                <w:sz w:val="16"/>
              </w:rPr>
            </w:pPr>
          </w:p>
        </w:tc>
        <w:tc>
          <w:tcPr>
            <w:tcW w:w="1471" w:type="dxa"/>
          </w:tcPr>
          <w:p w14:paraId="04A0CD11" w14:textId="77777777" w:rsidR="00455027" w:rsidRDefault="00455027" w:rsidP="00DE4526">
            <w:pPr>
              <w:pStyle w:val="TableParagraph"/>
              <w:spacing w:before="12"/>
              <w:ind w:right="63"/>
              <w:jc w:val="right"/>
              <w:rPr>
                <w:sz w:val="16"/>
              </w:rPr>
            </w:pPr>
            <w:r>
              <w:rPr>
                <w:spacing w:val="-2"/>
                <w:sz w:val="16"/>
              </w:rPr>
              <w:t>123,216</w:t>
            </w:r>
          </w:p>
        </w:tc>
        <w:tc>
          <w:tcPr>
            <w:tcW w:w="1592" w:type="dxa"/>
          </w:tcPr>
          <w:p w14:paraId="27E7B9B4" w14:textId="77777777" w:rsidR="00455027" w:rsidRDefault="00455027" w:rsidP="00DE4526">
            <w:pPr>
              <w:pStyle w:val="TableParagraph"/>
              <w:spacing w:before="12"/>
              <w:ind w:left="947"/>
              <w:rPr>
                <w:sz w:val="16"/>
              </w:rPr>
            </w:pPr>
            <w:r>
              <w:rPr>
                <w:spacing w:val="-2"/>
                <w:sz w:val="16"/>
              </w:rPr>
              <w:t>114,301</w:t>
            </w:r>
          </w:p>
        </w:tc>
      </w:tr>
      <w:tr w:rsidR="00455027" w14:paraId="55EA2865" w14:textId="77777777" w:rsidTr="002932B0">
        <w:trPr>
          <w:trHeight w:val="228"/>
        </w:trPr>
        <w:tc>
          <w:tcPr>
            <w:tcW w:w="4449" w:type="dxa"/>
            <w:shd w:val="clear" w:color="auto" w:fill="EFEFEF"/>
          </w:tcPr>
          <w:p w14:paraId="4D8A9D77" w14:textId="77777777" w:rsidR="00455027" w:rsidRDefault="00455027" w:rsidP="00DE4526">
            <w:pPr>
              <w:pStyle w:val="TableParagraph"/>
              <w:spacing w:before="12"/>
              <w:ind w:left="17"/>
              <w:rPr>
                <w:sz w:val="16"/>
              </w:rPr>
            </w:pPr>
            <w:r>
              <w:rPr>
                <w:sz w:val="16"/>
              </w:rPr>
              <w:t>Other</w:t>
            </w:r>
            <w:r>
              <w:rPr>
                <w:spacing w:val="8"/>
                <w:sz w:val="16"/>
              </w:rPr>
              <w:t xml:space="preserve"> </w:t>
            </w:r>
            <w:r>
              <w:rPr>
                <w:sz w:val="16"/>
              </w:rPr>
              <w:t>income/(expense),</w:t>
            </w:r>
            <w:r>
              <w:rPr>
                <w:spacing w:val="9"/>
                <w:sz w:val="16"/>
              </w:rPr>
              <w:t xml:space="preserve"> </w:t>
            </w:r>
            <w:r>
              <w:rPr>
                <w:spacing w:val="-5"/>
                <w:sz w:val="16"/>
              </w:rPr>
              <w:t>net</w:t>
            </w:r>
          </w:p>
        </w:tc>
        <w:tc>
          <w:tcPr>
            <w:tcW w:w="1471" w:type="dxa"/>
            <w:tcBorders>
              <w:bottom w:val="single" w:sz="6" w:space="0" w:color="000000"/>
            </w:tcBorders>
            <w:shd w:val="clear" w:color="auto" w:fill="EFEFEF"/>
          </w:tcPr>
          <w:p w14:paraId="59C7B1C6" w14:textId="77777777" w:rsidR="00455027" w:rsidRDefault="00455027" w:rsidP="00DE4526">
            <w:pPr>
              <w:pStyle w:val="TableParagraph"/>
              <w:spacing w:before="12"/>
              <w:ind w:right="26"/>
              <w:jc w:val="right"/>
              <w:rPr>
                <w:sz w:val="16"/>
              </w:rPr>
            </w:pPr>
            <w:r>
              <w:rPr>
                <w:spacing w:val="-2"/>
                <w:sz w:val="16"/>
              </w:rPr>
              <w:t>(321)</w:t>
            </w:r>
          </w:p>
        </w:tc>
        <w:tc>
          <w:tcPr>
            <w:tcW w:w="108" w:type="dxa"/>
            <w:shd w:val="clear" w:color="auto" w:fill="EFEFEF"/>
          </w:tcPr>
          <w:p w14:paraId="5CFBE713" w14:textId="77777777" w:rsidR="00455027" w:rsidRDefault="00455027" w:rsidP="00DE4526">
            <w:pPr>
              <w:pStyle w:val="TableParagraph"/>
              <w:rPr>
                <w:rFonts w:ascii="Times New Roman"/>
                <w:sz w:val="16"/>
              </w:rPr>
            </w:pPr>
          </w:p>
        </w:tc>
        <w:tc>
          <w:tcPr>
            <w:tcW w:w="1471" w:type="dxa"/>
            <w:tcBorders>
              <w:bottom w:val="single" w:sz="6" w:space="0" w:color="000000"/>
            </w:tcBorders>
            <w:shd w:val="clear" w:color="auto" w:fill="EFEFEF"/>
          </w:tcPr>
          <w:p w14:paraId="46DC9E31" w14:textId="77777777" w:rsidR="00455027" w:rsidRDefault="00455027" w:rsidP="00DE4526">
            <w:pPr>
              <w:pStyle w:val="TableParagraph"/>
              <w:spacing w:before="12"/>
              <w:ind w:right="63"/>
              <w:jc w:val="right"/>
              <w:rPr>
                <w:sz w:val="16"/>
              </w:rPr>
            </w:pPr>
            <w:r>
              <w:rPr>
                <w:spacing w:val="-5"/>
                <w:sz w:val="16"/>
              </w:rPr>
              <w:t>269</w:t>
            </w:r>
          </w:p>
        </w:tc>
        <w:tc>
          <w:tcPr>
            <w:tcW w:w="1592" w:type="dxa"/>
            <w:tcBorders>
              <w:bottom w:val="single" w:sz="6" w:space="0" w:color="000000"/>
            </w:tcBorders>
            <w:shd w:val="clear" w:color="auto" w:fill="EFEFEF"/>
          </w:tcPr>
          <w:p w14:paraId="18AD92EC" w14:textId="77777777" w:rsidR="00455027" w:rsidRDefault="00455027" w:rsidP="00DE4526">
            <w:pPr>
              <w:pStyle w:val="TableParagraph"/>
              <w:spacing w:before="12"/>
              <w:ind w:right="23"/>
              <w:jc w:val="right"/>
              <w:rPr>
                <w:sz w:val="16"/>
              </w:rPr>
            </w:pPr>
            <w:r>
              <w:rPr>
                <w:spacing w:val="-2"/>
                <w:sz w:val="16"/>
              </w:rPr>
              <w:t>(565)</w:t>
            </w:r>
          </w:p>
        </w:tc>
      </w:tr>
      <w:tr w:rsidR="00455027" w14:paraId="0679ABCD" w14:textId="77777777" w:rsidTr="002932B0">
        <w:trPr>
          <w:trHeight w:val="228"/>
        </w:trPr>
        <w:tc>
          <w:tcPr>
            <w:tcW w:w="4449" w:type="dxa"/>
            <w:shd w:val="clear" w:color="auto" w:fill="EFEFEF"/>
          </w:tcPr>
          <w:p w14:paraId="0050F54E" w14:textId="77777777" w:rsidR="00455027" w:rsidRDefault="00455027" w:rsidP="00DE4526">
            <w:pPr>
              <w:pStyle w:val="TableParagraph"/>
              <w:spacing w:before="12"/>
              <w:ind w:left="17"/>
              <w:rPr>
                <w:sz w:val="16"/>
              </w:rPr>
            </w:pPr>
            <w:r>
              <w:rPr>
                <w:sz w:val="16"/>
              </w:rPr>
              <w:t>Provision</w:t>
            </w:r>
            <w:r>
              <w:rPr>
                <w:spacing w:val="4"/>
                <w:sz w:val="16"/>
              </w:rPr>
              <w:t xml:space="preserve"> </w:t>
            </w:r>
            <w:r>
              <w:rPr>
                <w:sz w:val="16"/>
              </w:rPr>
              <w:t>for</w:t>
            </w:r>
            <w:r>
              <w:rPr>
                <w:spacing w:val="5"/>
                <w:sz w:val="16"/>
              </w:rPr>
              <w:t xml:space="preserve"> </w:t>
            </w:r>
            <w:r>
              <w:rPr>
                <w:sz w:val="16"/>
              </w:rPr>
              <w:t>income</w:t>
            </w:r>
            <w:r>
              <w:rPr>
                <w:spacing w:val="4"/>
                <w:sz w:val="16"/>
              </w:rPr>
              <w:t xml:space="preserve"> </w:t>
            </w:r>
            <w:r>
              <w:rPr>
                <w:spacing w:val="-2"/>
                <w:sz w:val="16"/>
              </w:rPr>
              <w:t>taxes</w:t>
            </w:r>
          </w:p>
        </w:tc>
        <w:tc>
          <w:tcPr>
            <w:tcW w:w="1471" w:type="dxa"/>
            <w:tcBorders>
              <w:bottom w:val="single" w:sz="6" w:space="0" w:color="000000"/>
            </w:tcBorders>
            <w:shd w:val="clear" w:color="auto" w:fill="EFEFEF"/>
          </w:tcPr>
          <w:p w14:paraId="3CDF6DCE" w14:textId="77777777" w:rsidR="00455027" w:rsidRDefault="00455027" w:rsidP="00DE4526">
            <w:pPr>
              <w:pStyle w:val="TableParagraph"/>
              <w:spacing w:before="12"/>
              <w:ind w:right="71"/>
              <w:jc w:val="right"/>
              <w:rPr>
                <w:sz w:val="16"/>
              </w:rPr>
            </w:pPr>
            <w:r>
              <w:rPr>
                <w:spacing w:val="-2"/>
                <w:sz w:val="16"/>
              </w:rPr>
              <w:t>20,719</w:t>
            </w:r>
          </w:p>
        </w:tc>
        <w:tc>
          <w:tcPr>
            <w:tcW w:w="108" w:type="dxa"/>
            <w:shd w:val="clear" w:color="auto" w:fill="EFEFEF"/>
          </w:tcPr>
          <w:p w14:paraId="628441B7" w14:textId="77777777" w:rsidR="00455027" w:rsidRDefault="00455027" w:rsidP="00DE4526">
            <w:pPr>
              <w:pStyle w:val="TableParagraph"/>
              <w:rPr>
                <w:rFonts w:ascii="Times New Roman"/>
                <w:sz w:val="16"/>
              </w:rPr>
            </w:pPr>
          </w:p>
        </w:tc>
        <w:tc>
          <w:tcPr>
            <w:tcW w:w="1471" w:type="dxa"/>
            <w:tcBorders>
              <w:bottom w:val="single" w:sz="6" w:space="0" w:color="000000"/>
            </w:tcBorders>
            <w:shd w:val="clear" w:color="auto" w:fill="EFEFEF"/>
          </w:tcPr>
          <w:p w14:paraId="06D9F575" w14:textId="77777777" w:rsidR="00455027" w:rsidRDefault="00455027" w:rsidP="00DE4526">
            <w:pPr>
              <w:pStyle w:val="TableParagraph"/>
              <w:spacing w:before="12"/>
              <w:ind w:right="63"/>
              <w:jc w:val="right"/>
              <w:rPr>
                <w:sz w:val="16"/>
              </w:rPr>
            </w:pPr>
            <w:r>
              <w:rPr>
                <w:spacing w:val="-2"/>
                <w:sz w:val="16"/>
              </w:rPr>
              <w:t>29,749</w:t>
            </w:r>
          </w:p>
        </w:tc>
        <w:tc>
          <w:tcPr>
            <w:tcW w:w="1592" w:type="dxa"/>
            <w:tcBorders>
              <w:bottom w:val="single" w:sz="6" w:space="0" w:color="000000"/>
            </w:tcBorders>
            <w:shd w:val="clear" w:color="auto" w:fill="EFEFEF"/>
          </w:tcPr>
          <w:p w14:paraId="72AA3329" w14:textId="77777777" w:rsidR="00455027" w:rsidRDefault="00455027" w:rsidP="00DE4526">
            <w:pPr>
              <w:pStyle w:val="TableParagraph"/>
              <w:spacing w:before="12"/>
              <w:ind w:left="1025"/>
              <w:rPr>
                <w:sz w:val="16"/>
              </w:rPr>
            </w:pPr>
            <w:r>
              <w:rPr>
                <w:spacing w:val="-2"/>
                <w:sz w:val="16"/>
              </w:rPr>
              <w:t>16,741</w:t>
            </w:r>
          </w:p>
        </w:tc>
      </w:tr>
      <w:tr w:rsidR="00455027" w:rsidRPr="004A2D97" w14:paraId="5A9968F9" w14:textId="77777777" w:rsidTr="002932B0">
        <w:trPr>
          <w:trHeight w:val="233"/>
        </w:trPr>
        <w:tc>
          <w:tcPr>
            <w:tcW w:w="4449" w:type="dxa"/>
          </w:tcPr>
          <w:p w14:paraId="04C08D5A" w14:textId="6109EAED" w:rsidR="00455027" w:rsidRPr="004A2D97" w:rsidRDefault="00455027" w:rsidP="00DE4526">
            <w:pPr>
              <w:pStyle w:val="TableParagraph"/>
              <w:spacing w:line="182" w:lineRule="exact"/>
              <w:ind w:left="17"/>
              <w:rPr>
                <w:b/>
                <w:bCs/>
                <w:sz w:val="16"/>
              </w:rPr>
            </w:pPr>
            <w:r w:rsidRPr="004A2D97">
              <w:rPr>
                <w:b/>
                <w:bCs/>
                <w:sz w:val="16"/>
              </w:rPr>
              <w:t>Net</w:t>
            </w:r>
            <w:r w:rsidRPr="004A2D97">
              <w:rPr>
                <w:b/>
                <w:bCs/>
                <w:spacing w:val="2"/>
                <w:sz w:val="16"/>
              </w:rPr>
              <w:t xml:space="preserve"> </w:t>
            </w:r>
            <w:r w:rsidR="004A2D97" w:rsidRPr="004A2D97">
              <w:rPr>
                <w:b/>
                <w:bCs/>
                <w:spacing w:val="-2"/>
                <w:sz w:val="16"/>
              </w:rPr>
              <w:t>profit</w:t>
            </w:r>
          </w:p>
        </w:tc>
        <w:tc>
          <w:tcPr>
            <w:tcW w:w="1471" w:type="dxa"/>
            <w:tcBorders>
              <w:top w:val="single" w:sz="6" w:space="0" w:color="000000"/>
              <w:bottom w:val="double" w:sz="6" w:space="0" w:color="000000"/>
            </w:tcBorders>
          </w:tcPr>
          <w:p w14:paraId="69FB59CF" w14:textId="77777777" w:rsidR="00455027" w:rsidRPr="004A2D97" w:rsidRDefault="00455027" w:rsidP="00DE4526">
            <w:pPr>
              <w:pStyle w:val="TableParagraph"/>
              <w:tabs>
                <w:tab w:val="left" w:pos="808"/>
              </w:tabs>
              <w:spacing w:before="11"/>
              <w:ind w:right="71"/>
              <w:jc w:val="right"/>
              <w:rPr>
                <w:b/>
                <w:bCs/>
                <w:sz w:val="16"/>
              </w:rPr>
            </w:pPr>
            <w:r w:rsidRPr="004A2D97">
              <w:rPr>
                <w:b/>
                <w:bCs/>
                <w:spacing w:val="-10"/>
                <w:sz w:val="16"/>
              </w:rPr>
              <w:t>$</w:t>
            </w:r>
            <w:r w:rsidRPr="004A2D97">
              <w:rPr>
                <w:b/>
                <w:bCs/>
                <w:sz w:val="16"/>
              </w:rPr>
              <w:tab/>
            </w:r>
            <w:r w:rsidRPr="004A2D97">
              <w:rPr>
                <w:b/>
                <w:bCs/>
                <w:spacing w:val="-2"/>
                <w:sz w:val="16"/>
              </w:rPr>
              <w:t>112,010</w:t>
            </w:r>
          </w:p>
        </w:tc>
        <w:tc>
          <w:tcPr>
            <w:tcW w:w="108" w:type="dxa"/>
          </w:tcPr>
          <w:p w14:paraId="6AB1492A" w14:textId="77777777" w:rsidR="00455027" w:rsidRPr="004A2D97" w:rsidRDefault="00455027" w:rsidP="00DE4526">
            <w:pPr>
              <w:pStyle w:val="TableParagraph"/>
              <w:rPr>
                <w:rFonts w:ascii="Times New Roman"/>
                <w:b/>
                <w:bCs/>
                <w:sz w:val="16"/>
              </w:rPr>
            </w:pPr>
          </w:p>
        </w:tc>
        <w:tc>
          <w:tcPr>
            <w:tcW w:w="1471" w:type="dxa"/>
            <w:tcBorders>
              <w:top w:val="single" w:sz="6" w:space="0" w:color="000000"/>
              <w:bottom w:val="double" w:sz="6" w:space="0" w:color="000000"/>
            </w:tcBorders>
          </w:tcPr>
          <w:p w14:paraId="2E50D0D6" w14:textId="77777777" w:rsidR="00455027" w:rsidRPr="004A2D97" w:rsidRDefault="00455027" w:rsidP="00DE4526">
            <w:pPr>
              <w:pStyle w:val="TableParagraph"/>
              <w:tabs>
                <w:tab w:val="left" w:pos="886"/>
              </w:tabs>
              <w:spacing w:before="11"/>
              <w:ind w:right="63"/>
              <w:jc w:val="right"/>
              <w:rPr>
                <w:b/>
                <w:bCs/>
                <w:sz w:val="16"/>
              </w:rPr>
            </w:pPr>
            <w:r w:rsidRPr="004A2D97">
              <w:rPr>
                <w:b/>
                <w:bCs/>
                <w:spacing w:val="-10"/>
                <w:sz w:val="16"/>
              </w:rPr>
              <w:t>$</w:t>
            </w:r>
            <w:r w:rsidRPr="004A2D97">
              <w:rPr>
                <w:b/>
                <w:bCs/>
                <w:sz w:val="16"/>
              </w:rPr>
              <w:tab/>
            </w:r>
            <w:r w:rsidRPr="004A2D97">
              <w:rPr>
                <w:b/>
                <w:bCs/>
                <w:spacing w:val="-2"/>
                <w:sz w:val="16"/>
              </w:rPr>
              <w:t>93,736</w:t>
            </w:r>
          </w:p>
        </w:tc>
        <w:tc>
          <w:tcPr>
            <w:tcW w:w="1592" w:type="dxa"/>
            <w:tcBorders>
              <w:top w:val="single" w:sz="6" w:space="0" w:color="000000"/>
              <w:bottom w:val="double" w:sz="6" w:space="0" w:color="000000"/>
            </w:tcBorders>
          </w:tcPr>
          <w:p w14:paraId="6D686FE4" w14:textId="77777777" w:rsidR="00455027" w:rsidRPr="004A2D97" w:rsidRDefault="00455027" w:rsidP="00DE4526">
            <w:pPr>
              <w:pStyle w:val="TableParagraph"/>
              <w:tabs>
                <w:tab w:val="left" w:pos="1025"/>
              </w:tabs>
              <w:spacing w:before="11"/>
              <w:ind w:left="138"/>
              <w:rPr>
                <w:b/>
                <w:bCs/>
                <w:sz w:val="16"/>
              </w:rPr>
            </w:pPr>
            <w:r w:rsidRPr="004A2D97">
              <w:rPr>
                <w:b/>
                <w:bCs/>
                <w:spacing w:val="-10"/>
                <w:sz w:val="16"/>
              </w:rPr>
              <w:t>$</w:t>
            </w:r>
            <w:r w:rsidRPr="004A2D97">
              <w:rPr>
                <w:b/>
                <w:bCs/>
                <w:sz w:val="16"/>
              </w:rPr>
              <w:tab/>
            </w:r>
            <w:r w:rsidRPr="004A2D97">
              <w:rPr>
                <w:b/>
                <w:bCs/>
                <w:spacing w:val="-2"/>
                <w:sz w:val="16"/>
              </w:rPr>
              <w:t>96,995</w:t>
            </w:r>
          </w:p>
        </w:tc>
      </w:tr>
    </w:tbl>
    <w:p w14:paraId="6AF027FC" w14:textId="77777777" w:rsidR="00114BB2" w:rsidRDefault="00114BB2" w:rsidP="00114BB2">
      <w:pPr>
        <w:pStyle w:val="BodyText"/>
        <w:spacing w:before="9"/>
        <w:ind w:right="91"/>
      </w:pPr>
    </w:p>
    <w:p w14:paraId="1005F56D" w14:textId="77777777" w:rsidR="00EE2DD6" w:rsidRDefault="00EE2DD6" w:rsidP="00EE2DD6">
      <w:pPr>
        <w:pStyle w:val="BodyText"/>
        <w:spacing w:before="55" w:after="1"/>
        <w:rPr>
          <w:sz w:val="20"/>
        </w:rPr>
      </w:pPr>
    </w:p>
    <w:p w14:paraId="0E075FC6" w14:textId="2041D348" w:rsidR="00114BB2" w:rsidRPr="007441F9" w:rsidRDefault="005A730B" w:rsidP="007441F9">
      <w:pPr>
        <w:spacing w:before="1"/>
        <w:rPr>
          <w:rFonts w:ascii="Arial" w:hAnsi="Arial" w:cs="Arial"/>
          <w:b/>
          <w:bCs/>
          <w:i/>
          <w:sz w:val="20"/>
          <w:szCs w:val="20"/>
        </w:rPr>
      </w:pPr>
      <w:r>
        <w:rPr>
          <w:rFonts w:ascii="Arial" w:hAnsi="Arial" w:cs="Arial"/>
          <w:b/>
          <w:bCs/>
          <w:i/>
          <w:sz w:val="20"/>
          <w:szCs w:val="20"/>
        </w:rPr>
        <w:t xml:space="preserve">   </w:t>
      </w:r>
      <w:r w:rsidR="009D316D" w:rsidRPr="004577FE">
        <w:rPr>
          <w:rFonts w:ascii="Arial" w:hAnsi="Arial" w:cs="Arial"/>
          <w:b/>
          <w:bCs/>
          <w:i/>
          <w:color w:val="0070C0"/>
          <w:sz w:val="20"/>
          <w:szCs w:val="20"/>
        </w:rPr>
        <w:t>Fiscal</w:t>
      </w:r>
      <w:r w:rsidR="009D316D" w:rsidRPr="004577FE">
        <w:rPr>
          <w:rFonts w:ascii="Arial" w:hAnsi="Arial" w:cs="Arial"/>
          <w:b/>
          <w:bCs/>
          <w:i/>
          <w:color w:val="0070C0"/>
          <w:spacing w:val="1"/>
          <w:sz w:val="20"/>
          <w:szCs w:val="20"/>
        </w:rPr>
        <w:t xml:space="preserve"> </w:t>
      </w:r>
      <w:r w:rsidR="009D316D" w:rsidRPr="004577FE">
        <w:rPr>
          <w:rFonts w:ascii="Arial" w:hAnsi="Arial" w:cs="Arial"/>
          <w:b/>
          <w:bCs/>
          <w:i/>
          <w:color w:val="0070C0"/>
          <w:spacing w:val="-2"/>
          <w:sz w:val="20"/>
          <w:szCs w:val="20"/>
        </w:rPr>
        <w:t>Highlights</w:t>
      </w:r>
      <w:r w:rsidR="0080142B" w:rsidRPr="004577FE">
        <w:rPr>
          <w:rFonts w:ascii="Arial" w:hAnsi="Arial" w:cs="Arial"/>
          <w:b/>
          <w:bCs/>
          <w:i/>
          <w:color w:val="0070C0"/>
          <w:spacing w:val="-2"/>
          <w:sz w:val="20"/>
          <w:szCs w:val="20"/>
        </w:rPr>
        <w:t xml:space="preserve"> for 202</w:t>
      </w:r>
      <w:r w:rsidR="00766C60">
        <w:rPr>
          <w:rFonts w:ascii="Arial" w:hAnsi="Arial" w:cs="Arial"/>
          <w:b/>
          <w:bCs/>
          <w:i/>
          <w:color w:val="0070C0"/>
          <w:spacing w:val="-2"/>
          <w:sz w:val="20"/>
          <w:szCs w:val="20"/>
        </w:rPr>
        <w:t>4 /2025</w:t>
      </w:r>
    </w:p>
    <w:p w14:paraId="741C93D1" w14:textId="77415C8D" w:rsidR="00FF7371" w:rsidRPr="00FF7371" w:rsidRDefault="00FF7371" w:rsidP="00FF7371">
      <w:pPr>
        <w:pStyle w:val="BodyText"/>
        <w:spacing w:before="129" w:line="249" w:lineRule="auto"/>
        <w:ind w:left="110" w:right="207"/>
        <w:jc w:val="both"/>
        <w:rPr>
          <w:sz w:val="20"/>
          <w:szCs w:val="20"/>
          <w:lang w:val="en-AU"/>
        </w:rPr>
      </w:pPr>
      <w:r w:rsidRPr="00FF7371">
        <w:rPr>
          <w:sz w:val="20"/>
          <w:szCs w:val="20"/>
          <w:lang w:val="en-AU"/>
        </w:rPr>
        <w:t xml:space="preserve">Apple’s revenue rose from about </w:t>
      </w:r>
      <w:r w:rsidR="000F1B5C">
        <w:rPr>
          <w:sz w:val="20"/>
          <w:szCs w:val="20"/>
          <w:lang w:val="en-AU"/>
        </w:rPr>
        <w:t>$</w:t>
      </w:r>
      <w:r w:rsidRPr="00FF7371">
        <w:rPr>
          <w:sz w:val="20"/>
          <w:szCs w:val="20"/>
          <w:lang w:val="en-AU"/>
        </w:rPr>
        <w:t>391</w:t>
      </w:r>
      <w:r w:rsidR="000F1B5C">
        <w:rPr>
          <w:sz w:val="20"/>
          <w:szCs w:val="20"/>
          <w:lang w:val="en-AU"/>
        </w:rPr>
        <w:t xml:space="preserve"> </w:t>
      </w:r>
      <w:r w:rsidRPr="00FF7371">
        <w:rPr>
          <w:sz w:val="20"/>
          <w:szCs w:val="20"/>
          <w:lang w:val="en-AU"/>
        </w:rPr>
        <w:t xml:space="preserve">billion in 2024 to roughly </w:t>
      </w:r>
      <w:r w:rsidR="000F1B5C">
        <w:rPr>
          <w:sz w:val="20"/>
          <w:szCs w:val="20"/>
          <w:lang w:val="en-AU"/>
        </w:rPr>
        <w:t>$</w:t>
      </w:r>
      <w:r w:rsidRPr="00FF7371">
        <w:rPr>
          <w:sz w:val="20"/>
          <w:szCs w:val="20"/>
          <w:lang w:val="en-AU"/>
        </w:rPr>
        <w:t xml:space="preserve">416 billion in 2025, an increase of around 6.5%. </w:t>
      </w:r>
    </w:p>
    <w:p w14:paraId="1A7F0C1E" w14:textId="1DDD2FC6" w:rsidR="00C776BB" w:rsidRDefault="00FF7371" w:rsidP="00FF7371">
      <w:pPr>
        <w:pStyle w:val="BodyText"/>
        <w:spacing w:before="129" w:line="249" w:lineRule="auto"/>
        <w:ind w:left="110" w:right="207"/>
        <w:jc w:val="both"/>
        <w:rPr>
          <w:sz w:val="20"/>
          <w:szCs w:val="20"/>
          <w:lang w:val="en-AU"/>
        </w:rPr>
      </w:pPr>
      <w:r w:rsidRPr="00FF7371">
        <w:rPr>
          <w:sz w:val="20"/>
          <w:szCs w:val="20"/>
          <w:lang w:val="en-AU"/>
        </w:rPr>
        <w:t xml:space="preserve">Several factors drove these changes. The launch of </w:t>
      </w:r>
      <w:r w:rsidRPr="006E4A54">
        <w:rPr>
          <w:b/>
          <w:bCs/>
          <w:sz w:val="20"/>
          <w:szCs w:val="20"/>
          <w:lang w:val="en-AU"/>
        </w:rPr>
        <w:t>the iPhone 17</w:t>
      </w:r>
      <w:r w:rsidRPr="00FF7371">
        <w:rPr>
          <w:sz w:val="20"/>
          <w:szCs w:val="20"/>
          <w:lang w:val="en-AU"/>
        </w:rPr>
        <w:t xml:space="preserve"> in the September 2025 quarter helped push quarterly revenue above 100 billion dollars for that period, supporting full</w:t>
      </w:r>
      <w:r w:rsidRPr="00FF7371">
        <w:rPr>
          <w:sz w:val="20"/>
          <w:szCs w:val="20"/>
          <w:lang w:val="en-AU"/>
        </w:rPr>
        <w:noBreakHyphen/>
        <w:t xml:space="preserve">year growth in iPhone sales. </w:t>
      </w:r>
      <w:r w:rsidRPr="000A0A68">
        <w:rPr>
          <w:b/>
          <w:bCs/>
          <w:sz w:val="20"/>
          <w:szCs w:val="20"/>
          <w:lang w:val="en-AU"/>
        </w:rPr>
        <w:t xml:space="preserve">Mac revenue </w:t>
      </w:r>
      <w:r w:rsidR="000A0A68">
        <w:rPr>
          <w:b/>
          <w:bCs/>
          <w:sz w:val="20"/>
          <w:szCs w:val="20"/>
          <w:lang w:val="en-AU"/>
        </w:rPr>
        <w:t xml:space="preserve">achieved </w:t>
      </w:r>
      <w:r w:rsidRPr="000A0A68">
        <w:rPr>
          <w:b/>
          <w:bCs/>
          <w:sz w:val="20"/>
          <w:szCs w:val="20"/>
          <w:lang w:val="en-AU"/>
        </w:rPr>
        <w:t>solid growth</w:t>
      </w:r>
      <w:r w:rsidRPr="00FF7371">
        <w:rPr>
          <w:sz w:val="20"/>
          <w:szCs w:val="20"/>
          <w:lang w:val="en-AU"/>
        </w:rPr>
        <w:t xml:space="preserve">, </w:t>
      </w:r>
      <w:r w:rsidR="00341B52">
        <w:rPr>
          <w:sz w:val="20"/>
          <w:szCs w:val="20"/>
          <w:lang w:val="en-AU"/>
        </w:rPr>
        <w:t>and</w:t>
      </w:r>
      <w:r w:rsidRPr="00FF7371">
        <w:rPr>
          <w:sz w:val="20"/>
          <w:szCs w:val="20"/>
          <w:lang w:val="en-AU"/>
        </w:rPr>
        <w:t xml:space="preserve"> </w:t>
      </w:r>
      <w:r w:rsidRPr="000A0A68">
        <w:rPr>
          <w:b/>
          <w:bCs/>
          <w:sz w:val="20"/>
          <w:szCs w:val="20"/>
          <w:lang w:val="en-AU"/>
        </w:rPr>
        <w:t xml:space="preserve">Services </w:t>
      </w:r>
      <w:r w:rsidR="00341B52" w:rsidRPr="000A0A68">
        <w:rPr>
          <w:b/>
          <w:bCs/>
          <w:sz w:val="20"/>
          <w:szCs w:val="20"/>
          <w:lang w:val="en-AU"/>
        </w:rPr>
        <w:t>revenue increased</w:t>
      </w:r>
      <w:r w:rsidR="00341B52">
        <w:rPr>
          <w:sz w:val="20"/>
          <w:szCs w:val="20"/>
          <w:lang w:val="en-AU"/>
        </w:rPr>
        <w:t xml:space="preserve"> by</w:t>
      </w:r>
      <w:r w:rsidR="00A0206D">
        <w:rPr>
          <w:sz w:val="20"/>
          <w:szCs w:val="20"/>
          <w:lang w:val="en-AU"/>
        </w:rPr>
        <w:t xml:space="preserve"> around 14%</w:t>
      </w:r>
      <w:r w:rsidRPr="00FF7371">
        <w:rPr>
          <w:sz w:val="20"/>
          <w:szCs w:val="20"/>
          <w:lang w:val="en-AU"/>
        </w:rPr>
        <w:t xml:space="preserve">. </w:t>
      </w:r>
    </w:p>
    <w:p w14:paraId="075F9D8F" w14:textId="13561CC8" w:rsidR="00FF7371" w:rsidRDefault="00C776BB" w:rsidP="00FF7371">
      <w:pPr>
        <w:pStyle w:val="BodyText"/>
        <w:spacing w:before="129" w:line="249" w:lineRule="auto"/>
        <w:ind w:left="110" w:right="207"/>
        <w:jc w:val="both"/>
        <w:rPr>
          <w:sz w:val="20"/>
          <w:szCs w:val="20"/>
          <w:lang w:val="en-AU"/>
        </w:rPr>
      </w:pPr>
      <w:r>
        <w:rPr>
          <w:sz w:val="20"/>
          <w:szCs w:val="20"/>
          <w:lang w:val="en-AU"/>
        </w:rPr>
        <w:t>Sales r</w:t>
      </w:r>
      <w:r w:rsidR="00FF7371" w:rsidRPr="00FF7371">
        <w:rPr>
          <w:sz w:val="20"/>
          <w:szCs w:val="20"/>
          <w:lang w:val="en-AU"/>
        </w:rPr>
        <w:t>evenue</w:t>
      </w:r>
      <w:r w:rsidR="00A45232">
        <w:rPr>
          <w:sz w:val="20"/>
          <w:szCs w:val="20"/>
          <w:lang w:val="en-AU"/>
        </w:rPr>
        <w:t xml:space="preserve"> </w:t>
      </w:r>
      <w:r w:rsidR="00B52401">
        <w:rPr>
          <w:sz w:val="20"/>
          <w:szCs w:val="20"/>
          <w:lang w:val="en-AU"/>
        </w:rPr>
        <w:t xml:space="preserve">from the </w:t>
      </w:r>
      <w:r w:rsidR="00FF7371" w:rsidRPr="006E4A54">
        <w:rPr>
          <w:b/>
          <w:bCs/>
          <w:sz w:val="20"/>
          <w:szCs w:val="20"/>
          <w:lang w:val="en-AU"/>
        </w:rPr>
        <w:t>Greater China</w:t>
      </w:r>
      <w:r w:rsidR="00B52401" w:rsidRPr="006E4A54">
        <w:rPr>
          <w:b/>
          <w:bCs/>
          <w:sz w:val="20"/>
          <w:szCs w:val="20"/>
          <w:lang w:val="en-AU"/>
        </w:rPr>
        <w:t xml:space="preserve"> segment</w:t>
      </w:r>
      <w:r w:rsidR="00FF7371" w:rsidRPr="006E4A54">
        <w:rPr>
          <w:b/>
          <w:bCs/>
          <w:sz w:val="20"/>
          <w:szCs w:val="20"/>
          <w:lang w:val="en-AU"/>
        </w:rPr>
        <w:t xml:space="preserve"> </w:t>
      </w:r>
      <w:r w:rsidR="00A45232" w:rsidRPr="006E4A54">
        <w:rPr>
          <w:b/>
          <w:bCs/>
          <w:sz w:val="20"/>
          <w:szCs w:val="20"/>
          <w:lang w:val="en-AU"/>
        </w:rPr>
        <w:t>declined</w:t>
      </w:r>
      <w:r>
        <w:rPr>
          <w:sz w:val="20"/>
          <w:szCs w:val="20"/>
          <w:lang w:val="en-AU"/>
        </w:rPr>
        <w:t xml:space="preserve"> in the given period</w:t>
      </w:r>
      <w:r w:rsidR="00FF7371" w:rsidRPr="00FF7371">
        <w:rPr>
          <w:sz w:val="20"/>
          <w:szCs w:val="20"/>
          <w:lang w:val="en-AU"/>
        </w:rPr>
        <w:t xml:space="preserve">, </w:t>
      </w:r>
      <w:r>
        <w:rPr>
          <w:sz w:val="20"/>
          <w:szCs w:val="20"/>
          <w:lang w:val="en-AU"/>
        </w:rPr>
        <w:t xml:space="preserve">offset by </w:t>
      </w:r>
      <w:r w:rsidR="00B52401" w:rsidRPr="000A0A68">
        <w:rPr>
          <w:b/>
          <w:bCs/>
          <w:sz w:val="20"/>
          <w:szCs w:val="20"/>
          <w:lang w:val="en-AU"/>
        </w:rPr>
        <w:t>growt</w:t>
      </w:r>
      <w:r w:rsidR="00FF7371" w:rsidRPr="000A0A68">
        <w:rPr>
          <w:b/>
          <w:bCs/>
          <w:sz w:val="20"/>
          <w:szCs w:val="20"/>
          <w:lang w:val="en-AU"/>
        </w:rPr>
        <w:t>h from other regions</w:t>
      </w:r>
      <w:r w:rsidR="00FF7371" w:rsidRPr="00FF7371">
        <w:rPr>
          <w:sz w:val="20"/>
          <w:szCs w:val="20"/>
          <w:lang w:val="en-AU"/>
        </w:rPr>
        <w:t xml:space="preserve"> </w:t>
      </w:r>
      <w:r w:rsidR="006E4A54">
        <w:rPr>
          <w:sz w:val="20"/>
          <w:szCs w:val="20"/>
          <w:lang w:val="en-AU"/>
        </w:rPr>
        <w:t>(particularly in</w:t>
      </w:r>
      <w:r w:rsidR="00FF7371" w:rsidRPr="00FF7371">
        <w:rPr>
          <w:sz w:val="20"/>
          <w:szCs w:val="20"/>
          <w:lang w:val="en-AU"/>
        </w:rPr>
        <w:t xml:space="preserve"> </w:t>
      </w:r>
      <w:r w:rsidR="00B52401">
        <w:rPr>
          <w:sz w:val="20"/>
          <w:szCs w:val="20"/>
          <w:lang w:val="en-AU"/>
        </w:rPr>
        <w:t>S</w:t>
      </w:r>
      <w:r w:rsidR="00FF7371" w:rsidRPr="00FF7371">
        <w:rPr>
          <w:sz w:val="20"/>
          <w:szCs w:val="20"/>
          <w:lang w:val="en-AU"/>
        </w:rPr>
        <w:t>ervices and higher</w:t>
      </w:r>
      <w:r w:rsidR="00FF7371" w:rsidRPr="00FF7371">
        <w:rPr>
          <w:sz w:val="20"/>
          <w:szCs w:val="20"/>
          <w:lang w:val="en-AU"/>
        </w:rPr>
        <w:noBreakHyphen/>
        <w:t>value devices</w:t>
      </w:r>
      <w:r w:rsidR="006E4A54">
        <w:rPr>
          <w:sz w:val="20"/>
          <w:szCs w:val="20"/>
          <w:lang w:val="en-AU"/>
        </w:rPr>
        <w:t>)</w:t>
      </w:r>
      <w:r w:rsidR="00FF7371" w:rsidRPr="00FF7371">
        <w:rPr>
          <w:sz w:val="20"/>
          <w:szCs w:val="20"/>
          <w:lang w:val="en-AU"/>
        </w:rPr>
        <w:t>.</w:t>
      </w:r>
    </w:p>
    <w:p w14:paraId="3DC0972C" w14:textId="50C11E6C" w:rsidR="00E7544A" w:rsidRDefault="00E7544A" w:rsidP="00E7544A">
      <w:pPr>
        <w:pStyle w:val="BodyText"/>
        <w:spacing w:before="129" w:line="249" w:lineRule="auto"/>
        <w:ind w:left="110" w:right="207"/>
        <w:jc w:val="both"/>
        <w:rPr>
          <w:sz w:val="20"/>
          <w:szCs w:val="20"/>
        </w:rPr>
      </w:pPr>
      <w:r>
        <w:rPr>
          <w:sz w:val="20"/>
          <w:szCs w:val="20"/>
        </w:rPr>
        <w:t xml:space="preserve">Apple has undertaken a </w:t>
      </w:r>
      <w:r w:rsidRPr="005A730B">
        <w:rPr>
          <w:b/>
          <w:bCs/>
          <w:sz w:val="20"/>
          <w:szCs w:val="20"/>
        </w:rPr>
        <w:t>share repurchase scheme</w:t>
      </w:r>
      <w:r>
        <w:rPr>
          <w:sz w:val="20"/>
          <w:szCs w:val="20"/>
        </w:rPr>
        <w:t xml:space="preserve"> for the past decade, which involves buying back shares from existing shareholders. This enables </w:t>
      </w:r>
      <w:r w:rsidRPr="005A730B">
        <w:rPr>
          <w:b/>
          <w:bCs/>
          <w:sz w:val="20"/>
          <w:szCs w:val="20"/>
        </w:rPr>
        <w:t>higher earnings per share</w:t>
      </w:r>
      <w:r>
        <w:rPr>
          <w:sz w:val="20"/>
          <w:szCs w:val="20"/>
        </w:rPr>
        <w:t xml:space="preserve"> as profit is being divided amongst fewer shareholders.</w:t>
      </w:r>
    </w:p>
    <w:p w14:paraId="3CC4F9A1" w14:textId="20823DF6" w:rsidR="004974E7" w:rsidRDefault="0061654E" w:rsidP="00C86BC5">
      <w:pPr>
        <w:pStyle w:val="BodyText"/>
        <w:spacing w:before="129" w:line="249" w:lineRule="auto"/>
        <w:ind w:left="110" w:right="207"/>
        <w:jc w:val="both"/>
        <w:rPr>
          <w:sz w:val="20"/>
          <w:szCs w:val="20"/>
        </w:rPr>
      </w:pPr>
      <w:r>
        <w:rPr>
          <w:sz w:val="20"/>
          <w:szCs w:val="20"/>
        </w:rPr>
        <w:t xml:space="preserve">Note: the value of shares in the balance sheet actually increased due to the price of the shares increasing. </w:t>
      </w:r>
      <w:r w:rsidR="002942BD">
        <w:rPr>
          <w:sz w:val="20"/>
          <w:szCs w:val="20"/>
        </w:rPr>
        <w:t>However</w:t>
      </w:r>
      <w:r w:rsidR="00C86BC5">
        <w:rPr>
          <w:sz w:val="20"/>
          <w:szCs w:val="20"/>
        </w:rPr>
        <w:t>, t</w:t>
      </w:r>
      <w:r>
        <w:rPr>
          <w:sz w:val="20"/>
          <w:szCs w:val="20"/>
        </w:rPr>
        <w:t>he number of shares has decreased</w:t>
      </w:r>
      <w:r w:rsidR="00C86BC5">
        <w:rPr>
          <w:sz w:val="20"/>
          <w:szCs w:val="20"/>
        </w:rPr>
        <w:t xml:space="preserve"> due to the share repurchase scheme.</w:t>
      </w:r>
    </w:p>
    <w:p w14:paraId="3E0C6135" w14:textId="77777777" w:rsidR="00C86BC5" w:rsidRDefault="00C86BC5" w:rsidP="00C86BC5">
      <w:pPr>
        <w:pStyle w:val="BodyText"/>
        <w:spacing w:before="129" w:line="249" w:lineRule="auto"/>
        <w:ind w:left="110" w:right="207"/>
        <w:jc w:val="both"/>
        <w:rPr>
          <w:sz w:val="20"/>
          <w:szCs w:val="20"/>
        </w:rPr>
      </w:pPr>
    </w:p>
    <w:p w14:paraId="3F3B333D" w14:textId="77777777" w:rsidR="00C86BC5" w:rsidRPr="00C86BC5" w:rsidRDefault="00C86BC5" w:rsidP="00C86BC5">
      <w:pPr>
        <w:pStyle w:val="BodyText"/>
        <w:spacing w:before="129" w:line="249" w:lineRule="auto"/>
        <w:ind w:left="110" w:right="207"/>
        <w:jc w:val="both"/>
        <w:rPr>
          <w:sz w:val="20"/>
          <w:szCs w:val="20"/>
        </w:rPr>
      </w:pPr>
    </w:p>
    <w:tbl>
      <w:tblPr>
        <w:tblW w:w="0" w:type="auto"/>
        <w:tblInd w:w="371" w:type="dxa"/>
        <w:tblLayout w:type="fixed"/>
        <w:tblCellMar>
          <w:left w:w="0" w:type="dxa"/>
          <w:right w:w="0" w:type="dxa"/>
        </w:tblCellMar>
        <w:tblLook w:val="01E0" w:firstRow="1" w:lastRow="1" w:firstColumn="1" w:lastColumn="1" w:noHBand="0" w:noVBand="0"/>
      </w:tblPr>
      <w:tblGrid>
        <w:gridCol w:w="5299"/>
        <w:gridCol w:w="595"/>
        <w:gridCol w:w="877"/>
        <w:gridCol w:w="109"/>
        <w:gridCol w:w="604"/>
        <w:gridCol w:w="882"/>
        <w:gridCol w:w="109"/>
        <w:gridCol w:w="604"/>
        <w:gridCol w:w="882"/>
      </w:tblGrid>
      <w:tr w:rsidR="004974E7" w14:paraId="369A5A77" w14:textId="77777777" w:rsidTr="004974E7">
        <w:trPr>
          <w:trHeight w:val="182"/>
        </w:trPr>
        <w:tc>
          <w:tcPr>
            <w:tcW w:w="5299" w:type="dxa"/>
          </w:tcPr>
          <w:p w14:paraId="6BA97CBD" w14:textId="77777777" w:rsidR="004974E7" w:rsidRDefault="004974E7" w:rsidP="00DE4526">
            <w:pPr>
              <w:pStyle w:val="TableParagraph"/>
              <w:rPr>
                <w:rFonts w:ascii="Times New Roman"/>
                <w:sz w:val="12"/>
              </w:rPr>
            </w:pPr>
          </w:p>
        </w:tc>
        <w:tc>
          <w:tcPr>
            <w:tcW w:w="1472" w:type="dxa"/>
            <w:gridSpan w:val="2"/>
            <w:tcBorders>
              <w:bottom w:val="single" w:sz="12" w:space="0" w:color="000000"/>
            </w:tcBorders>
          </w:tcPr>
          <w:p w14:paraId="60234409" w14:textId="77777777" w:rsidR="004974E7" w:rsidRDefault="004974E7" w:rsidP="00DE4526">
            <w:pPr>
              <w:pStyle w:val="TableParagraph"/>
              <w:spacing w:line="160" w:lineRule="exact"/>
              <w:ind w:right="1"/>
              <w:jc w:val="center"/>
              <w:rPr>
                <w:b/>
                <w:sz w:val="14"/>
              </w:rPr>
            </w:pPr>
            <w:r>
              <w:rPr>
                <w:b/>
                <w:spacing w:val="-4"/>
                <w:sz w:val="14"/>
              </w:rPr>
              <w:t>2025</w:t>
            </w:r>
          </w:p>
        </w:tc>
        <w:tc>
          <w:tcPr>
            <w:tcW w:w="109" w:type="dxa"/>
          </w:tcPr>
          <w:p w14:paraId="43F60455" w14:textId="77777777" w:rsidR="004974E7" w:rsidRDefault="004974E7" w:rsidP="00DE4526">
            <w:pPr>
              <w:pStyle w:val="TableParagraph"/>
              <w:rPr>
                <w:rFonts w:ascii="Times New Roman"/>
                <w:sz w:val="12"/>
              </w:rPr>
            </w:pPr>
          </w:p>
        </w:tc>
        <w:tc>
          <w:tcPr>
            <w:tcW w:w="1486" w:type="dxa"/>
            <w:gridSpan w:val="2"/>
            <w:tcBorders>
              <w:bottom w:val="single" w:sz="12" w:space="0" w:color="000000"/>
            </w:tcBorders>
          </w:tcPr>
          <w:p w14:paraId="5010FC68" w14:textId="77777777" w:rsidR="004974E7" w:rsidRDefault="004974E7" w:rsidP="00DE4526">
            <w:pPr>
              <w:pStyle w:val="TableParagraph"/>
              <w:spacing w:line="160" w:lineRule="exact"/>
              <w:jc w:val="center"/>
              <w:rPr>
                <w:b/>
                <w:sz w:val="14"/>
              </w:rPr>
            </w:pPr>
            <w:r>
              <w:rPr>
                <w:b/>
                <w:spacing w:val="-4"/>
                <w:sz w:val="14"/>
              </w:rPr>
              <w:t>2024</w:t>
            </w:r>
          </w:p>
        </w:tc>
        <w:tc>
          <w:tcPr>
            <w:tcW w:w="109" w:type="dxa"/>
          </w:tcPr>
          <w:p w14:paraId="36AFFF38" w14:textId="77777777" w:rsidR="004974E7" w:rsidRDefault="004974E7" w:rsidP="00DE4526">
            <w:pPr>
              <w:pStyle w:val="TableParagraph"/>
              <w:rPr>
                <w:rFonts w:ascii="Times New Roman"/>
                <w:sz w:val="12"/>
              </w:rPr>
            </w:pPr>
          </w:p>
        </w:tc>
        <w:tc>
          <w:tcPr>
            <w:tcW w:w="1486" w:type="dxa"/>
            <w:gridSpan w:val="2"/>
            <w:tcBorders>
              <w:bottom w:val="single" w:sz="12" w:space="0" w:color="000000"/>
            </w:tcBorders>
          </w:tcPr>
          <w:p w14:paraId="18DECE3B" w14:textId="77777777" w:rsidR="004974E7" w:rsidRDefault="004974E7" w:rsidP="00DE4526">
            <w:pPr>
              <w:pStyle w:val="TableParagraph"/>
              <w:spacing w:line="160" w:lineRule="exact"/>
              <w:ind w:right="2"/>
              <w:jc w:val="center"/>
              <w:rPr>
                <w:b/>
                <w:sz w:val="14"/>
              </w:rPr>
            </w:pPr>
            <w:r>
              <w:rPr>
                <w:b/>
                <w:spacing w:val="-4"/>
                <w:sz w:val="14"/>
              </w:rPr>
              <w:t>2023</w:t>
            </w:r>
          </w:p>
        </w:tc>
      </w:tr>
      <w:tr w:rsidR="004974E7" w14:paraId="5F0AA663" w14:textId="77777777" w:rsidTr="00A27062">
        <w:trPr>
          <w:trHeight w:val="229"/>
        </w:trPr>
        <w:tc>
          <w:tcPr>
            <w:tcW w:w="5299" w:type="dxa"/>
          </w:tcPr>
          <w:p w14:paraId="4E6F434D" w14:textId="77777777" w:rsidR="004974E7" w:rsidRDefault="004974E7" w:rsidP="00DE4526">
            <w:pPr>
              <w:pStyle w:val="TableParagraph"/>
              <w:spacing w:before="12"/>
              <w:ind w:left="17"/>
              <w:rPr>
                <w:sz w:val="16"/>
              </w:rPr>
            </w:pPr>
            <w:r>
              <w:rPr>
                <w:sz w:val="16"/>
              </w:rPr>
              <w:t>Basic</w:t>
            </w:r>
            <w:r>
              <w:rPr>
                <w:spacing w:val="4"/>
                <w:sz w:val="16"/>
              </w:rPr>
              <w:t xml:space="preserve"> </w:t>
            </w:r>
            <w:r>
              <w:rPr>
                <w:sz w:val="16"/>
              </w:rPr>
              <w:t>earnings</w:t>
            </w:r>
            <w:r>
              <w:rPr>
                <w:spacing w:val="4"/>
                <w:sz w:val="16"/>
              </w:rPr>
              <w:t xml:space="preserve"> </w:t>
            </w:r>
            <w:r>
              <w:rPr>
                <w:sz w:val="16"/>
              </w:rPr>
              <w:t>per</w:t>
            </w:r>
            <w:r>
              <w:rPr>
                <w:spacing w:val="4"/>
                <w:sz w:val="16"/>
              </w:rPr>
              <w:t xml:space="preserve"> </w:t>
            </w:r>
            <w:r>
              <w:rPr>
                <w:spacing w:val="-2"/>
                <w:sz w:val="16"/>
              </w:rPr>
              <w:t>share</w:t>
            </w:r>
          </w:p>
        </w:tc>
        <w:tc>
          <w:tcPr>
            <w:tcW w:w="595" w:type="dxa"/>
          </w:tcPr>
          <w:p w14:paraId="1D75C0A9" w14:textId="77777777" w:rsidR="004974E7" w:rsidRDefault="004974E7" w:rsidP="004974E7">
            <w:pPr>
              <w:pStyle w:val="TableParagraph"/>
              <w:spacing w:before="12"/>
              <w:ind w:left="15"/>
              <w:jc w:val="right"/>
              <w:rPr>
                <w:sz w:val="16"/>
              </w:rPr>
            </w:pPr>
            <w:r>
              <w:rPr>
                <w:spacing w:val="-10"/>
                <w:sz w:val="16"/>
              </w:rPr>
              <w:t>$</w:t>
            </w:r>
          </w:p>
        </w:tc>
        <w:tc>
          <w:tcPr>
            <w:tcW w:w="877" w:type="dxa"/>
          </w:tcPr>
          <w:p w14:paraId="496CC526" w14:textId="77777777" w:rsidR="004974E7" w:rsidRDefault="004974E7" w:rsidP="004974E7">
            <w:pPr>
              <w:pStyle w:val="TableParagraph"/>
              <w:spacing w:before="12"/>
              <w:ind w:right="71"/>
              <w:rPr>
                <w:sz w:val="16"/>
              </w:rPr>
            </w:pPr>
            <w:r>
              <w:rPr>
                <w:spacing w:val="-4"/>
                <w:sz w:val="16"/>
              </w:rPr>
              <w:t>7.49</w:t>
            </w:r>
          </w:p>
        </w:tc>
        <w:tc>
          <w:tcPr>
            <w:tcW w:w="713" w:type="dxa"/>
            <w:gridSpan w:val="2"/>
          </w:tcPr>
          <w:p w14:paraId="6CD40DA8" w14:textId="77777777" w:rsidR="004974E7" w:rsidRDefault="004974E7" w:rsidP="004974E7">
            <w:pPr>
              <w:pStyle w:val="TableParagraph"/>
              <w:spacing w:before="12"/>
              <w:ind w:left="130"/>
              <w:jc w:val="right"/>
              <w:rPr>
                <w:sz w:val="16"/>
              </w:rPr>
            </w:pPr>
            <w:r>
              <w:rPr>
                <w:spacing w:val="-10"/>
                <w:sz w:val="16"/>
              </w:rPr>
              <w:t>$</w:t>
            </w:r>
          </w:p>
        </w:tc>
        <w:tc>
          <w:tcPr>
            <w:tcW w:w="882" w:type="dxa"/>
          </w:tcPr>
          <w:p w14:paraId="1E1CD17B" w14:textId="77777777" w:rsidR="004974E7" w:rsidRDefault="004974E7" w:rsidP="004974E7">
            <w:pPr>
              <w:pStyle w:val="TableParagraph"/>
              <w:spacing w:before="12"/>
              <w:ind w:right="71"/>
              <w:rPr>
                <w:sz w:val="16"/>
              </w:rPr>
            </w:pPr>
            <w:r>
              <w:rPr>
                <w:spacing w:val="-4"/>
                <w:sz w:val="16"/>
              </w:rPr>
              <w:t>6.11</w:t>
            </w:r>
          </w:p>
        </w:tc>
        <w:tc>
          <w:tcPr>
            <w:tcW w:w="713" w:type="dxa"/>
            <w:gridSpan w:val="2"/>
          </w:tcPr>
          <w:p w14:paraId="529D2171" w14:textId="77777777" w:rsidR="004974E7" w:rsidRDefault="004974E7" w:rsidP="004974E7">
            <w:pPr>
              <w:pStyle w:val="TableParagraph"/>
              <w:spacing w:before="12"/>
              <w:ind w:left="130"/>
              <w:jc w:val="right"/>
              <w:rPr>
                <w:sz w:val="16"/>
              </w:rPr>
            </w:pPr>
            <w:r>
              <w:rPr>
                <w:spacing w:val="-10"/>
                <w:sz w:val="16"/>
              </w:rPr>
              <w:t>$</w:t>
            </w:r>
          </w:p>
        </w:tc>
        <w:tc>
          <w:tcPr>
            <w:tcW w:w="882" w:type="dxa"/>
          </w:tcPr>
          <w:p w14:paraId="7118CA02" w14:textId="77777777" w:rsidR="004974E7" w:rsidRDefault="004974E7" w:rsidP="004974E7">
            <w:pPr>
              <w:pStyle w:val="TableParagraph"/>
              <w:spacing w:before="12"/>
              <w:ind w:right="71"/>
              <w:rPr>
                <w:sz w:val="16"/>
              </w:rPr>
            </w:pPr>
            <w:r>
              <w:rPr>
                <w:spacing w:val="-4"/>
                <w:sz w:val="16"/>
              </w:rPr>
              <w:t>6.16</w:t>
            </w:r>
          </w:p>
        </w:tc>
      </w:tr>
    </w:tbl>
    <w:p w14:paraId="3660DB2C" w14:textId="77777777" w:rsidR="004974E7" w:rsidRPr="00723936" w:rsidRDefault="004974E7" w:rsidP="00114BB2">
      <w:pPr>
        <w:pStyle w:val="BodyText"/>
        <w:spacing w:before="129" w:line="249" w:lineRule="auto"/>
        <w:ind w:left="110" w:right="207"/>
        <w:jc w:val="both"/>
        <w:rPr>
          <w:sz w:val="20"/>
          <w:szCs w:val="20"/>
        </w:rPr>
      </w:pPr>
    </w:p>
    <w:p w14:paraId="4BF1F164" w14:textId="77777777" w:rsidR="00114BB2" w:rsidRPr="00723936" w:rsidRDefault="00114BB2" w:rsidP="00114BB2">
      <w:pPr>
        <w:pStyle w:val="BodyText"/>
        <w:rPr>
          <w:sz w:val="20"/>
          <w:szCs w:val="20"/>
        </w:rPr>
      </w:pPr>
    </w:p>
    <w:p w14:paraId="453E424D" w14:textId="03C76D39" w:rsidR="00BB0949" w:rsidRPr="002F479D" w:rsidRDefault="00BB0949" w:rsidP="005A730B">
      <w:pPr>
        <w:spacing w:before="240" w:after="0" w:line="240" w:lineRule="auto"/>
        <w:jc w:val="right"/>
        <w:rPr>
          <w:i/>
          <w:sz w:val="20"/>
          <w:szCs w:val="20"/>
        </w:rPr>
      </w:pPr>
      <w:r w:rsidRPr="002F479D">
        <w:rPr>
          <w:i/>
          <w:sz w:val="20"/>
          <w:szCs w:val="20"/>
        </w:rPr>
        <w:t>Source</w:t>
      </w:r>
      <w:r w:rsidR="005E796D" w:rsidRPr="002F479D">
        <w:rPr>
          <w:i/>
          <w:sz w:val="20"/>
          <w:szCs w:val="20"/>
        </w:rPr>
        <w:t>s</w:t>
      </w:r>
      <w:r w:rsidRPr="002F479D">
        <w:rPr>
          <w:i/>
          <w:sz w:val="20"/>
          <w:szCs w:val="20"/>
        </w:rPr>
        <w:t xml:space="preserve">: Apple Inc. </w:t>
      </w:r>
      <w:r w:rsidR="00406313">
        <w:rPr>
          <w:i/>
          <w:sz w:val="20"/>
          <w:szCs w:val="20"/>
        </w:rPr>
        <w:t>2025</w:t>
      </w:r>
      <w:r w:rsidRPr="002F479D">
        <w:rPr>
          <w:i/>
          <w:sz w:val="20"/>
          <w:szCs w:val="20"/>
        </w:rPr>
        <w:t xml:space="preserve"> Annual Report</w:t>
      </w:r>
    </w:p>
    <w:p w14:paraId="2B4FFA8D" w14:textId="14B5D4F0" w:rsidR="0000510C" w:rsidRDefault="00114BB2" w:rsidP="00F43AA0">
      <w:pPr>
        <w:pStyle w:val="BodyText"/>
        <w:spacing w:before="129" w:line="249" w:lineRule="auto"/>
        <w:ind w:left="110" w:right="200"/>
        <w:jc w:val="both"/>
        <w:rPr>
          <w:b/>
          <w:sz w:val="28"/>
          <w:szCs w:val="36"/>
        </w:rPr>
      </w:pPr>
      <w:r w:rsidRPr="0031000B">
        <w:rPr>
          <w:sz w:val="22"/>
          <w:szCs w:val="22"/>
        </w:rPr>
        <w:t xml:space="preserve">               </w:t>
      </w:r>
      <w:bookmarkStart w:id="1" w:name="Products_and_Services_Performance"/>
      <w:bookmarkEnd w:id="1"/>
    </w:p>
    <w:p w14:paraId="6348CB0E" w14:textId="77777777" w:rsidR="00406313" w:rsidRDefault="00406313" w:rsidP="00F43AA0">
      <w:pPr>
        <w:pStyle w:val="BodyText"/>
        <w:spacing w:before="129" w:line="249" w:lineRule="auto"/>
        <w:ind w:left="110" w:right="200"/>
        <w:jc w:val="both"/>
        <w:rPr>
          <w:b/>
          <w:sz w:val="28"/>
          <w:szCs w:val="36"/>
        </w:rPr>
      </w:pPr>
    </w:p>
    <w:p w14:paraId="50E3A800" w14:textId="77777777" w:rsidR="00406313" w:rsidRDefault="00406313" w:rsidP="00F43AA0">
      <w:pPr>
        <w:pStyle w:val="BodyText"/>
        <w:spacing w:before="129" w:line="249" w:lineRule="auto"/>
        <w:ind w:left="110" w:right="200"/>
        <w:jc w:val="both"/>
        <w:rPr>
          <w:b/>
          <w:sz w:val="28"/>
          <w:szCs w:val="36"/>
        </w:rPr>
      </w:pPr>
    </w:p>
    <w:p w14:paraId="1EED6F66" w14:textId="3F8B052F" w:rsidR="00114BB2" w:rsidRPr="004577FE" w:rsidRDefault="00114BB2" w:rsidP="00114BB2">
      <w:pPr>
        <w:spacing w:line="259" w:lineRule="auto"/>
        <w:rPr>
          <w:b/>
          <w:color w:val="0070C0"/>
          <w:spacing w:val="-2"/>
          <w:sz w:val="28"/>
          <w:szCs w:val="36"/>
        </w:rPr>
      </w:pPr>
      <w:r w:rsidRPr="004577FE">
        <w:rPr>
          <w:b/>
          <w:color w:val="0070C0"/>
          <w:sz w:val="28"/>
          <w:szCs w:val="36"/>
        </w:rPr>
        <w:lastRenderedPageBreak/>
        <w:t xml:space="preserve">Breakdown </w:t>
      </w:r>
      <w:r w:rsidR="00DD7730" w:rsidRPr="004577FE">
        <w:rPr>
          <w:b/>
          <w:color w:val="0070C0"/>
          <w:sz w:val="28"/>
          <w:szCs w:val="36"/>
        </w:rPr>
        <w:t>of Apple’s sales by product</w:t>
      </w:r>
    </w:p>
    <w:p w14:paraId="029F68BA" w14:textId="14F91B24" w:rsidR="00114BB2" w:rsidRDefault="00114BB2" w:rsidP="00114BB2">
      <w:pPr>
        <w:pStyle w:val="BodyText"/>
        <w:spacing w:before="129"/>
        <w:ind w:left="110"/>
        <w:rPr>
          <w:spacing w:val="-2"/>
          <w:sz w:val="22"/>
          <w:szCs w:val="22"/>
        </w:rPr>
      </w:pPr>
      <w:r w:rsidRPr="00DE3726">
        <w:rPr>
          <w:sz w:val="22"/>
          <w:szCs w:val="22"/>
        </w:rPr>
        <w:t>The</w:t>
      </w:r>
      <w:r w:rsidRPr="00DE3726">
        <w:rPr>
          <w:spacing w:val="-4"/>
          <w:sz w:val="22"/>
          <w:szCs w:val="22"/>
        </w:rPr>
        <w:t xml:space="preserve"> </w:t>
      </w:r>
      <w:r w:rsidRPr="00DE3726">
        <w:rPr>
          <w:sz w:val="22"/>
          <w:szCs w:val="22"/>
        </w:rPr>
        <w:t>following</w:t>
      </w:r>
      <w:r w:rsidRPr="00DE3726">
        <w:rPr>
          <w:spacing w:val="-3"/>
          <w:sz w:val="22"/>
          <w:szCs w:val="22"/>
        </w:rPr>
        <w:t xml:space="preserve"> </w:t>
      </w:r>
      <w:r w:rsidRPr="00DE3726">
        <w:rPr>
          <w:sz w:val="22"/>
          <w:szCs w:val="22"/>
        </w:rPr>
        <w:t>table</w:t>
      </w:r>
      <w:r w:rsidRPr="00DE3726">
        <w:rPr>
          <w:spacing w:val="-4"/>
          <w:sz w:val="22"/>
          <w:szCs w:val="22"/>
        </w:rPr>
        <w:t xml:space="preserve"> </w:t>
      </w:r>
      <w:r w:rsidRPr="00DE3726">
        <w:rPr>
          <w:sz w:val="22"/>
          <w:szCs w:val="22"/>
        </w:rPr>
        <w:t>shows</w:t>
      </w:r>
      <w:r w:rsidRPr="00DE3726">
        <w:rPr>
          <w:spacing w:val="-3"/>
          <w:sz w:val="22"/>
          <w:szCs w:val="22"/>
        </w:rPr>
        <w:t xml:space="preserve"> </w:t>
      </w:r>
      <w:r w:rsidRPr="00DE3726">
        <w:rPr>
          <w:sz w:val="22"/>
          <w:szCs w:val="22"/>
        </w:rPr>
        <w:t>net</w:t>
      </w:r>
      <w:r w:rsidRPr="00DE3726">
        <w:rPr>
          <w:spacing w:val="-4"/>
          <w:sz w:val="22"/>
          <w:szCs w:val="22"/>
        </w:rPr>
        <w:t xml:space="preserve"> </w:t>
      </w:r>
      <w:r w:rsidRPr="00DE3726">
        <w:rPr>
          <w:sz w:val="22"/>
          <w:szCs w:val="22"/>
        </w:rPr>
        <w:t>sales</w:t>
      </w:r>
      <w:r w:rsidRPr="00DE3726">
        <w:rPr>
          <w:spacing w:val="-3"/>
          <w:sz w:val="22"/>
          <w:szCs w:val="22"/>
        </w:rPr>
        <w:t xml:space="preserve"> </w:t>
      </w:r>
      <w:r w:rsidRPr="00DE3726">
        <w:rPr>
          <w:sz w:val="22"/>
          <w:szCs w:val="22"/>
        </w:rPr>
        <w:t>by</w:t>
      </w:r>
      <w:r w:rsidRPr="00DE3726">
        <w:rPr>
          <w:spacing w:val="-3"/>
          <w:sz w:val="22"/>
          <w:szCs w:val="22"/>
        </w:rPr>
        <w:t xml:space="preserve"> </w:t>
      </w:r>
      <w:r>
        <w:rPr>
          <w:sz w:val="22"/>
          <w:szCs w:val="22"/>
        </w:rPr>
        <w:t>product</w:t>
      </w:r>
      <w:r w:rsidRPr="00DE3726">
        <w:rPr>
          <w:spacing w:val="-4"/>
          <w:sz w:val="22"/>
          <w:szCs w:val="22"/>
        </w:rPr>
        <w:t xml:space="preserve"> </w:t>
      </w:r>
      <w:r w:rsidRPr="00DE3726">
        <w:rPr>
          <w:sz w:val="22"/>
          <w:szCs w:val="22"/>
        </w:rPr>
        <w:t>for</w:t>
      </w:r>
      <w:r w:rsidRPr="00DE3726">
        <w:rPr>
          <w:spacing w:val="-8"/>
          <w:sz w:val="22"/>
          <w:szCs w:val="22"/>
        </w:rPr>
        <w:t xml:space="preserve"> </w:t>
      </w:r>
      <w:r w:rsidRPr="00DE3726">
        <w:rPr>
          <w:sz w:val="22"/>
          <w:szCs w:val="22"/>
        </w:rPr>
        <w:t>202</w:t>
      </w:r>
      <w:r w:rsidR="0000510C">
        <w:rPr>
          <w:sz w:val="22"/>
          <w:szCs w:val="22"/>
        </w:rPr>
        <w:t>3</w:t>
      </w:r>
      <w:r w:rsidRPr="00DE3726">
        <w:rPr>
          <w:sz w:val="22"/>
          <w:szCs w:val="22"/>
        </w:rPr>
        <w:t>,</w:t>
      </w:r>
      <w:r w:rsidRPr="00DE3726">
        <w:rPr>
          <w:spacing w:val="-4"/>
          <w:sz w:val="22"/>
          <w:szCs w:val="22"/>
        </w:rPr>
        <w:t xml:space="preserve"> </w:t>
      </w:r>
      <w:r w:rsidRPr="00DE3726">
        <w:rPr>
          <w:sz w:val="22"/>
          <w:szCs w:val="22"/>
        </w:rPr>
        <w:t>202</w:t>
      </w:r>
      <w:r w:rsidR="00335B7A">
        <w:rPr>
          <w:sz w:val="22"/>
          <w:szCs w:val="22"/>
        </w:rPr>
        <w:t>4</w:t>
      </w:r>
      <w:r w:rsidRPr="00DE3726">
        <w:rPr>
          <w:spacing w:val="-4"/>
          <w:sz w:val="22"/>
          <w:szCs w:val="22"/>
        </w:rPr>
        <w:t xml:space="preserve"> </w:t>
      </w:r>
      <w:r w:rsidRPr="00DE3726">
        <w:rPr>
          <w:sz w:val="22"/>
          <w:szCs w:val="22"/>
        </w:rPr>
        <w:t>and</w:t>
      </w:r>
      <w:r w:rsidRPr="00DE3726">
        <w:rPr>
          <w:spacing w:val="-5"/>
          <w:sz w:val="22"/>
          <w:szCs w:val="22"/>
        </w:rPr>
        <w:t xml:space="preserve"> </w:t>
      </w:r>
      <w:r w:rsidRPr="00DE3726">
        <w:rPr>
          <w:sz w:val="22"/>
          <w:szCs w:val="22"/>
        </w:rPr>
        <w:t>202</w:t>
      </w:r>
      <w:r w:rsidR="00335B7A">
        <w:rPr>
          <w:sz w:val="22"/>
          <w:szCs w:val="22"/>
        </w:rPr>
        <w:t>5</w:t>
      </w:r>
      <w:r w:rsidRPr="00DE3726">
        <w:rPr>
          <w:spacing w:val="-4"/>
          <w:sz w:val="22"/>
          <w:szCs w:val="22"/>
        </w:rPr>
        <w:t xml:space="preserve"> </w:t>
      </w:r>
      <w:r w:rsidRPr="00DE3726">
        <w:rPr>
          <w:sz w:val="22"/>
          <w:szCs w:val="22"/>
        </w:rPr>
        <w:t>(dollars</w:t>
      </w:r>
      <w:r w:rsidRPr="00DE3726">
        <w:rPr>
          <w:spacing w:val="-4"/>
          <w:sz w:val="22"/>
          <w:szCs w:val="22"/>
        </w:rPr>
        <w:t xml:space="preserve"> </w:t>
      </w:r>
      <w:r w:rsidRPr="00DE3726">
        <w:rPr>
          <w:sz w:val="22"/>
          <w:szCs w:val="22"/>
        </w:rPr>
        <w:t>in</w:t>
      </w:r>
      <w:r w:rsidRPr="00DE3726">
        <w:rPr>
          <w:spacing w:val="-3"/>
          <w:sz w:val="22"/>
          <w:szCs w:val="22"/>
        </w:rPr>
        <w:t xml:space="preserve"> </w:t>
      </w:r>
      <w:r w:rsidRPr="00DE3726">
        <w:rPr>
          <w:spacing w:val="-2"/>
          <w:sz w:val="22"/>
          <w:szCs w:val="22"/>
        </w:rPr>
        <w:t>millions):</w:t>
      </w:r>
    </w:p>
    <w:p w14:paraId="3D1CCEF0" w14:textId="77777777" w:rsidR="0000510C" w:rsidRDefault="0000510C" w:rsidP="0000510C">
      <w:pPr>
        <w:pStyle w:val="BodyText"/>
        <w:spacing w:before="8"/>
        <w:rPr>
          <w:b/>
          <w:sz w:val="3"/>
        </w:rPr>
      </w:pPr>
    </w:p>
    <w:p w14:paraId="2891427E" w14:textId="706FF5DB" w:rsidR="00114BB2" w:rsidRPr="00DE3726" w:rsidRDefault="00A27062" w:rsidP="00114BB2">
      <w:pPr>
        <w:pStyle w:val="BodyText"/>
        <w:spacing w:before="8"/>
        <w:rPr>
          <w:b/>
          <w:bCs/>
          <w:sz w:val="7"/>
          <w:szCs w:val="22"/>
        </w:rPr>
      </w:pPr>
      <w:r>
        <w:rPr>
          <w:b/>
          <w:bCs/>
          <w:sz w:val="7"/>
          <w:szCs w:val="22"/>
        </w:rPr>
        <w:t xml:space="preserve">  </w:t>
      </w:r>
    </w:p>
    <w:tbl>
      <w:tblPr>
        <w:tblW w:w="0" w:type="auto"/>
        <w:tblInd w:w="371" w:type="dxa"/>
        <w:tblLayout w:type="fixed"/>
        <w:tblCellMar>
          <w:left w:w="0" w:type="dxa"/>
          <w:right w:w="0" w:type="dxa"/>
        </w:tblCellMar>
        <w:tblLook w:val="01E0" w:firstRow="1" w:lastRow="1" w:firstColumn="1" w:lastColumn="1" w:noHBand="0" w:noVBand="0"/>
      </w:tblPr>
      <w:tblGrid>
        <w:gridCol w:w="2748"/>
        <w:gridCol w:w="1323"/>
        <w:gridCol w:w="108"/>
        <w:gridCol w:w="1242"/>
        <w:gridCol w:w="108"/>
        <w:gridCol w:w="1323"/>
        <w:gridCol w:w="108"/>
        <w:gridCol w:w="1242"/>
        <w:gridCol w:w="108"/>
        <w:gridCol w:w="1323"/>
      </w:tblGrid>
      <w:tr w:rsidR="002D5D71" w14:paraId="57D6932C" w14:textId="77777777" w:rsidTr="00335B7A">
        <w:trPr>
          <w:trHeight w:val="197"/>
        </w:trPr>
        <w:tc>
          <w:tcPr>
            <w:tcW w:w="2748" w:type="dxa"/>
          </w:tcPr>
          <w:p w14:paraId="6C0EA997" w14:textId="77777777" w:rsidR="002D5D71" w:rsidRDefault="002D5D71" w:rsidP="00DE4526">
            <w:pPr>
              <w:pStyle w:val="TableParagraph"/>
              <w:rPr>
                <w:rFonts w:ascii="Times New Roman"/>
                <w:sz w:val="12"/>
              </w:rPr>
            </w:pPr>
          </w:p>
        </w:tc>
        <w:tc>
          <w:tcPr>
            <w:tcW w:w="1323" w:type="dxa"/>
            <w:tcBorders>
              <w:bottom w:val="single" w:sz="6" w:space="0" w:color="000000"/>
            </w:tcBorders>
          </w:tcPr>
          <w:p w14:paraId="098CF0B5" w14:textId="77777777" w:rsidR="002D5D71" w:rsidRDefault="002D5D71" w:rsidP="00DE4526">
            <w:pPr>
              <w:pStyle w:val="TableParagraph"/>
              <w:spacing w:line="160" w:lineRule="exact"/>
              <w:ind w:left="7" w:right="4"/>
              <w:jc w:val="center"/>
              <w:rPr>
                <w:b/>
                <w:sz w:val="14"/>
              </w:rPr>
            </w:pPr>
            <w:r>
              <w:rPr>
                <w:b/>
                <w:spacing w:val="-4"/>
                <w:sz w:val="14"/>
              </w:rPr>
              <w:t>2025</w:t>
            </w:r>
          </w:p>
        </w:tc>
        <w:tc>
          <w:tcPr>
            <w:tcW w:w="108" w:type="dxa"/>
          </w:tcPr>
          <w:p w14:paraId="7EFB0420" w14:textId="77777777" w:rsidR="002D5D71" w:rsidRDefault="002D5D71" w:rsidP="00DE4526">
            <w:pPr>
              <w:pStyle w:val="TableParagraph"/>
              <w:rPr>
                <w:rFonts w:ascii="Times New Roman"/>
                <w:sz w:val="12"/>
              </w:rPr>
            </w:pPr>
          </w:p>
        </w:tc>
        <w:tc>
          <w:tcPr>
            <w:tcW w:w="1242" w:type="dxa"/>
            <w:tcBorders>
              <w:bottom w:val="single" w:sz="6" w:space="0" w:color="000000"/>
            </w:tcBorders>
          </w:tcPr>
          <w:p w14:paraId="7EDA3E8D" w14:textId="77777777" w:rsidR="002D5D71" w:rsidRDefault="002D5D71" w:rsidP="00DE4526">
            <w:pPr>
              <w:pStyle w:val="TableParagraph"/>
              <w:spacing w:line="160" w:lineRule="exact"/>
              <w:ind w:left="358"/>
              <w:rPr>
                <w:b/>
                <w:sz w:val="14"/>
              </w:rPr>
            </w:pPr>
            <w:r>
              <w:rPr>
                <w:b/>
                <w:spacing w:val="-2"/>
                <w:sz w:val="14"/>
              </w:rPr>
              <w:t>Change</w:t>
            </w:r>
          </w:p>
        </w:tc>
        <w:tc>
          <w:tcPr>
            <w:tcW w:w="108" w:type="dxa"/>
          </w:tcPr>
          <w:p w14:paraId="159E9C0A" w14:textId="77777777" w:rsidR="002D5D71" w:rsidRDefault="002D5D71" w:rsidP="00DE4526">
            <w:pPr>
              <w:pStyle w:val="TableParagraph"/>
              <w:rPr>
                <w:rFonts w:ascii="Times New Roman"/>
                <w:sz w:val="12"/>
              </w:rPr>
            </w:pPr>
          </w:p>
        </w:tc>
        <w:tc>
          <w:tcPr>
            <w:tcW w:w="1323" w:type="dxa"/>
            <w:tcBorders>
              <w:bottom w:val="single" w:sz="6" w:space="0" w:color="000000"/>
            </w:tcBorders>
          </w:tcPr>
          <w:p w14:paraId="00D4E602" w14:textId="77777777" w:rsidR="002D5D71" w:rsidRDefault="002D5D71" w:rsidP="00DE4526">
            <w:pPr>
              <w:pStyle w:val="TableParagraph"/>
              <w:spacing w:line="160" w:lineRule="exact"/>
              <w:ind w:left="4" w:right="4"/>
              <w:jc w:val="center"/>
              <w:rPr>
                <w:b/>
                <w:sz w:val="14"/>
              </w:rPr>
            </w:pPr>
            <w:r>
              <w:rPr>
                <w:b/>
                <w:spacing w:val="-4"/>
                <w:sz w:val="14"/>
              </w:rPr>
              <w:t>2024</w:t>
            </w:r>
          </w:p>
        </w:tc>
        <w:tc>
          <w:tcPr>
            <w:tcW w:w="108" w:type="dxa"/>
          </w:tcPr>
          <w:p w14:paraId="02887AF3" w14:textId="77777777" w:rsidR="002D5D71" w:rsidRDefault="002D5D71" w:rsidP="00DE4526">
            <w:pPr>
              <w:pStyle w:val="TableParagraph"/>
              <w:rPr>
                <w:rFonts w:ascii="Times New Roman"/>
                <w:sz w:val="12"/>
              </w:rPr>
            </w:pPr>
          </w:p>
        </w:tc>
        <w:tc>
          <w:tcPr>
            <w:tcW w:w="1242" w:type="dxa"/>
            <w:tcBorders>
              <w:bottom w:val="single" w:sz="6" w:space="0" w:color="000000"/>
            </w:tcBorders>
          </w:tcPr>
          <w:p w14:paraId="48E173CD" w14:textId="77777777" w:rsidR="002D5D71" w:rsidRDefault="002D5D71" w:rsidP="00DE4526">
            <w:pPr>
              <w:pStyle w:val="TableParagraph"/>
              <w:spacing w:line="160" w:lineRule="exact"/>
              <w:ind w:left="356"/>
              <w:rPr>
                <w:b/>
                <w:sz w:val="14"/>
              </w:rPr>
            </w:pPr>
            <w:r>
              <w:rPr>
                <w:b/>
                <w:spacing w:val="-2"/>
                <w:sz w:val="14"/>
              </w:rPr>
              <w:t>Change</w:t>
            </w:r>
          </w:p>
        </w:tc>
        <w:tc>
          <w:tcPr>
            <w:tcW w:w="108" w:type="dxa"/>
          </w:tcPr>
          <w:p w14:paraId="0C24554E" w14:textId="77777777" w:rsidR="002D5D71" w:rsidRDefault="002D5D71" w:rsidP="00DE4526">
            <w:pPr>
              <w:pStyle w:val="TableParagraph"/>
              <w:rPr>
                <w:rFonts w:ascii="Times New Roman"/>
                <w:sz w:val="12"/>
              </w:rPr>
            </w:pPr>
          </w:p>
        </w:tc>
        <w:tc>
          <w:tcPr>
            <w:tcW w:w="1323" w:type="dxa"/>
            <w:tcBorders>
              <w:bottom w:val="single" w:sz="6" w:space="0" w:color="000000"/>
            </w:tcBorders>
          </w:tcPr>
          <w:p w14:paraId="68E943B0" w14:textId="77777777" w:rsidR="002D5D71" w:rsidRDefault="002D5D71" w:rsidP="00DE4526">
            <w:pPr>
              <w:pStyle w:val="TableParagraph"/>
              <w:spacing w:line="160" w:lineRule="exact"/>
              <w:ind w:left="4" w:right="4"/>
              <w:jc w:val="center"/>
              <w:rPr>
                <w:b/>
                <w:sz w:val="14"/>
              </w:rPr>
            </w:pPr>
            <w:r>
              <w:rPr>
                <w:b/>
                <w:spacing w:val="-4"/>
                <w:sz w:val="14"/>
              </w:rPr>
              <w:t>2023</w:t>
            </w:r>
          </w:p>
        </w:tc>
      </w:tr>
      <w:tr w:rsidR="002D5D71" w14:paraId="45403F44" w14:textId="77777777" w:rsidTr="00335B7A">
        <w:trPr>
          <w:trHeight w:val="228"/>
        </w:trPr>
        <w:tc>
          <w:tcPr>
            <w:tcW w:w="2748" w:type="dxa"/>
          </w:tcPr>
          <w:p w14:paraId="5DD8EFD3" w14:textId="77777777" w:rsidR="002D5D71" w:rsidRDefault="002D5D71" w:rsidP="00DE4526">
            <w:pPr>
              <w:pStyle w:val="TableParagraph"/>
              <w:spacing w:before="11"/>
              <w:ind w:left="17"/>
              <w:rPr>
                <w:sz w:val="16"/>
              </w:rPr>
            </w:pPr>
            <w:r>
              <w:rPr>
                <w:spacing w:val="-2"/>
                <w:sz w:val="16"/>
              </w:rPr>
              <w:t>iPhone</w:t>
            </w:r>
          </w:p>
        </w:tc>
        <w:tc>
          <w:tcPr>
            <w:tcW w:w="1323" w:type="dxa"/>
            <w:tcBorders>
              <w:top w:val="single" w:sz="6" w:space="0" w:color="000000"/>
            </w:tcBorders>
          </w:tcPr>
          <w:p w14:paraId="6675609E" w14:textId="77777777" w:rsidR="002D5D71" w:rsidRDefault="002D5D71" w:rsidP="00DE4526">
            <w:pPr>
              <w:pStyle w:val="TableParagraph"/>
              <w:tabs>
                <w:tab w:val="left" w:pos="646"/>
              </w:tabs>
              <w:spacing w:before="11"/>
              <w:ind w:right="68"/>
              <w:jc w:val="right"/>
              <w:rPr>
                <w:sz w:val="16"/>
              </w:rPr>
            </w:pPr>
            <w:r>
              <w:rPr>
                <w:spacing w:val="-10"/>
                <w:sz w:val="16"/>
              </w:rPr>
              <w:t>$</w:t>
            </w:r>
            <w:r>
              <w:rPr>
                <w:sz w:val="16"/>
              </w:rPr>
              <w:tab/>
            </w:r>
            <w:r>
              <w:rPr>
                <w:spacing w:val="-2"/>
                <w:sz w:val="16"/>
              </w:rPr>
              <w:t>209,586</w:t>
            </w:r>
          </w:p>
        </w:tc>
        <w:tc>
          <w:tcPr>
            <w:tcW w:w="108" w:type="dxa"/>
          </w:tcPr>
          <w:p w14:paraId="40088DFA" w14:textId="77777777" w:rsidR="002D5D71" w:rsidRDefault="002D5D71" w:rsidP="00DE4526">
            <w:pPr>
              <w:pStyle w:val="TableParagraph"/>
              <w:rPr>
                <w:rFonts w:ascii="Times New Roman"/>
                <w:sz w:val="14"/>
              </w:rPr>
            </w:pPr>
          </w:p>
        </w:tc>
        <w:tc>
          <w:tcPr>
            <w:tcW w:w="1242" w:type="dxa"/>
            <w:tcBorders>
              <w:top w:val="single" w:sz="6" w:space="0" w:color="000000"/>
            </w:tcBorders>
          </w:tcPr>
          <w:p w14:paraId="233B7DF9" w14:textId="77777777" w:rsidR="002D5D71" w:rsidRDefault="002D5D71" w:rsidP="00DE4526">
            <w:pPr>
              <w:pStyle w:val="TableParagraph"/>
              <w:spacing w:before="11"/>
              <w:ind w:right="19"/>
              <w:jc w:val="right"/>
              <w:rPr>
                <w:sz w:val="16"/>
              </w:rPr>
            </w:pPr>
            <w:r>
              <w:rPr>
                <w:sz w:val="16"/>
              </w:rPr>
              <w:t>4</w:t>
            </w:r>
            <w:r>
              <w:rPr>
                <w:spacing w:val="2"/>
                <w:sz w:val="16"/>
              </w:rPr>
              <w:t xml:space="preserve"> </w:t>
            </w:r>
            <w:r>
              <w:rPr>
                <w:spacing w:val="-10"/>
                <w:sz w:val="16"/>
              </w:rPr>
              <w:t>%</w:t>
            </w:r>
          </w:p>
        </w:tc>
        <w:tc>
          <w:tcPr>
            <w:tcW w:w="108" w:type="dxa"/>
          </w:tcPr>
          <w:p w14:paraId="3C5C7E3E" w14:textId="77777777" w:rsidR="002D5D71" w:rsidRDefault="002D5D71" w:rsidP="00DE4526">
            <w:pPr>
              <w:pStyle w:val="TableParagraph"/>
              <w:rPr>
                <w:rFonts w:ascii="Times New Roman"/>
                <w:sz w:val="14"/>
              </w:rPr>
            </w:pPr>
          </w:p>
        </w:tc>
        <w:tc>
          <w:tcPr>
            <w:tcW w:w="1323" w:type="dxa"/>
            <w:tcBorders>
              <w:top w:val="single" w:sz="6" w:space="0" w:color="000000"/>
            </w:tcBorders>
          </w:tcPr>
          <w:p w14:paraId="4363E09F" w14:textId="77777777" w:rsidR="002D5D71" w:rsidRDefault="002D5D71" w:rsidP="00DE4526">
            <w:pPr>
              <w:pStyle w:val="TableParagraph"/>
              <w:tabs>
                <w:tab w:val="left" w:pos="646"/>
              </w:tabs>
              <w:spacing w:before="11"/>
              <w:ind w:right="70"/>
              <w:jc w:val="right"/>
              <w:rPr>
                <w:sz w:val="16"/>
              </w:rPr>
            </w:pPr>
            <w:r>
              <w:rPr>
                <w:spacing w:val="-10"/>
                <w:sz w:val="16"/>
              </w:rPr>
              <w:t>$</w:t>
            </w:r>
            <w:r>
              <w:rPr>
                <w:sz w:val="16"/>
              </w:rPr>
              <w:tab/>
            </w:r>
            <w:r>
              <w:rPr>
                <w:spacing w:val="-2"/>
                <w:sz w:val="16"/>
              </w:rPr>
              <w:t>201,183</w:t>
            </w:r>
          </w:p>
        </w:tc>
        <w:tc>
          <w:tcPr>
            <w:tcW w:w="108" w:type="dxa"/>
          </w:tcPr>
          <w:p w14:paraId="69AD1444" w14:textId="77777777" w:rsidR="002D5D71" w:rsidRDefault="002D5D71" w:rsidP="00DE4526">
            <w:pPr>
              <w:pStyle w:val="TableParagraph"/>
              <w:rPr>
                <w:rFonts w:ascii="Times New Roman"/>
                <w:sz w:val="14"/>
              </w:rPr>
            </w:pPr>
          </w:p>
        </w:tc>
        <w:tc>
          <w:tcPr>
            <w:tcW w:w="1242" w:type="dxa"/>
            <w:tcBorders>
              <w:top w:val="single" w:sz="6" w:space="0" w:color="000000"/>
            </w:tcBorders>
          </w:tcPr>
          <w:p w14:paraId="2FEF731C" w14:textId="77777777" w:rsidR="002D5D71" w:rsidRDefault="002D5D71" w:rsidP="00DE4526">
            <w:pPr>
              <w:pStyle w:val="TableParagraph"/>
              <w:spacing w:before="11"/>
              <w:ind w:right="21"/>
              <w:jc w:val="right"/>
              <w:rPr>
                <w:sz w:val="16"/>
              </w:rPr>
            </w:pPr>
            <w:r>
              <w:rPr>
                <w:sz w:val="16"/>
              </w:rPr>
              <w:t>—</w:t>
            </w:r>
            <w:r>
              <w:rPr>
                <w:spacing w:val="3"/>
                <w:sz w:val="16"/>
              </w:rPr>
              <w:t xml:space="preserve"> </w:t>
            </w:r>
            <w:r>
              <w:rPr>
                <w:spacing w:val="-10"/>
                <w:sz w:val="16"/>
              </w:rPr>
              <w:t>%</w:t>
            </w:r>
          </w:p>
        </w:tc>
        <w:tc>
          <w:tcPr>
            <w:tcW w:w="108" w:type="dxa"/>
          </w:tcPr>
          <w:p w14:paraId="101FBD0F" w14:textId="77777777" w:rsidR="002D5D71" w:rsidRDefault="002D5D71" w:rsidP="00DE4526">
            <w:pPr>
              <w:pStyle w:val="TableParagraph"/>
              <w:rPr>
                <w:rFonts w:ascii="Times New Roman"/>
                <w:sz w:val="14"/>
              </w:rPr>
            </w:pPr>
          </w:p>
        </w:tc>
        <w:tc>
          <w:tcPr>
            <w:tcW w:w="1323" w:type="dxa"/>
            <w:tcBorders>
              <w:top w:val="single" w:sz="6" w:space="0" w:color="000000"/>
            </w:tcBorders>
          </w:tcPr>
          <w:p w14:paraId="2CA4B1A8" w14:textId="77777777" w:rsidR="002D5D71" w:rsidRDefault="002D5D71" w:rsidP="00DE4526">
            <w:pPr>
              <w:pStyle w:val="TableParagraph"/>
              <w:tabs>
                <w:tab w:val="left" w:pos="647"/>
              </w:tabs>
              <w:spacing w:before="11"/>
              <w:ind w:right="71"/>
              <w:jc w:val="right"/>
              <w:rPr>
                <w:sz w:val="16"/>
              </w:rPr>
            </w:pPr>
            <w:r>
              <w:rPr>
                <w:spacing w:val="-10"/>
                <w:sz w:val="16"/>
              </w:rPr>
              <w:t>$</w:t>
            </w:r>
            <w:r>
              <w:rPr>
                <w:sz w:val="16"/>
              </w:rPr>
              <w:tab/>
            </w:r>
            <w:r>
              <w:rPr>
                <w:spacing w:val="-2"/>
                <w:sz w:val="16"/>
              </w:rPr>
              <w:t>200,583</w:t>
            </w:r>
          </w:p>
        </w:tc>
      </w:tr>
      <w:tr w:rsidR="002D5D71" w14:paraId="2BCD7555" w14:textId="77777777" w:rsidTr="00335B7A">
        <w:trPr>
          <w:trHeight w:val="229"/>
        </w:trPr>
        <w:tc>
          <w:tcPr>
            <w:tcW w:w="2748" w:type="dxa"/>
            <w:shd w:val="clear" w:color="auto" w:fill="EFEFEF"/>
          </w:tcPr>
          <w:p w14:paraId="4CC7E73F" w14:textId="77777777" w:rsidR="002D5D71" w:rsidRDefault="002D5D71" w:rsidP="00DE4526">
            <w:pPr>
              <w:pStyle w:val="TableParagraph"/>
              <w:spacing w:before="12"/>
              <w:ind w:left="17"/>
              <w:rPr>
                <w:sz w:val="16"/>
              </w:rPr>
            </w:pPr>
            <w:r>
              <w:rPr>
                <w:spacing w:val="-5"/>
                <w:sz w:val="16"/>
              </w:rPr>
              <w:t>Mac</w:t>
            </w:r>
          </w:p>
        </w:tc>
        <w:tc>
          <w:tcPr>
            <w:tcW w:w="1323" w:type="dxa"/>
            <w:shd w:val="clear" w:color="auto" w:fill="EFEFEF"/>
          </w:tcPr>
          <w:p w14:paraId="2BFF4A08" w14:textId="77777777" w:rsidR="002D5D71" w:rsidRDefault="002D5D71" w:rsidP="00DE4526">
            <w:pPr>
              <w:pStyle w:val="TableParagraph"/>
              <w:spacing w:before="12"/>
              <w:ind w:right="68"/>
              <w:jc w:val="right"/>
              <w:rPr>
                <w:sz w:val="16"/>
              </w:rPr>
            </w:pPr>
            <w:r>
              <w:rPr>
                <w:spacing w:val="-2"/>
                <w:sz w:val="16"/>
              </w:rPr>
              <w:t>33,708</w:t>
            </w:r>
          </w:p>
        </w:tc>
        <w:tc>
          <w:tcPr>
            <w:tcW w:w="108" w:type="dxa"/>
            <w:shd w:val="clear" w:color="auto" w:fill="EFEFEF"/>
          </w:tcPr>
          <w:p w14:paraId="7BC7EF31" w14:textId="77777777" w:rsidR="002D5D71" w:rsidRDefault="002D5D71" w:rsidP="00DE4526">
            <w:pPr>
              <w:pStyle w:val="TableParagraph"/>
              <w:rPr>
                <w:rFonts w:ascii="Times New Roman"/>
                <w:sz w:val="14"/>
              </w:rPr>
            </w:pPr>
          </w:p>
        </w:tc>
        <w:tc>
          <w:tcPr>
            <w:tcW w:w="1242" w:type="dxa"/>
            <w:shd w:val="clear" w:color="auto" w:fill="EFEFEF"/>
          </w:tcPr>
          <w:p w14:paraId="40302648" w14:textId="77777777" w:rsidR="002D5D71" w:rsidRDefault="002D5D71" w:rsidP="00DE4526">
            <w:pPr>
              <w:pStyle w:val="TableParagraph"/>
              <w:spacing w:before="12"/>
              <w:ind w:right="19"/>
              <w:jc w:val="right"/>
              <w:rPr>
                <w:sz w:val="16"/>
              </w:rPr>
            </w:pPr>
            <w:r>
              <w:rPr>
                <w:sz w:val="16"/>
              </w:rPr>
              <w:t>12</w:t>
            </w:r>
            <w:r>
              <w:rPr>
                <w:spacing w:val="3"/>
                <w:sz w:val="16"/>
              </w:rPr>
              <w:t xml:space="preserve"> </w:t>
            </w:r>
            <w:r>
              <w:rPr>
                <w:spacing w:val="-10"/>
                <w:sz w:val="16"/>
              </w:rPr>
              <w:t>%</w:t>
            </w:r>
          </w:p>
        </w:tc>
        <w:tc>
          <w:tcPr>
            <w:tcW w:w="108" w:type="dxa"/>
            <w:shd w:val="clear" w:color="auto" w:fill="EFEFEF"/>
          </w:tcPr>
          <w:p w14:paraId="12397F30" w14:textId="77777777" w:rsidR="002D5D71" w:rsidRDefault="002D5D71" w:rsidP="00DE4526">
            <w:pPr>
              <w:pStyle w:val="TableParagraph"/>
              <w:rPr>
                <w:rFonts w:ascii="Times New Roman"/>
                <w:sz w:val="14"/>
              </w:rPr>
            </w:pPr>
          </w:p>
        </w:tc>
        <w:tc>
          <w:tcPr>
            <w:tcW w:w="1323" w:type="dxa"/>
            <w:shd w:val="clear" w:color="auto" w:fill="EFEFEF"/>
          </w:tcPr>
          <w:p w14:paraId="42D0FE8C" w14:textId="77777777" w:rsidR="002D5D71" w:rsidRDefault="002D5D71" w:rsidP="00DE4526">
            <w:pPr>
              <w:pStyle w:val="TableParagraph"/>
              <w:spacing w:before="12"/>
              <w:ind w:right="70"/>
              <w:jc w:val="right"/>
              <w:rPr>
                <w:sz w:val="16"/>
              </w:rPr>
            </w:pPr>
            <w:r>
              <w:rPr>
                <w:spacing w:val="-2"/>
                <w:sz w:val="16"/>
              </w:rPr>
              <w:t>29,984</w:t>
            </w:r>
          </w:p>
        </w:tc>
        <w:tc>
          <w:tcPr>
            <w:tcW w:w="108" w:type="dxa"/>
            <w:shd w:val="clear" w:color="auto" w:fill="EFEFEF"/>
          </w:tcPr>
          <w:p w14:paraId="66C21DD8" w14:textId="77777777" w:rsidR="002D5D71" w:rsidRDefault="002D5D71" w:rsidP="00DE4526">
            <w:pPr>
              <w:pStyle w:val="TableParagraph"/>
              <w:rPr>
                <w:rFonts w:ascii="Times New Roman"/>
                <w:sz w:val="14"/>
              </w:rPr>
            </w:pPr>
          </w:p>
        </w:tc>
        <w:tc>
          <w:tcPr>
            <w:tcW w:w="1242" w:type="dxa"/>
            <w:shd w:val="clear" w:color="auto" w:fill="EFEFEF"/>
          </w:tcPr>
          <w:p w14:paraId="3FFFD145" w14:textId="77777777" w:rsidR="002D5D71" w:rsidRDefault="002D5D71" w:rsidP="00DE4526">
            <w:pPr>
              <w:pStyle w:val="TableParagraph"/>
              <w:spacing w:before="12"/>
              <w:ind w:right="21"/>
              <w:jc w:val="right"/>
              <w:rPr>
                <w:sz w:val="16"/>
              </w:rPr>
            </w:pPr>
            <w:r>
              <w:rPr>
                <w:sz w:val="16"/>
              </w:rPr>
              <w:t>2</w:t>
            </w:r>
            <w:r>
              <w:rPr>
                <w:spacing w:val="2"/>
                <w:sz w:val="16"/>
              </w:rPr>
              <w:t xml:space="preserve"> </w:t>
            </w:r>
            <w:r>
              <w:rPr>
                <w:spacing w:val="-10"/>
                <w:sz w:val="16"/>
              </w:rPr>
              <w:t>%</w:t>
            </w:r>
          </w:p>
        </w:tc>
        <w:tc>
          <w:tcPr>
            <w:tcW w:w="108" w:type="dxa"/>
            <w:shd w:val="clear" w:color="auto" w:fill="EFEFEF"/>
          </w:tcPr>
          <w:p w14:paraId="540C09D3" w14:textId="77777777" w:rsidR="002D5D71" w:rsidRDefault="002D5D71" w:rsidP="00DE4526">
            <w:pPr>
              <w:pStyle w:val="TableParagraph"/>
              <w:rPr>
                <w:rFonts w:ascii="Times New Roman"/>
                <w:sz w:val="14"/>
              </w:rPr>
            </w:pPr>
          </w:p>
        </w:tc>
        <w:tc>
          <w:tcPr>
            <w:tcW w:w="1323" w:type="dxa"/>
            <w:shd w:val="clear" w:color="auto" w:fill="EFEFEF"/>
          </w:tcPr>
          <w:p w14:paraId="6CE1C19C" w14:textId="77777777" w:rsidR="002D5D71" w:rsidRDefault="002D5D71" w:rsidP="00DE4526">
            <w:pPr>
              <w:pStyle w:val="TableParagraph"/>
              <w:spacing w:before="12"/>
              <w:ind w:right="71"/>
              <w:jc w:val="right"/>
              <w:rPr>
                <w:sz w:val="16"/>
              </w:rPr>
            </w:pPr>
            <w:r>
              <w:rPr>
                <w:spacing w:val="-2"/>
                <w:sz w:val="16"/>
              </w:rPr>
              <w:t>29,357</w:t>
            </w:r>
          </w:p>
        </w:tc>
      </w:tr>
      <w:tr w:rsidR="002D5D71" w14:paraId="4519C806" w14:textId="77777777" w:rsidTr="00335B7A">
        <w:trPr>
          <w:trHeight w:val="242"/>
        </w:trPr>
        <w:tc>
          <w:tcPr>
            <w:tcW w:w="2748" w:type="dxa"/>
          </w:tcPr>
          <w:p w14:paraId="041B1ADE" w14:textId="77777777" w:rsidR="002D5D71" w:rsidRDefault="002D5D71" w:rsidP="00DE4526">
            <w:pPr>
              <w:pStyle w:val="TableParagraph"/>
              <w:spacing w:before="12"/>
              <w:ind w:left="17"/>
              <w:rPr>
                <w:sz w:val="16"/>
              </w:rPr>
            </w:pPr>
            <w:r>
              <w:rPr>
                <w:spacing w:val="-4"/>
                <w:sz w:val="16"/>
              </w:rPr>
              <w:t>iPad</w:t>
            </w:r>
          </w:p>
        </w:tc>
        <w:tc>
          <w:tcPr>
            <w:tcW w:w="1323" w:type="dxa"/>
          </w:tcPr>
          <w:p w14:paraId="1EE27A16" w14:textId="77777777" w:rsidR="002D5D71" w:rsidRDefault="002D5D71" w:rsidP="00DE4526">
            <w:pPr>
              <w:pStyle w:val="TableParagraph"/>
              <w:spacing w:before="12"/>
              <w:ind w:right="68"/>
              <w:jc w:val="right"/>
              <w:rPr>
                <w:sz w:val="16"/>
              </w:rPr>
            </w:pPr>
            <w:r>
              <w:rPr>
                <w:spacing w:val="-2"/>
                <w:sz w:val="16"/>
              </w:rPr>
              <w:t>28,023</w:t>
            </w:r>
          </w:p>
        </w:tc>
        <w:tc>
          <w:tcPr>
            <w:tcW w:w="108" w:type="dxa"/>
          </w:tcPr>
          <w:p w14:paraId="717263BF" w14:textId="77777777" w:rsidR="002D5D71" w:rsidRDefault="002D5D71" w:rsidP="00DE4526">
            <w:pPr>
              <w:pStyle w:val="TableParagraph"/>
              <w:rPr>
                <w:rFonts w:ascii="Times New Roman"/>
                <w:sz w:val="14"/>
              </w:rPr>
            </w:pPr>
          </w:p>
        </w:tc>
        <w:tc>
          <w:tcPr>
            <w:tcW w:w="1242" w:type="dxa"/>
          </w:tcPr>
          <w:p w14:paraId="4C699AB6" w14:textId="77777777" w:rsidR="002D5D71" w:rsidRDefault="002D5D71" w:rsidP="00DE4526">
            <w:pPr>
              <w:pStyle w:val="TableParagraph"/>
              <w:spacing w:before="12"/>
              <w:ind w:right="19"/>
              <w:jc w:val="right"/>
              <w:rPr>
                <w:sz w:val="16"/>
              </w:rPr>
            </w:pPr>
            <w:r>
              <w:rPr>
                <w:sz w:val="16"/>
              </w:rPr>
              <w:t>5</w:t>
            </w:r>
            <w:r>
              <w:rPr>
                <w:spacing w:val="2"/>
                <w:sz w:val="16"/>
              </w:rPr>
              <w:t xml:space="preserve"> </w:t>
            </w:r>
            <w:r>
              <w:rPr>
                <w:spacing w:val="-10"/>
                <w:sz w:val="16"/>
              </w:rPr>
              <w:t>%</w:t>
            </w:r>
          </w:p>
        </w:tc>
        <w:tc>
          <w:tcPr>
            <w:tcW w:w="108" w:type="dxa"/>
          </w:tcPr>
          <w:p w14:paraId="0A610991" w14:textId="77777777" w:rsidR="002D5D71" w:rsidRDefault="002D5D71" w:rsidP="00DE4526">
            <w:pPr>
              <w:pStyle w:val="TableParagraph"/>
              <w:rPr>
                <w:rFonts w:ascii="Times New Roman"/>
                <w:sz w:val="14"/>
              </w:rPr>
            </w:pPr>
          </w:p>
        </w:tc>
        <w:tc>
          <w:tcPr>
            <w:tcW w:w="1323" w:type="dxa"/>
          </w:tcPr>
          <w:p w14:paraId="47B8C429" w14:textId="77777777" w:rsidR="002D5D71" w:rsidRDefault="002D5D71" w:rsidP="00DE4526">
            <w:pPr>
              <w:pStyle w:val="TableParagraph"/>
              <w:spacing w:before="12"/>
              <w:ind w:right="70"/>
              <w:jc w:val="right"/>
              <w:rPr>
                <w:sz w:val="16"/>
              </w:rPr>
            </w:pPr>
            <w:r>
              <w:rPr>
                <w:spacing w:val="-2"/>
                <w:sz w:val="16"/>
              </w:rPr>
              <w:t>26,694</w:t>
            </w:r>
          </w:p>
        </w:tc>
        <w:tc>
          <w:tcPr>
            <w:tcW w:w="108" w:type="dxa"/>
          </w:tcPr>
          <w:p w14:paraId="164A337C" w14:textId="77777777" w:rsidR="002D5D71" w:rsidRDefault="002D5D71" w:rsidP="00DE4526">
            <w:pPr>
              <w:pStyle w:val="TableParagraph"/>
              <w:rPr>
                <w:rFonts w:ascii="Times New Roman"/>
                <w:sz w:val="14"/>
              </w:rPr>
            </w:pPr>
          </w:p>
        </w:tc>
        <w:tc>
          <w:tcPr>
            <w:tcW w:w="1242" w:type="dxa"/>
          </w:tcPr>
          <w:p w14:paraId="37A5E6AD" w14:textId="77777777" w:rsidR="002D5D71" w:rsidRDefault="002D5D71" w:rsidP="00DE4526">
            <w:pPr>
              <w:pStyle w:val="TableParagraph"/>
              <w:spacing w:before="12"/>
              <w:ind w:right="21"/>
              <w:jc w:val="right"/>
              <w:rPr>
                <w:sz w:val="16"/>
              </w:rPr>
            </w:pPr>
            <w:r>
              <w:rPr>
                <w:spacing w:val="-4"/>
                <w:sz w:val="16"/>
              </w:rPr>
              <w:t>(6)%</w:t>
            </w:r>
          </w:p>
        </w:tc>
        <w:tc>
          <w:tcPr>
            <w:tcW w:w="108" w:type="dxa"/>
          </w:tcPr>
          <w:p w14:paraId="728F5163" w14:textId="77777777" w:rsidR="002D5D71" w:rsidRDefault="002D5D71" w:rsidP="00DE4526">
            <w:pPr>
              <w:pStyle w:val="TableParagraph"/>
              <w:rPr>
                <w:rFonts w:ascii="Times New Roman"/>
                <w:sz w:val="14"/>
              </w:rPr>
            </w:pPr>
          </w:p>
        </w:tc>
        <w:tc>
          <w:tcPr>
            <w:tcW w:w="1323" w:type="dxa"/>
          </w:tcPr>
          <w:p w14:paraId="7F323B4C" w14:textId="77777777" w:rsidR="002D5D71" w:rsidRDefault="002D5D71" w:rsidP="00DE4526">
            <w:pPr>
              <w:pStyle w:val="TableParagraph"/>
              <w:spacing w:before="12"/>
              <w:ind w:right="71"/>
              <w:jc w:val="right"/>
              <w:rPr>
                <w:sz w:val="16"/>
              </w:rPr>
            </w:pPr>
            <w:r>
              <w:rPr>
                <w:spacing w:val="-2"/>
                <w:sz w:val="16"/>
              </w:rPr>
              <w:t>28,300</w:t>
            </w:r>
          </w:p>
        </w:tc>
      </w:tr>
      <w:tr w:rsidR="002D5D71" w14:paraId="376B06CB" w14:textId="77777777" w:rsidTr="00335B7A">
        <w:trPr>
          <w:trHeight w:val="229"/>
        </w:trPr>
        <w:tc>
          <w:tcPr>
            <w:tcW w:w="2748" w:type="dxa"/>
            <w:shd w:val="clear" w:color="auto" w:fill="EFEFEF"/>
          </w:tcPr>
          <w:p w14:paraId="091B59F0" w14:textId="77777777" w:rsidR="002D5D71" w:rsidRDefault="002D5D71" w:rsidP="00DE4526">
            <w:pPr>
              <w:pStyle w:val="TableParagraph"/>
              <w:spacing w:before="12"/>
              <w:ind w:left="17"/>
              <w:rPr>
                <w:sz w:val="16"/>
              </w:rPr>
            </w:pPr>
            <w:r>
              <w:rPr>
                <w:sz w:val="16"/>
              </w:rPr>
              <w:t>Wearables,</w:t>
            </w:r>
            <w:r>
              <w:rPr>
                <w:spacing w:val="4"/>
                <w:sz w:val="16"/>
              </w:rPr>
              <w:t xml:space="preserve"> </w:t>
            </w:r>
            <w:r>
              <w:rPr>
                <w:sz w:val="16"/>
              </w:rPr>
              <w:t>Home</w:t>
            </w:r>
            <w:r>
              <w:rPr>
                <w:spacing w:val="4"/>
                <w:sz w:val="16"/>
              </w:rPr>
              <w:t xml:space="preserve"> </w:t>
            </w:r>
            <w:r>
              <w:rPr>
                <w:sz w:val="16"/>
              </w:rPr>
              <w:t>and</w:t>
            </w:r>
            <w:r>
              <w:rPr>
                <w:spacing w:val="-5"/>
                <w:sz w:val="16"/>
              </w:rPr>
              <w:t xml:space="preserve"> </w:t>
            </w:r>
            <w:r>
              <w:rPr>
                <w:spacing w:val="-2"/>
                <w:sz w:val="16"/>
              </w:rPr>
              <w:t>Accessories</w:t>
            </w:r>
          </w:p>
        </w:tc>
        <w:tc>
          <w:tcPr>
            <w:tcW w:w="1323" w:type="dxa"/>
            <w:shd w:val="clear" w:color="auto" w:fill="EFEFEF"/>
          </w:tcPr>
          <w:p w14:paraId="7955F1CC" w14:textId="77777777" w:rsidR="002D5D71" w:rsidRDefault="002D5D71" w:rsidP="00DE4526">
            <w:pPr>
              <w:pStyle w:val="TableParagraph"/>
              <w:spacing w:before="12"/>
              <w:ind w:right="68"/>
              <w:jc w:val="right"/>
              <w:rPr>
                <w:sz w:val="16"/>
              </w:rPr>
            </w:pPr>
            <w:r>
              <w:rPr>
                <w:spacing w:val="-2"/>
                <w:sz w:val="16"/>
              </w:rPr>
              <w:t>35,686</w:t>
            </w:r>
          </w:p>
        </w:tc>
        <w:tc>
          <w:tcPr>
            <w:tcW w:w="108" w:type="dxa"/>
            <w:shd w:val="clear" w:color="auto" w:fill="EFEFEF"/>
          </w:tcPr>
          <w:p w14:paraId="712A265A" w14:textId="77777777" w:rsidR="002D5D71" w:rsidRDefault="002D5D71" w:rsidP="00DE4526">
            <w:pPr>
              <w:pStyle w:val="TableParagraph"/>
              <w:rPr>
                <w:rFonts w:ascii="Times New Roman"/>
                <w:sz w:val="14"/>
              </w:rPr>
            </w:pPr>
          </w:p>
        </w:tc>
        <w:tc>
          <w:tcPr>
            <w:tcW w:w="1242" w:type="dxa"/>
            <w:shd w:val="clear" w:color="auto" w:fill="EFEFEF"/>
          </w:tcPr>
          <w:p w14:paraId="790E45A6" w14:textId="77777777" w:rsidR="002D5D71" w:rsidRDefault="002D5D71" w:rsidP="00DE4526">
            <w:pPr>
              <w:pStyle w:val="TableParagraph"/>
              <w:spacing w:before="12"/>
              <w:ind w:right="19"/>
              <w:jc w:val="right"/>
              <w:rPr>
                <w:sz w:val="16"/>
              </w:rPr>
            </w:pPr>
            <w:r>
              <w:rPr>
                <w:spacing w:val="-4"/>
                <w:sz w:val="16"/>
              </w:rPr>
              <w:t>(4)%</w:t>
            </w:r>
          </w:p>
        </w:tc>
        <w:tc>
          <w:tcPr>
            <w:tcW w:w="108" w:type="dxa"/>
            <w:shd w:val="clear" w:color="auto" w:fill="EFEFEF"/>
          </w:tcPr>
          <w:p w14:paraId="3392F45B" w14:textId="77777777" w:rsidR="002D5D71" w:rsidRDefault="002D5D71" w:rsidP="00DE4526">
            <w:pPr>
              <w:pStyle w:val="TableParagraph"/>
              <w:rPr>
                <w:rFonts w:ascii="Times New Roman"/>
                <w:sz w:val="14"/>
              </w:rPr>
            </w:pPr>
          </w:p>
        </w:tc>
        <w:tc>
          <w:tcPr>
            <w:tcW w:w="1323" w:type="dxa"/>
            <w:shd w:val="clear" w:color="auto" w:fill="EFEFEF"/>
          </w:tcPr>
          <w:p w14:paraId="27B51510" w14:textId="77777777" w:rsidR="002D5D71" w:rsidRDefault="002D5D71" w:rsidP="00DE4526">
            <w:pPr>
              <w:pStyle w:val="TableParagraph"/>
              <w:spacing w:before="12"/>
              <w:ind w:right="70"/>
              <w:jc w:val="right"/>
              <w:rPr>
                <w:sz w:val="16"/>
              </w:rPr>
            </w:pPr>
            <w:r>
              <w:rPr>
                <w:spacing w:val="-2"/>
                <w:sz w:val="16"/>
              </w:rPr>
              <w:t>37,005</w:t>
            </w:r>
          </w:p>
        </w:tc>
        <w:tc>
          <w:tcPr>
            <w:tcW w:w="108" w:type="dxa"/>
            <w:shd w:val="clear" w:color="auto" w:fill="EFEFEF"/>
          </w:tcPr>
          <w:p w14:paraId="68F5BDA8" w14:textId="77777777" w:rsidR="002D5D71" w:rsidRDefault="002D5D71" w:rsidP="00DE4526">
            <w:pPr>
              <w:pStyle w:val="TableParagraph"/>
              <w:rPr>
                <w:rFonts w:ascii="Times New Roman"/>
                <w:sz w:val="14"/>
              </w:rPr>
            </w:pPr>
          </w:p>
        </w:tc>
        <w:tc>
          <w:tcPr>
            <w:tcW w:w="1242" w:type="dxa"/>
            <w:shd w:val="clear" w:color="auto" w:fill="EFEFEF"/>
          </w:tcPr>
          <w:p w14:paraId="3679D4BC" w14:textId="77777777" w:rsidR="002D5D71" w:rsidRDefault="002D5D71" w:rsidP="00DE4526">
            <w:pPr>
              <w:pStyle w:val="TableParagraph"/>
              <w:spacing w:before="12"/>
              <w:ind w:right="21"/>
              <w:jc w:val="right"/>
              <w:rPr>
                <w:sz w:val="16"/>
              </w:rPr>
            </w:pPr>
            <w:r>
              <w:rPr>
                <w:spacing w:val="-4"/>
                <w:sz w:val="16"/>
              </w:rPr>
              <w:t>(7)%</w:t>
            </w:r>
          </w:p>
        </w:tc>
        <w:tc>
          <w:tcPr>
            <w:tcW w:w="108" w:type="dxa"/>
            <w:shd w:val="clear" w:color="auto" w:fill="EFEFEF"/>
          </w:tcPr>
          <w:p w14:paraId="7AE3100D" w14:textId="77777777" w:rsidR="002D5D71" w:rsidRDefault="002D5D71" w:rsidP="00DE4526">
            <w:pPr>
              <w:pStyle w:val="TableParagraph"/>
              <w:rPr>
                <w:rFonts w:ascii="Times New Roman"/>
                <w:sz w:val="14"/>
              </w:rPr>
            </w:pPr>
          </w:p>
        </w:tc>
        <w:tc>
          <w:tcPr>
            <w:tcW w:w="1323" w:type="dxa"/>
            <w:shd w:val="clear" w:color="auto" w:fill="EFEFEF"/>
          </w:tcPr>
          <w:p w14:paraId="73EBC82B" w14:textId="77777777" w:rsidR="002D5D71" w:rsidRDefault="002D5D71" w:rsidP="00DE4526">
            <w:pPr>
              <w:pStyle w:val="TableParagraph"/>
              <w:spacing w:before="12"/>
              <w:ind w:right="71"/>
              <w:jc w:val="right"/>
              <w:rPr>
                <w:sz w:val="16"/>
              </w:rPr>
            </w:pPr>
            <w:r>
              <w:rPr>
                <w:spacing w:val="-2"/>
                <w:sz w:val="16"/>
              </w:rPr>
              <w:t>39,845</w:t>
            </w:r>
          </w:p>
        </w:tc>
      </w:tr>
      <w:tr w:rsidR="002D5D71" w14:paraId="437FB293" w14:textId="77777777" w:rsidTr="00335B7A">
        <w:trPr>
          <w:trHeight w:val="228"/>
        </w:trPr>
        <w:tc>
          <w:tcPr>
            <w:tcW w:w="2748" w:type="dxa"/>
          </w:tcPr>
          <w:p w14:paraId="1FF06640" w14:textId="77777777" w:rsidR="002D5D71" w:rsidRDefault="002D5D71" w:rsidP="00DE4526">
            <w:pPr>
              <w:pStyle w:val="TableParagraph"/>
              <w:spacing w:before="12"/>
              <w:ind w:left="17"/>
              <w:rPr>
                <w:position w:val="5"/>
                <w:sz w:val="10"/>
              </w:rPr>
            </w:pPr>
            <w:r>
              <w:rPr>
                <w:sz w:val="16"/>
              </w:rPr>
              <w:t>Services</w:t>
            </w:r>
            <w:r>
              <w:rPr>
                <w:spacing w:val="6"/>
                <w:sz w:val="16"/>
              </w:rPr>
              <w:t xml:space="preserve"> </w:t>
            </w:r>
            <w:r>
              <w:rPr>
                <w:spacing w:val="-5"/>
                <w:position w:val="5"/>
                <w:sz w:val="10"/>
              </w:rPr>
              <w:t>(1)</w:t>
            </w:r>
          </w:p>
        </w:tc>
        <w:tc>
          <w:tcPr>
            <w:tcW w:w="1323" w:type="dxa"/>
            <w:tcBorders>
              <w:bottom w:val="single" w:sz="6" w:space="0" w:color="000000"/>
            </w:tcBorders>
          </w:tcPr>
          <w:p w14:paraId="648F6A2F" w14:textId="77777777" w:rsidR="002D5D71" w:rsidRDefault="002D5D71" w:rsidP="00DE4526">
            <w:pPr>
              <w:pStyle w:val="TableParagraph"/>
              <w:spacing w:before="12"/>
              <w:ind w:right="68"/>
              <w:jc w:val="right"/>
              <w:rPr>
                <w:sz w:val="16"/>
              </w:rPr>
            </w:pPr>
            <w:r>
              <w:rPr>
                <w:spacing w:val="-2"/>
                <w:sz w:val="16"/>
              </w:rPr>
              <w:t>109,158</w:t>
            </w:r>
          </w:p>
        </w:tc>
        <w:tc>
          <w:tcPr>
            <w:tcW w:w="108" w:type="dxa"/>
          </w:tcPr>
          <w:p w14:paraId="6CE96B1B" w14:textId="77777777" w:rsidR="002D5D71" w:rsidRDefault="002D5D71" w:rsidP="00DE4526">
            <w:pPr>
              <w:pStyle w:val="TableParagraph"/>
              <w:rPr>
                <w:rFonts w:ascii="Times New Roman"/>
                <w:sz w:val="14"/>
              </w:rPr>
            </w:pPr>
          </w:p>
        </w:tc>
        <w:tc>
          <w:tcPr>
            <w:tcW w:w="1242" w:type="dxa"/>
          </w:tcPr>
          <w:p w14:paraId="51BEE970" w14:textId="77777777" w:rsidR="002D5D71" w:rsidRDefault="002D5D71" w:rsidP="00DE4526">
            <w:pPr>
              <w:pStyle w:val="TableParagraph"/>
              <w:spacing w:before="12"/>
              <w:ind w:right="19"/>
              <w:jc w:val="right"/>
              <w:rPr>
                <w:sz w:val="16"/>
              </w:rPr>
            </w:pPr>
            <w:r>
              <w:rPr>
                <w:sz w:val="16"/>
              </w:rPr>
              <w:t>14</w:t>
            </w:r>
            <w:r>
              <w:rPr>
                <w:spacing w:val="3"/>
                <w:sz w:val="16"/>
              </w:rPr>
              <w:t xml:space="preserve"> </w:t>
            </w:r>
            <w:r>
              <w:rPr>
                <w:spacing w:val="-10"/>
                <w:sz w:val="16"/>
              </w:rPr>
              <w:t>%</w:t>
            </w:r>
          </w:p>
        </w:tc>
        <w:tc>
          <w:tcPr>
            <w:tcW w:w="108" w:type="dxa"/>
          </w:tcPr>
          <w:p w14:paraId="240E46A1" w14:textId="77777777" w:rsidR="002D5D71" w:rsidRDefault="002D5D71" w:rsidP="00DE4526">
            <w:pPr>
              <w:pStyle w:val="TableParagraph"/>
              <w:rPr>
                <w:rFonts w:ascii="Times New Roman"/>
                <w:sz w:val="14"/>
              </w:rPr>
            </w:pPr>
          </w:p>
        </w:tc>
        <w:tc>
          <w:tcPr>
            <w:tcW w:w="1323" w:type="dxa"/>
            <w:tcBorders>
              <w:bottom w:val="single" w:sz="6" w:space="0" w:color="000000"/>
            </w:tcBorders>
          </w:tcPr>
          <w:p w14:paraId="52B85944" w14:textId="77777777" w:rsidR="002D5D71" w:rsidRDefault="002D5D71" w:rsidP="00DE4526">
            <w:pPr>
              <w:pStyle w:val="TableParagraph"/>
              <w:spacing w:before="12"/>
              <w:ind w:right="70"/>
              <w:jc w:val="right"/>
              <w:rPr>
                <w:sz w:val="16"/>
              </w:rPr>
            </w:pPr>
            <w:r>
              <w:rPr>
                <w:spacing w:val="-2"/>
                <w:sz w:val="16"/>
              </w:rPr>
              <w:t>96,169</w:t>
            </w:r>
          </w:p>
        </w:tc>
        <w:tc>
          <w:tcPr>
            <w:tcW w:w="108" w:type="dxa"/>
          </w:tcPr>
          <w:p w14:paraId="05456A30" w14:textId="77777777" w:rsidR="002D5D71" w:rsidRDefault="002D5D71" w:rsidP="00DE4526">
            <w:pPr>
              <w:pStyle w:val="TableParagraph"/>
              <w:rPr>
                <w:rFonts w:ascii="Times New Roman"/>
                <w:sz w:val="14"/>
              </w:rPr>
            </w:pPr>
          </w:p>
        </w:tc>
        <w:tc>
          <w:tcPr>
            <w:tcW w:w="1242" w:type="dxa"/>
          </w:tcPr>
          <w:p w14:paraId="530756CE" w14:textId="77777777" w:rsidR="002D5D71" w:rsidRDefault="002D5D71" w:rsidP="00DE4526">
            <w:pPr>
              <w:pStyle w:val="TableParagraph"/>
              <w:spacing w:before="12"/>
              <w:ind w:right="21"/>
              <w:jc w:val="right"/>
              <w:rPr>
                <w:sz w:val="16"/>
              </w:rPr>
            </w:pPr>
            <w:r>
              <w:rPr>
                <w:sz w:val="16"/>
              </w:rPr>
              <w:t>13</w:t>
            </w:r>
            <w:r>
              <w:rPr>
                <w:spacing w:val="3"/>
                <w:sz w:val="16"/>
              </w:rPr>
              <w:t xml:space="preserve"> </w:t>
            </w:r>
            <w:r>
              <w:rPr>
                <w:spacing w:val="-10"/>
                <w:sz w:val="16"/>
              </w:rPr>
              <w:t>%</w:t>
            </w:r>
          </w:p>
        </w:tc>
        <w:tc>
          <w:tcPr>
            <w:tcW w:w="108" w:type="dxa"/>
          </w:tcPr>
          <w:p w14:paraId="5B99EC7C" w14:textId="77777777" w:rsidR="002D5D71" w:rsidRDefault="002D5D71" w:rsidP="00DE4526">
            <w:pPr>
              <w:pStyle w:val="TableParagraph"/>
              <w:rPr>
                <w:rFonts w:ascii="Times New Roman"/>
                <w:sz w:val="14"/>
              </w:rPr>
            </w:pPr>
          </w:p>
        </w:tc>
        <w:tc>
          <w:tcPr>
            <w:tcW w:w="1323" w:type="dxa"/>
            <w:tcBorders>
              <w:bottom w:val="single" w:sz="6" w:space="0" w:color="000000"/>
            </w:tcBorders>
          </w:tcPr>
          <w:p w14:paraId="3B122E1C" w14:textId="77777777" w:rsidR="002D5D71" w:rsidRDefault="002D5D71" w:rsidP="00DE4526">
            <w:pPr>
              <w:pStyle w:val="TableParagraph"/>
              <w:spacing w:before="12"/>
              <w:ind w:right="71"/>
              <w:jc w:val="right"/>
              <w:rPr>
                <w:sz w:val="16"/>
              </w:rPr>
            </w:pPr>
            <w:r>
              <w:rPr>
                <w:spacing w:val="-2"/>
                <w:sz w:val="16"/>
              </w:rPr>
              <w:t>85,200</w:t>
            </w:r>
          </w:p>
        </w:tc>
      </w:tr>
      <w:tr w:rsidR="002D5D71" w14:paraId="1E02F76E" w14:textId="77777777" w:rsidTr="00335B7A">
        <w:trPr>
          <w:trHeight w:val="233"/>
        </w:trPr>
        <w:tc>
          <w:tcPr>
            <w:tcW w:w="2748" w:type="dxa"/>
            <w:shd w:val="clear" w:color="auto" w:fill="EFEFEF"/>
          </w:tcPr>
          <w:p w14:paraId="14F29968" w14:textId="77777777" w:rsidR="002D5D71" w:rsidRDefault="002D5D71" w:rsidP="00DE4526">
            <w:pPr>
              <w:pStyle w:val="TableParagraph"/>
              <w:spacing w:before="38" w:line="175" w:lineRule="exact"/>
              <w:ind w:left="341"/>
              <w:rPr>
                <w:sz w:val="16"/>
              </w:rPr>
            </w:pPr>
            <w:r>
              <w:rPr>
                <w:sz w:val="16"/>
              </w:rPr>
              <w:t>Total</w:t>
            </w:r>
            <w:r>
              <w:rPr>
                <w:spacing w:val="-7"/>
                <w:sz w:val="16"/>
              </w:rPr>
              <w:t xml:space="preserve"> </w:t>
            </w:r>
            <w:r>
              <w:rPr>
                <w:sz w:val="16"/>
              </w:rPr>
              <w:t>net</w:t>
            </w:r>
            <w:r>
              <w:rPr>
                <w:spacing w:val="-6"/>
                <w:sz w:val="16"/>
              </w:rPr>
              <w:t xml:space="preserve"> </w:t>
            </w:r>
            <w:r>
              <w:rPr>
                <w:spacing w:val="-2"/>
                <w:sz w:val="16"/>
              </w:rPr>
              <w:t>sales</w:t>
            </w:r>
          </w:p>
        </w:tc>
        <w:tc>
          <w:tcPr>
            <w:tcW w:w="1323" w:type="dxa"/>
            <w:tcBorders>
              <w:top w:val="single" w:sz="6" w:space="0" w:color="000000"/>
              <w:bottom w:val="double" w:sz="6" w:space="0" w:color="000000"/>
            </w:tcBorders>
            <w:shd w:val="clear" w:color="auto" w:fill="EFEFEF"/>
          </w:tcPr>
          <w:p w14:paraId="39F3E2C1" w14:textId="77777777" w:rsidR="002D5D71" w:rsidRDefault="002D5D71" w:rsidP="00DE4526">
            <w:pPr>
              <w:pStyle w:val="TableParagraph"/>
              <w:tabs>
                <w:tab w:val="left" w:pos="646"/>
              </w:tabs>
              <w:spacing w:before="11"/>
              <w:ind w:right="68"/>
              <w:jc w:val="right"/>
              <w:rPr>
                <w:sz w:val="16"/>
              </w:rPr>
            </w:pPr>
            <w:r>
              <w:rPr>
                <w:spacing w:val="-10"/>
                <w:sz w:val="16"/>
              </w:rPr>
              <w:t>$</w:t>
            </w:r>
            <w:r>
              <w:rPr>
                <w:sz w:val="16"/>
              </w:rPr>
              <w:tab/>
            </w:r>
            <w:r>
              <w:rPr>
                <w:spacing w:val="-2"/>
                <w:sz w:val="16"/>
              </w:rPr>
              <w:t>416,161</w:t>
            </w:r>
          </w:p>
        </w:tc>
        <w:tc>
          <w:tcPr>
            <w:tcW w:w="108" w:type="dxa"/>
            <w:shd w:val="clear" w:color="auto" w:fill="EFEFEF"/>
          </w:tcPr>
          <w:p w14:paraId="5C4ED3E3" w14:textId="77777777" w:rsidR="002D5D71" w:rsidRDefault="002D5D71" w:rsidP="00DE4526">
            <w:pPr>
              <w:pStyle w:val="TableParagraph"/>
              <w:rPr>
                <w:rFonts w:ascii="Times New Roman"/>
                <w:sz w:val="14"/>
              </w:rPr>
            </w:pPr>
          </w:p>
        </w:tc>
        <w:tc>
          <w:tcPr>
            <w:tcW w:w="1242" w:type="dxa"/>
            <w:shd w:val="clear" w:color="auto" w:fill="EFEFEF"/>
          </w:tcPr>
          <w:p w14:paraId="57239A22" w14:textId="77777777" w:rsidR="002D5D71" w:rsidRDefault="002D5D71" w:rsidP="00DE4526">
            <w:pPr>
              <w:pStyle w:val="TableParagraph"/>
              <w:spacing w:before="38" w:line="175" w:lineRule="exact"/>
              <w:ind w:right="19"/>
              <w:jc w:val="right"/>
              <w:rPr>
                <w:sz w:val="16"/>
              </w:rPr>
            </w:pPr>
            <w:r>
              <w:rPr>
                <w:sz w:val="16"/>
              </w:rPr>
              <w:t>6</w:t>
            </w:r>
            <w:r>
              <w:rPr>
                <w:spacing w:val="2"/>
                <w:sz w:val="16"/>
              </w:rPr>
              <w:t xml:space="preserve"> </w:t>
            </w:r>
            <w:r>
              <w:rPr>
                <w:spacing w:val="-10"/>
                <w:sz w:val="16"/>
              </w:rPr>
              <w:t>%</w:t>
            </w:r>
          </w:p>
        </w:tc>
        <w:tc>
          <w:tcPr>
            <w:tcW w:w="108" w:type="dxa"/>
            <w:shd w:val="clear" w:color="auto" w:fill="EFEFEF"/>
          </w:tcPr>
          <w:p w14:paraId="0BDCEF0F" w14:textId="77777777" w:rsidR="002D5D71" w:rsidRDefault="002D5D71" w:rsidP="00DE4526">
            <w:pPr>
              <w:pStyle w:val="TableParagraph"/>
              <w:rPr>
                <w:rFonts w:ascii="Times New Roman"/>
                <w:sz w:val="14"/>
              </w:rPr>
            </w:pPr>
          </w:p>
        </w:tc>
        <w:tc>
          <w:tcPr>
            <w:tcW w:w="1323" w:type="dxa"/>
            <w:tcBorders>
              <w:top w:val="single" w:sz="6" w:space="0" w:color="000000"/>
              <w:bottom w:val="double" w:sz="6" w:space="0" w:color="000000"/>
            </w:tcBorders>
            <w:shd w:val="clear" w:color="auto" w:fill="EFEFEF"/>
          </w:tcPr>
          <w:p w14:paraId="35CBCAB9" w14:textId="77777777" w:rsidR="002D5D71" w:rsidRDefault="002D5D71" w:rsidP="00DE4526">
            <w:pPr>
              <w:pStyle w:val="TableParagraph"/>
              <w:tabs>
                <w:tab w:val="left" w:pos="646"/>
              </w:tabs>
              <w:spacing w:before="11"/>
              <w:ind w:right="70"/>
              <w:jc w:val="right"/>
              <w:rPr>
                <w:sz w:val="16"/>
              </w:rPr>
            </w:pPr>
            <w:r>
              <w:rPr>
                <w:spacing w:val="-10"/>
                <w:sz w:val="16"/>
              </w:rPr>
              <w:t>$</w:t>
            </w:r>
            <w:r>
              <w:rPr>
                <w:sz w:val="16"/>
              </w:rPr>
              <w:tab/>
            </w:r>
            <w:r>
              <w:rPr>
                <w:spacing w:val="-2"/>
                <w:sz w:val="16"/>
              </w:rPr>
              <w:t>391,035</w:t>
            </w:r>
          </w:p>
        </w:tc>
        <w:tc>
          <w:tcPr>
            <w:tcW w:w="108" w:type="dxa"/>
            <w:shd w:val="clear" w:color="auto" w:fill="EFEFEF"/>
          </w:tcPr>
          <w:p w14:paraId="662CDE7E" w14:textId="77777777" w:rsidR="002D5D71" w:rsidRDefault="002D5D71" w:rsidP="00DE4526">
            <w:pPr>
              <w:pStyle w:val="TableParagraph"/>
              <w:rPr>
                <w:rFonts w:ascii="Times New Roman"/>
                <w:sz w:val="14"/>
              </w:rPr>
            </w:pPr>
          </w:p>
        </w:tc>
        <w:tc>
          <w:tcPr>
            <w:tcW w:w="1242" w:type="dxa"/>
            <w:shd w:val="clear" w:color="auto" w:fill="EFEFEF"/>
          </w:tcPr>
          <w:p w14:paraId="626065F5" w14:textId="77777777" w:rsidR="002D5D71" w:rsidRDefault="002D5D71" w:rsidP="00DE4526">
            <w:pPr>
              <w:pStyle w:val="TableParagraph"/>
              <w:spacing w:before="38" w:line="175" w:lineRule="exact"/>
              <w:ind w:right="21"/>
              <w:jc w:val="right"/>
              <w:rPr>
                <w:sz w:val="16"/>
              </w:rPr>
            </w:pPr>
            <w:r>
              <w:rPr>
                <w:sz w:val="16"/>
              </w:rPr>
              <w:t>2</w:t>
            </w:r>
            <w:r>
              <w:rPr>
                <w:spacing w:val="2"/>
                <w:sz w:val="16"/>
              </w:rPr>
              <w:t xml:space="preserve"> </w:t>
            </w:r>
            <w:r>
              <w:rPr>
                <w:spacing w:val="-10"/>
                <w:sz w:val="16"/>
              </w:rPr>
              <w:t>%</w:t>
            </w:r>
          </w:p>
        </w:tc>
        <w:tc>
          <w:tcPr>
            <w:tcW w:w="108" w:type="dxa"/>
            <w:shd w:val="clear" w:color="auto" w:fill="EFEFEF"/>
          </w:tcPr>
          <w:p w14:paraId="27344E35" w14:textId="77777777" w:rsidR="002D5D71" w:rsidRDefault="002D5D71" w:rsidP="00DE4526">
            <w:pPr>
              <w:pStyle w:val="TableParagraph"/>
              <w:rPr>
                <w:rFonts w:ascii="Times New Roman"/>
                <w:sz w:val="14"/>
              </w:rPr>
            </w:pPr>
          </w:p>
        </w:tc>
        <w:tc>
          <w:tcPr>
            <w:tcW w:w="1323" w:type="dxa"/>
            <w:tcBorders>
              <w:top w:val="single" w:sz="6" w:space="0" w:color="000000"/>
              <w:bottom w:val="double" w:sz="6" w:space="0" w:color="000000"/>
            </w:tcBorders>
            <w:shd w:val="clear" w:color="auto" w:fill="EFEFEF"/>
          </w:tcPr>
          <w:p w14:paraId="1CA917CE" w14:textId="77777777" w:rsidR="002D5D71" w:rsidRDefault="002D5D71" w:rsidP="00DE4526">
            <w:pPr>
              <w:pStyle w:val="TableParagraph"/>
              <w:tabs>
                <w:tab w:val="left" w:pos="647"/>
              </w:tabs>
              <w:spacing w:before="11"/>
              <w:ind w:right="71"/>
              <w:jc w:val="right"/>
              <w:rPr>
                <w:sz w:val="16"/>
              </w:rPr>
            </w:pPr>
            <w:r>
              <w:rPr>
                <w:spacing w:val="-10"/>
                <w:sz w:val="16"/>
              </w:rPr>
              <w:t>$</w:t>
            </w:r>
            <w:r>
              <w:rPr>
                <w:sz w:val="16"/>
              </w:rPr>
              <w:tab/>
            </w:r>
            <w:r>
              <w:rPr>
                <w:spacing w:val="-2"/>
                <w:sz w:val="16"/>
              </w:rPr>
              <w:t>383,285</w:t>
            </w:r>
          </w:p>
        </w:tc>
      </w:tr>
    </w:tbl>
    <w:p w14:paraId="03E434B8" w14:textId="77777777" w:rsidR="00D52B4B" w:rsidRDefault="00D52B4B" w:rsidP="006574A8">
      <w:pPr>
        <w:pStyle w:val="BodyText"/>
        <w:spacing w:before="129" w:line="249" w:lineRule="auto"/>
        <w:ind w:left="110"/>
        <w:rPr>
          <w:sz w:val="20"/>
          <w:szCs w:val="20"/>
        </w:rPr>
      </w:pPr>
    </w:p>
    <w:p w14:paraId="0AAC0505" w14:textId="77777777" w:rsidR="00C11522" w:rsidRPr="007773D5" w:rsidRDefault="00C11522" w:rsidP="00C11522">
      <w:pPr>
        <w:pStyle w:val="BodyText"/>
        <w:spacing w:before="129" w:line="249" w:lineRule="auto"/>
        <w:ind w:left="110"/>
        <w:rPr>
          <w:rFonts w:asciiTheme="minorHAnsi" w:hAnsiTheme="minorHAnsi" w:cstheme="minorHAnsi"/>
          <w:b/>
          <w:bCs/>
          <w:color w:val="538135" w:themeColor="accent6" w:themeShade="BF"/>
          <w:sz w:val="24"/>
          <w:szCs w:val="24"/>
        </w:rPr>
      </w:pPr>
      <w:r w:rsidRPr="007773D5">
        <w:rPr>
          <w:rFonts w:asciiTheme="minorHAnsi" w:hAnsiTheme="minorHAnsi" w:cstheme="minorHAnsi"/>
          <w:noProof/>
          <w:color w:val="538135" w:themeColor="accent6" w:themeShade="BF"/>
          <w:sz w:val="24"/>
          <w:szCs w:val="24"/>
        </w:rPr>
        <w:drawing>
          <wp:anchor distT="0" distB="0" distL="114300" distR="114300" simplePos="0" relativeHeight="251695104" behindDoc="0" locked="0" layoutInCell="1" allowOverlap="1" wp14:anchorId="39392C56" wp14:editId="18FA0772">
            <wp:simplePos x="0" y="0"/>
            <wp:positionH relativeFrom="column">
              <wp:posOffset>3897630</wp:posOffset>
            </wp:positionH>
            <wp:positionV relativeFrom="paragraph">
              <wp:posOffset>86360</wp:posOffset>
            </wp:positionV>
            <wp:extent cx="2446655" cy="1833880"/>
            <wp:effectExtent l="0" t="0" r="0" b="0"/>
            <wp:wrapSquare wrapText="bothSides"/>
            <wp:docPr id="1412479301" name="Picture 2" descr="Apple Revenue Breakdown by Product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e Revenue Breakdown by Product Catego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6655" cy="1833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3D5">
        <w:rPr>
          <w:rFonts w:asciiTheme="minorHAnsi" w:hAnsiTheme="minorHAnsi" w:cstheme="minorHAnsi"/>
          <w:b/>
          <w:bCs/>
          <w:color w:val="538135" w:themeColor="accent6" w:themeShade="BF"/>
          <w:sz w:val="24"/>
          <w:szCs w:val="24"/>
        </w:rPr>
        <w:t>Profitability management strategies:</w:t>
      </w:r>
    </w:p>
    <w:p w14:paraId="04493F93" w14:textId="77777777" w:rsidR="00C11522" w:rsidRPr="00DD3C89" w:rsidRDefault="00C11522" w:rsidP="00D6432A">
      <w:pPr>
        <w:pStyle w:val="BodyText"/>
        <w:spacing w:before="129" w:line="360" w:lineRule="auto"/>
        <w:ind w:left="108"/>
        <w:rPr>
          <w:rFonts w:asciiTheme="minorHAnsi" w:hAnsiTheme="minorHAnsi" w:cstheme="minorHAnsi"/>
          <w:color w:val="000000" w:themeColor="text1"/>
          <w:sz w:val="22"/>
          <w:szCs w:val="22"/>
          <w:lang w:val="en-AU"/>
        </w:rPr>
      </w:pPr>
      <w:r w:rsidRPr="00DD3C89">
        <w:rPr>
          <w:rFonts w:asciiTheme="minorHAnsi" w:hAnsiTheme="minorHAnsi" w:cstheme="minorHAnsi"/>
          <w:color w:val="000000" w:themeColor="text1"/>
          <w:sz w:val="22"/>
          <w:szCs w:val="22"/>
        </w:rPr>
        <w:t>“</w:t>
      </w:r>
      <w:r w:rsidRPr="00DD3C89">
        <w:rPr>
          <w:rFonts w:asciiTheme="minorHAnsi" w:hAnsiTheme="minorHAnsi" w:cstheme="minorHAnsi"/>
          <w:color w:val="000000" w:themeColor="text1"/>
          <w:sz w:val="22"/>
          <w:szCs w:val="22"/>
          <w:lang w:val="en-AU"/>
        </w:rPr>
        <w:t>T</w:t>
      </w:r>
      <w:r w:rsidRPr="00DD3C89">
        <w:rPr>
          <w:rFonts w:asciiTheme="minorHAnsi" w:hAnsiTheme="minorHAnsi" w:cstheme="minorHAnsi"/>
          <w:b/>
          <w:bCs/>
          <w:color w:val="000000" w:themeColor="text1"/>
          <w:sz w:val="22"/>
          <w:szCs w:val="22"/>
          <w:lang w:val="en-AU"/>
        </w:rPr>
        <w:t>he 2024 financial year</w:t>
      </w:r>
      <w:r w:rsidRPr="00DD3C89">
        <w:rPr>
          <w:rFonts w:asciiTheme="minorHAnsi" w:hAnsiTheme="minorHAnsi" w:cstheme="minorHAnsi"/>
          <w:color w:val="000000" w:themeColor="text1"/>
          <w:sz w:val="22"/>
          <w:szCs w:val="22"/>
          <w:lang w:val="en-AU"/>
        </w:rPr>
        <w:t xml:space="preserve"> saw a 2% revenue increase to $391 billion; while </w:t>
      </w:r>
      <w:r w:rsidRPr="00DD3C89">
        <w:rPr>
          <w:rFonts w:asciiTheme="minorHAnsi" w:hAnsiTheme="minorHAnsi" w:cstheme="minorHAnsi"/>
          <w:i/>
          <w:iCs/>
          <w:color w:val="000000" w:themeColor="text1"/>
          <w:sz w:val="22"/>
          <w:szCs w:val="22"/>
          <w:lang w:val="en-AU"/>
        </w:rPr>
        <w:t>iPhone</w:t>
      </w:r>
      <w:r w:rsidRPr="00DD3C89">
        <w:rPr>
          <w:rFonts w:asciiTheme="minorHAnsi" w:hAnsiTheme="minorHAnsi" w:cstheme="minorHAnsi"/>
          <w:color w:val="000000" w:themeColor="text1"/>
          <w:sz w:val="22"/>
          <w:szCs w:val="22"/>
          <w:lang w:val="en-AU"/>
        </w:rPr>
        <w:t xml:space="preserve"> sales remained largely flat.</w:t>
      </w:r>
    </w:p>
    <w:p w14:paraId="12677BA7" w14:textId="77777777" w:rsidR="00C11522" w:rsidRPr="00DD3C89" w:rsidRDefault="00C11522" w:rsidP="00D6432A">
      <w:pPr>
        <w:pStyle w:val="BodyText"/>
        <w:spacing w:before="129" w:line="360" w:lineRule="auto"/>
        <w:ind w:left="108"/>
        <w:rPr>
          <w:rFonts w:asciiTheme="minorHAnsi" w:hAnsiTheme="minorHAnsi" w:cstheme="minorHAnsi"/>
          <w:color w:val="000000" w:themeColor="text1"/>
          <w:sz w:val="22"/>
          <w:szCs w:val="22"/>
        </w:rPr>
      </w:pPr>
      <w:r w:rsidRPr="00DD3C89">
        <w:rPr>
          <w:rFonts w:asciiTheme="minorHAnsi" w:hAnsiTheme="minorHAnsi" w:cstheme="minorHAnsi"/>
          <w:color w:val="000000" w:themeColor="text1"/>
          <w:sz w:val="22"/>
          <w:szCs w:val="22"/>
          <w:lang w:val="en-AU"/>
        </w:rPr>
        <w:t>T</w:t>
      </w:r>
      <w:r w:rsidRPr="00DD3C89">
        <w:rPr>
          <w:rFonts w:asciiTheme="minorHAnsi" w:hAnsiTheme="minorHAnsi" w:cstheme="minorHAnsi"/>
          <w:b/>
          <w:bCs/>
          <w:color w:val="000000" w:themeColor="text1"/>
          <w:sz w:val="22"/>
          <w:szCs w:val="22"/>
          <w:lang w:val="en-AU"/>
        </w:rPr>
        <w:t>he 2025 financial year</w:t>
      </w:r>
      <w:r w:rsidRPr="00DD3C89">
        <w:rPr>
          <w:rFonts w:asciiTheme="minorHAnsi" w:hAnsiTheme="minorHAnsi" w:cstheme="minorHAnsi"/>
          <w:color w:val="000000" w:themeColor="text1"/>
          <w:sz w:val="22"/>
          <w:szCs w:val="22"/>
          <w:lang w:val="en-AU"/>
        </w:rPr>
        <w:t xml:space="preserve"> saw a return to stronger sales growth (6.4% increase to $416.2 billion), driven by a 4.1% rise in iPhone revenue ($209 billion). </w:t>
      </w:r>
      <w:r w:rsidRPr="00DD3C89">
        <w:rPr>
          <w:rFonts w:asciiTheme="minorHAnsi" w:hAnsiTheme="minorHAnsi" w:cstheme="minorHAnsi"/>
          <w:color w:val="000000" w:themeColor="text1"/>
          <w:sz w:val="22"/>
          <w:szCs w:val="22"/>
        </w:rPr>
        <w:t>Given the significance of the iPhone (contributing 56% of total sales revenue for Apple), the success of this product is critical to Apple’s financial performance.</w:t>
      </w:r>
    </w:p>
    <w:p w14:paraId="79B714F1" w14:textId="77777777" w:rsidR="00D6432A" w:rsidRDefault="00D6432A" w:rsidP="007773D5">
      <w:pPr>
        <w:pStyle w:val="BodyText"/>
        <w:spacing w:before="129" w:line="249" w:lineRule="auto"/>
        <w:ind w:left="252" w:hanging="110"/>
        <w:rPr>
          <w:rFonts w:asciiTheme="minorHAnsi" w:hAnsiTheme="minorHAnsi" w:cstheme="minorHAnsi"/>
          <w:b/>
          <w:bCs/>
          <w:color w:val="538135" w:themeColor="accent6" w:themeShade="BF"/>
          <w:sz w:val="24"/>
          <w:szCs w:val="24"/>
          <w:lang w:val="en-AU"/>
        </w:rPr>
      </w:pPr>
    </w:p>
    <w:p w14:paraId="26FF6C4B" w14:textId="554957B8" w:rsidR="00C11522" w:rsidRPr="007773D5" w:rsidRDefault="00C11522" w:rsidP="007773D5">
      <w:pPr>
        <w:pStyle w:val="BodyText"/>
        <w:spacing w:before="129" w:line="249" w:lineRule="auto"/>
        <w:ind w:left="252" w:hanging="110"/>
        <w:rPr>
          <w:rFonts w:asciiTheme="minorHAnsi" w:hAnsiTheme="minorHAnsi" w:cstheme="minorHAnsi"/>
          <w:b/>
          <w:bCs/>
          <w:color w:val="538135" w:themeColor="accent6" w:themeShade="BF"/>
          <w:sz w:val="24"/>
          <w:szCs w:val="24"/>
          <w:lang w:val="en-AU"/>
        </w:rPr>
      </w:pPr>
      <w:r w:rsidRPr="007773D5">
        <w:rPr>
          <w:rFonts w:asciiTheme="minorHAnsi" w:hAnsiTheme="minorHAnsi" w:cstheme="minorHAnsi"/>
          <w:b/>
          <w:bCs/>
          <w:color w:val="538135" w:themeColor="accent6" w:themeShade="BF"/>
          <w:sz w:val="24"/>
          <w:szCs w:val="24"/>
          <w:lang w:val="en-AU"/>
        </w:rPr>
        <w:t>Revenue Controls</w:t>
      </w:r>
    </w:p>
    <w:p w14:paraId="2FEA3CAF" w14:textId="77777777" w:rsidR="00C11522" w:rsidRPr="00DD3C89" w:rsidRDefault="00C11522" w:rsidP="007773D5">
      <w:pPr>
        <w:pStyle w:val="BodyText"/>
        <w:spacing w:before="129" w:line="249" w:lineRule="auto"/>
        <w:ind w:left="142"/>
        <w:rPr>
          <w:rFonts w:asciiTheme="minorHAnsi" w:hAnsiTheme="minorHAnsi" w:cstheme="minorHAnsi"/>
          <w:color w:val="000000" w:themeColor="text1"/>
          <w:sz w:val="22"/>
          <w:szCs w:val="22"/>
          <w:lang w:val="en-AU"/>
        </w:rPr>
      </w:pPr>
      <w:r w:rsidRPr="00DD3C89">
        <w:rPr>
          <w:rFonts w:asciiTheme="minorHAnsi" w:hAnsiTheme="minorHAnsi" w:cstheme="minorHAnsi"/>
          <w:color w:val="000000" w:themeColor="text1"/>
          <w:sz w:val="22"/>
          <w:szCs w:val="22"/>
          <w:lang w:val="en-AU"/>
        </w:rPr>
        <w:t xml:space="preserve">The strong increase in sales revenue for the iPhone in 2025 indicated </w:t>
      </w:r>
      <w:r w:rsidRPr="00DD3C89">
        <w:rPr>
          <w:rFonts w:asciiTheme="minorHAnsi" w:hAnsiTheme="minorHAnsi" w:cstheme="minorHAnsi"/>
          <w:b/>
          <w:bCs/>
          <w:color w:val="000000" w:themeColor="text1"/>
          <w:sz w:val="22"/>
          <w:szCs w:val="22"/>
          <w:lang w:val="en-AU"/>
        </w:rPr>
        <w:t>effective revenue controls</w:t>
      </w:r>
      <w:r w:rsidRPr="00DD3C89">
        <w:rPr>
          <w:rFonts w:asciiTheme="minorHAnsi" w:hAnsiTheme="minorHAnsi" w:cstheme="minorHAnsi"/>
          <w:color w:val="000000" w:themeColor="text1"/>
          <w:sz w:val="22"/>
          <w:szCs w:val="22"/>
          <w:lang w:val="en-AU"/>
        </w:rPr>
        <w:t xml:space="preserve"> due to:</w:t>
      </w:r>
    </w:p>
    <w:p w14:paraId="4826CB55" w14:textId="77777777" w:rsidR="00C11522" w:rsidRPr="00DD3C89" w:rsidRDefault="00C11522" w:rsidP="00F21315">
      <w:pPr>
        <w:pStyle w:val="BodyText"/>
        <w:numPr>
          <w:ilvl w:val="0"/>
          <w:numId w:val="38"/>
        </w:numPr>
        <w:spacing w:before="129" w:line="360" w:lineRule="auto"/>
        <w:ind w:left="425" w:firstLine="0"/>
        <w:rPr>
          <w:rFonts w:asciiTheme="minorHAnsi" w:hAnsiTheme="minorHAnsi" w:cstheme="minorHAnsi"/>
          <w:color w:val="000000" w:themeColor="text1"/>
          <w:sz w:val="22"/>
          <w:szCs w:val="22"/>
        </w:rPr>
      </w:pPr>
      <w:r w:rsidRPr="00DD3C89">
        <w:rPr>
          <w:rFonts w:asciiTheme="minorHAnsi" w:hAnsiTheme="minorHAnsi" w:cstheme="minorHAnsi"/>
          <w:b/>
          <w:bCs/>
          <w:color w:val="000000" w:themeColor="text1"/>
          <w:sz w:val="22"/>
          <w:szCs w:val="22"/>
          <w:lang w:val="en-AU"/>
        </w:rPr>
        <w:t>G</w:t>
      </w:r>
      <w:proofErr w:type="spellStart"/>
      <w:r w:rsidRPr="00DD3C89">
        <w:rPr>
          <w:rFonts w:asciiTheme="minorHAnsi" w:hAnsiTheme="minorHAnsi" w:cstheme="minorHAnsi"/>
          <w:b/>
          <w:bCs/>
          <w:color w:val="000000" w:themeColor="text1"/>
          <w:sz w:val="22"/>
          <w:szCs w:val="22"/>
        </w:rPr>
        <w:t>rowth</w:t>
      </w:r>
      <w:proofErr w:type="spellEnd"/>
      <w:r w:rsidRPr="00DD3C89">
        <w:rPr>
          <w:rFonts w:asciiTheme="minorHAnsi" w:hAnsiTheme="minorHAnsi" w:cstheme="minorHAnsi"/>
          <w:b/>
          <w:bCs/>
          <w:color w:val="000000" w:themeColor="text1"/>
          <w:sz w:val="22"/>
          <w:szCs w:val="22"/>
        </w:rPr>
        <w:t xml:space="preserve"> in emerging markets</w:t>
      </w:r>
      <w:r w:rsidRPr="00DD3C89">
        <w:rPr>
          <w:rFonts w:asciiTheme="minorHAnsi" w:hAnsiTheme="minorHAnsi" w:cstheme="minorHAnsi"/>
          <w:color w:val="000000" w:themeColor="text1"/>
          <w:sz w:val="22"/>
          <w:szCs w:val="22"/>
        </w:rPr>
        <w:t xml:space="preserve">, particularly India, where </w:t>
      </w:r>
      <w:proofErr w:type="spellStart"/>
      <w:r w:rsidRPr="00DD3C89">
        <w:rPr>
          <w:rFonts w:asciiTheme="minorHAnsi" w:hAnsiTheme="minorHAnsi" w:cstheme="minorHAnsi"/>
          <w:color w:val="000000" w:themeColor="text1"/>
          <w:sz w:val="22"/>
          <w:szCs w:val="22"/>
        </w:rPr>
        <w:t>localised</w:t>
      </w:r>
      <w:proofErr w:type="spellEnd"/>
      <w:r w:rsidRPr="00DD3C89">
        <w:rPr>
          <w:rFonts w:asciiTheme="minorHAnsi" w:hAnsiTheme="minorHAnsi" w:cstheme="minorHAnsi"/>
          <w:color w:val="000000" w:themeColor="text1"/>
          <w:sz w:val="22"/>
          <w:szCs w:val="22"/>
        </w:rPr>
        <w:t xml:space="preserve"> manufacturing and competitive pricing for older models helped boost overall iPhone sales. Apple seeks to increase market share in the high growth Indian market where sales are projected to growth 6-8% in the next decade. The company is focusing on lower-cost models and targeting festive promotions (further details on page 75 of the case study).</w:t>
      </w:r>
    </w:p>
    <w:p w14:paraId="135359D8" w14:textId="77777777" w:rsidR="00C11522" w:rsidRPr="00DD3C89" w:rsidRDefault="00C11522" w:rsidP="00F21315">
      <w:pPr>
        <w:pStyle w:val="BodyText"/>
        <w:numPr>
          <w:ilvl w:val="0"/>
          <w:numId w:val="38"/>
        </w:numPr>
        <w:spacing w:before="129" w:line="360" w:lineRule="auto"/>
        <w:ind w:left="425" w:firstLine="0"/>
        <w:rPr>
          <w:rFonts w:asciiTheme="minorHAnsi" w:hAnsiTheme="minorHAnsi" w:cstheme="minorHAnsi"/>
          <w:color w:val="000000" w:themeColor="text1"/>
          <w:sz w:val="22"/>
          <w:szCs w:val="22"/>
        </w:rPr>
      </w:pPr>
      <w:r w:rsidRPr="00DD3C89">
        <w:rPr>
          <w:rFonts w:asciiTheme="minorHAnsi" w:hAnsiTheme="minorHAnsi" w:cstheme="minorHAnsi"/>
          <w:b/>
          <w:bCs/>
          <w:color w:val="000000" w:themeColor="text1"/>
          <w:sz w:val="22"/>
          <w:szCs w:val="22"/>
          <w:lang w:val="en-AU"/>
        </w:rPr>
        <w:t>Government influences:</w:t>
      </w:r>
      <w:r w:rsidRPr="00DD3C89">
        <w:rPr>
          <w:rFonts w:asciiTheme="minorHAnsi" w:hAnsiTheme="minorHAnsi" w:cstheme="minorHAnsi"/>
          <w:color w:val="000000" w:themeColor="text1"/>
          <w:sz w:val="22"/>
          <w:szCs w:val="22"/>
        </w:rPr>
        <w:t xml:space="preserve"> The stimulus on page 3 identifies that some iPhone purchases were triggered by </w:t>
      </w:r>
      <w:r w:rsidRPr="00DD3C89">
        <w:rPr>
          <w:rFonts w:asciiTheme="minorHAnsi" w:hAnsiTheme="minorHAnsi" w:cstheme="minorHAnsi"/>
          <w:b/>
          <w:bCs/>
          <w:color w:val="000000" w:themeColor="text1"/>
          <w:sz w:val="22"/>
          <w:szCs w:val="22"/>
        </w:rPr>
        <w:t>panic buying due to threat of tariffs</w:t>
      </w:r>
      <w:r w:rsidRPr="00DD3C89">
        <w:rPr>
          <w:rFonts w:asciiTheme="minorHAnsi" w:hAnsiTheme="minorHAnsi" w:cstheme="minorHAnsi"/>
          <w:color w:val="000000" w:themeColor="text1"/>
          <w:sz w:val="22"/>
          <w:szCs w:val="22"/>
        </w:rPr>
        <w:t xml:space="preserve"> linked to US trade policy (around 1% of revenue growth attributed to this threat).</w:t>
      </w:r>
    </w:p>
    <w:p w14:paraId="7FAA5E66" w14:textId="77777777" w:rsidR="00C11522" w:rsidRPr="00DD3C89" w:rsidRDefault="00C11522" w:rsidP="00F21315">
      <w:pPr>
        <w:pStyle w:val="BodyText"/>
        <w:numPr>
          <w:ilvl w:val="0"/>
          <w:numId w:val="38"/>
        </w:numPr>
        <w:spacing w:before="129" w:line="360" w:lineRule="auto"/>
        <w:ind w:left="425" w:firstLine="0"/>
        <w:rPr>
          <w:rFonts w:asciiTheme="minorHAnsi" w:hAnsiTheme="minorHAnsi" w:cstheme="minorHAnsi"/>
          <w:color w:val="000000" w:themeColor="text1"/>
          <w:sz w:val="22"/>
          <w:szCs w:val="22"/>
        </w:rPr>
      </w:pPr>
      <w:r w:rsidRPr="00DD3C89">
        <w:rPr>
          <w:rFonts w:asciiTheme="minorHAnsi" w:hAnsiTheme="minorHAnsi" w:cstheme="minorHAnsi"/>
          <w:b/>
          <w:bCs/>
          <w:color w:val="000000" w:themeColor="text1"/>
          <w:sz w:val="22"/>
          <w:szCs w:val="22"/>
        </w:rPr>
        <w:t>Effective marketing mix</w:t>
      </w:r>
      <w:r w:rsidRPr="00DD3C89">
        <w:rPr>
          <w:rFonts w:asciiTheme="minorHAnsi" w:hAnsiTheme="minorHAnsi" w:cstheme="minorHAnsi"/>
          <w:color w:val="000000" w:themeColor="text1"/>
          <w:sz w:val="22"/>
          <w:szCs w:val="22"/>
        </w:rPr>
        <w:t>: The iPhone 17 Pro and Pro Max models were well-received as high-quality, premium devices. Furthermore, Apple discontinued older models and focused on a product lineup (including the 17 Pro/Air) that encouraged customers to choose mid-to-high tier options. The use of iOS upgrade to make older models redundant was also effective in forcing replacement purchases.</w:t>
      </w:r>
    </w:p>
    <w:p w14:paraId="45F47254" w14:textId="77777777" w:rsidR="00C11522" w:rsidRPr="00DD3C89" w:rsidRDefault="00C11522" w:rsidP="007773D5">
      <w:pPr>
        <w:pStyle w:val="BodyText"/>
        <w:spacing w:before="129" w:line="249" w:lineRule="auto"/>
        <w:ind w:left="142"/>
        <w:rPr>
          <w:rFonts w:asciiTheme="minorHAnsi" w:hAnsiTheme="minorHAnsi" w:cstheme="minorHAnsi"/>
          <w:color w:val="000000" w:themeColor="text1"/>
          <w:sz w:val="22"/>
          <w:szCs w:val="22"/>
        </w:rPr>
      </w:pPr>
      <w:r w:rsidRPr="00DD3C89">
        <w:rPr>
          <w:rFonts w:asciiTheme="minorHAnsi" w:hAnsiTheme="minorHAnsi" w:cstheme="minorHAnsi"/>
          <w:color w:val="000000" w:themeColor="text1"/>
          <w:sz w:val="22"/>
          <w:szCs w:val="22"/>
        </w:rPr>
        <w:t>As a result, Apple led the global smartphone market with a 20% share and a 10% year-over-year growth in 2025, surpassing Samsung in annual shipments for the first time in 14 years.</w:t>
      </w:r>
    </w:p>
    <w:p w14:paraId="4DD2E358" w14:textId="77777777" w:rsidR="00C11522" w:rsidRPr="00DD3C89" w:rsidRDefault="00C11522" w:rsidP="007773D5">
      <w:pPr>
        <w:pStyle w:val="BodyText"/>
        <w:spacing w:before="129" w:line="249" w:lineRule="auto"/>
        <w:ind w:left="142"/>
        <w:rPr>
          <w:rFonts w:asciiTheme="minorHAnsi" w:hAnsiTheme="minorHAnsi" w:cstheme="minorHAnsi"/>
          <w:color w:val="000000" w:themeColor="text1"/>
          <w:sz w:val="22"/>
          <w:szCs w:val="22"/>
          <w:lang w:val="en-AU"/>
        </w:rPr>
      </w:pPr>
      <w:r w:rsidRPr="00DD3C89">
        <w:rPr>
          <w:rFonts w:asciiTheme="minorHAnsi" w:hAnsiTheme="minorHAnsi" w:cstheme="minorHAnsi"/>
          <w:color w:val="000000" w:themeColor="text1"/>
          <w:sz w:val="22"/>
          <w:szCs w:val="22"/>
          <w:lang w:val="en-AU"/>
        </w:rPr>
        <w:t xml:space="preserve">Beyond the iPhone, Apple achieve a substantial 12.7% increase in Mac sales in 2025, indicating that consumers were undertaking premium product upgrades, alongside continued Services growth exceeding $100 billion. </w:t>
      </w:r>
    </w:p>
    <w:p w14:paraId="2E689736" w14:textId="77777777" w:rsidR="00C11522" w:rsidRPr="00DD3C89" w:rsidRDefault="00C11522" w:rsidP="007773D5">
      <w:pPr>
        <w:pStyle w:val="BodyText"/>
        <w:spacing w:before="129" w:line="249" w:lineRule="auto"/>
        <w:ind w:left="142"/>
        <w:rPr>
          <w:rFonts w:asciiTheme="minorHAnsi" w:hAnsiTheme="minorHAnsi" w:cstheme="minorHAnsi"/>
          <w:color w:val="000000" w:themeColor="text1"/>
          <w:sz w:val="22"/>
          <w:szCs w:val="22"/>
        </w:rPr>
      </w:pPr>
      <w:r w:rsidRPr="00DD3C89">
        <w:rPr>
          <w:rFonts w:asciiTheme="minorHAnsi" w:hAnsiTheme="minorHAnsi" w:cstheme="minorHAnsi"/>
          <w:color w:val="000000" w:themeColor="text1"/>
          <w:sz w:val="22"/>
          <w:szCs w:val="22"/>
          <w:lang w:val="en-AU"/>
        </w:rPr>
        <w:t xml:space="preserve">The combination of these factors </w:t>
      </w:r>
      <w:r w:rsidRPr="00DD3C89">
        <w:rPr>
          <w:rFonts w:asciiTheme="minorHAnsi" w:hAnsiTheme="minorHAnsi" w:cstheme="minorHAnsi"/>
          <w:b/>
          <w:bCs/>
          <w:color w:val="0070C0"/>
          <w:sz w:val="22"/>
          <w:szCs w:val="22"/>
          <w:lang w:val="en-AU"/>
        </w:rPr>
        <w:t>ultimately led to Apple achieving record profits in 2025</w:t>
      </w:r>
      <w:r w:rsidRPr="00DD3C89">
        <w:rPr>
          <w:rFonts w:asciiTheme="minorHAnsi" w:hAnsiTheme="minorHAnsi" w:cstheme="minorHAnsi"/>
          <w:color w:val="000000" w:themeColor="text1"/>
          <w:sz w:val="22"/>
          <w:szCs w:val="22"/>
        </w:rPr>
        <w:t>.</w:t>
      </w:r>
    </w:p>
    <w:p w14:paraId="0D375822" w14:textId="77777777" w:rsidR="00640F05" w:rsidRDefault="00640F05" w:rsidP="00C11522">
      <w:pPr>
        <w:pStyle w:val="BodyText"/>
        <w:spacing w:before="129" w:line="249" w:lineRule="auto"/>
        <w:ind w:left="110"/>
        <w:rPr>
          <w:rFonts w:asciiTheme="minorHAnsi" w:hAnsiTheme="minorHAnsi" w:cstheme="minorHAnsi"/>
          <w:b/>
          <w:bCs/>
          <w:color w:val="000000" w:themeColor="text1"/>
          <w:sz w:val="22"/>
          <w:szCs w:val="22"/>
        </w:rPr>
      </w:pPr>
    </w:p>
    <w:p w14:paraId="36E15A79" w14:textId="77777777" w:rsidR="00F21315" w:rsidRDefault="00F21315" w:rsidP="00C11522">
      <w:pPr>
        <w:pStyle w:val="BodyText"/>
        <w:spacing w:before="129" w:line="249" w:lineRule="auto"/>
        <w:ind w:left="110"/>
        <w:rPr>
          <w:rFonts w:asciiTheme="minorHAnsi" w:hAnsiTheme="minorHAnsi" w:cstheme="minorHAnsi"/>
          <w:b/>
          <w:bCs/>
          <w:color w:val="000000" w:themeColor="text1"/>
          <w:sz w:val="22"/>
          <w:szCs w:val="22"/>
        </w:rPr>
      </w:pPr>
    </w:p>
    <w:p w14:paraId="1F3CD5E4" w14:textId="77777777" w:rsidR="00640F05" w:rsidRPr="00DD3C89" w:rsidRDefault="00640F05" w:rsidP="00640F05">
      <w:pPr>
        <w:spacing w:line="259" w:lineRule="auto"/>
        <w:rPr>
          <w:b/>
          <w:bCs/>
          <w:color w:val="538135" w:themeColor="accent6" w:themeShade="BF"/>
          <w:sz w:val="32"/>
          <w:szCs w:val="32"/>
        </w:rPr>
      </w:pPr>
      <w:r w:rsidRPr="00DD3C89">
        <w:rPr>
          <w:b/>
          <w:bCs/>
          <w:color w:val="538135" w:themeColor="accent6" w:themeShade="BF"/>
          <w:sz w:val="32"/>
          <w:szCs w:val="32"/>
        </w:rPr>
        <w:t>TASK:</w:t>
      </w:r>
    </w:p>
    <w:p w14:paraId="7D7DD033" w14:textId="268F19DE" w:rsidR="00C11522" w:rsidRPr="00D6432A" w:rsidRDefault="00640F05" w:rsidP="00640F05">
      <w:pPr>
        <w:pStyle w:val="BodyText"/>
        <w:spacing w:before="129" w:line="249" w:lineRule="auto"/>
        <w:ind w:left="110"/>
        <w:rPr>
          <w:rFonts w:asciiTheme="minorHAnsi" w:hAnsiTheme="minorHAnsi" w:cstheme="minorHAnsi"/>
          <w:b/>
          <w:bCs/>
          <w:color w:val="000000" w:themeColor="text1"/>
          <w:sz w:val="22"/>
          <w:szCs w:val="22"/>
        </w:rPr>
      </w:pPr>
      <w:r w:rsidRPr="00D6432A">
        <w:rPr>
          <w:rFonts w:asciiTheme="minorHAnsi" w:hAnsiTheme="minorHAnsi" w:cstheme="minorHAnsi"/>
          <w:b/>
          <w:bCs/>
          <w:color w:val="000000" w:themeColor="text1"/>
          <w:sz w:val="22"/>
          <w:szCs w:val="22"/>
        </w:rPr>
        <w:t xml:space="preserve">Refer to pages </w:t>
      </w:r>
      <w:r w:rsidR="00C11522" w:rsidRPr="00D6432A">
        <w:rPr>
          <w:rFonts w:asciiTheme="minorHAnsi" w:hAnsiTheme="minorHAnsi" w:cstheme="minorHAnsi"/>
          <w:b/>
          <w:bCs/>
          <w:color w:val="000000" w:themeColor="text1"/>
          <w:sz w:val="22"/>
          <w:szCs w:val="22"/>
        </w:rPr>
        <w:t xml:space="preserve">Refer to pages 75-76 of the </w:t>
      </w:r>
      <w:r w:rsidR="00C11522" w:rsidRPr="00D6432A">
        <w:rPr>
          <w:rFonts w:asciiTheme="minorHAnsi" w:hAnsiTheme="minorHAnsi" w:cstheme="minorHAnsi"/>
          <w:b/>
          <w:bCs/>
          <w:color w:val="ED7D31" w:themeColor="accent2"/>
          <w:sz w:val="22"/>
          <w:szCs w:val="22"/>
        </w:rPr>
        <w:t xml:space="preserve">Apple &amp; the iPhone Business Case Study, 2026 edition </w:t>
      </w:r>
      <w:r w:rsidR="00D6432A" w:rsidRPr="00D6432A">
        <w:rPr>
          <w:rFonts w:asciiTheme="minorHAnsi" w:hAnsiTheme="minorHAnsi" w:cstheme="minorHAnsi"/>
          <w:b/>
          <w:bCs/>
          <w:color w:val="000000" w:themeColor="text1"/>
          <w:sz w:val="22"/>
          <w:szCs w:val="22"/>
        </w:rPr>
        <w:t xml:space="preserve">to </w:t>
      </w:r>
      <w:proofErr w:type="spellStart"/>
      <w:r w:rsidR="00D6432A" w:rsidRPr="00D6432A">
        <w:rPr>
          <w:rFonts w:asciiTheme="minorHAnsi" w:hAnsiTheme="minorHAnsi" w:cstheme="minorHAnsi"/>
          <w:b/>
          <w:bCs/>
          <w:color w:val="000000" w:themeColor="text1"/>
          <w:sz w:val="22"/>
          <w:szCs w:val="22"/>
        </w:rPr>
        <w:t>summarise</w:t>
      </w:r>
      <w:proofErr w:type="spellEnd"/>
      <w:r w:rsidR="00C11522" w:rsidRPr="00D6432A">
        <w:rPr>
          <w:rFonts w:asciiTheme="minorHAnsi" w:hAnsiTheme="minorHAnsi" w:cstheme="minorHAnsi"/>
          <w:b/>
          <w:bCs/>
          <w:color w:val="000000" w:themeColor="text1"/>
          <w:sz w:val="22"/>
          <w:szCs w:val="22"/>
        </w:rPr>
        <w:t xml:space="preserve"> </w:t>
      </w:r>
      <w:r w:rsidR="00D6432A">
        <w:rPr>
          <w:rFonts w:asciiTheme="minorHAnsi" w:hAnsiTheme="minorHAnsi" w:cstheme="minorHAnsi"/>
          <w:b/>
          <w:bCs/>
          <w:color w:val="000000" w:themeColor="text1"/>
          <w:sz w:val="22"/>
          <w:szCs w:val="22"/>
        </w:rPr>
        <w:t xml:space="preserve">Apple’s </w:t>
      </w:r>
      <w:r w:rsidR="00C11522" w:rsidRPr="00D6432A">
        <w:rPr>
          <w:rFonts w:asciiTheme="minorHAnsi" w:hAnsiTheme="minorHAnsi" w:cstheme="minorHAnsi"/>
          <w:b/>
          <w:bCs/>
          <w:color w:val="000000" w:themeColor="text1"/>
          <w:sz w:val="22"/>
          <w:szCs w:val="22"/>
        </w:rPr>
        <w:t>revenue controls related to established markets (US and Europe), emerging markets (such as India), and the highly fluctuating market of Greater China.</w:t>
      </w:r>
    </w:p>
    <w:p w14:paraId="5C71DB77" w14:textId="77777777" w:rsidR="00F21315" w:rsidRPr="00DD3C89" w:rsidRDefault="00F21315" w:rsidP="00640F05">
      <w:pPr>
        <w:pStyle w:val="BodyText"/>
        <w:spacing w:before="129" w:line="249" w:lineRule="auto"/>
        <w:ind w:left="110"/>
        <w:rPr>
          <w:rFonts w:asciiTheme="minorHAnsi" w:hAnsiTheme="minorHAnsi" w:cstheme="minorHAnsi"/>
          <w:b/>
          <w:bCs/>
          <w:color w:val="000000" w:themeColor="text1"/>
          <w:sz w:val="22"/>
          <w:szCs w:val="22"/>
        </w:rPr>
      </w:pPr>
    </w:p>
    <w:p w14:paraId="6D0F15CA" w14:textId="77777777" w:rsidR="00F21315" w:rsidRDefault="00F21315" w:rsidP="00F21315">
      <w:pPr>
        <w:shd w:val="clear" w:color="auto" w:fill="FFFFFF"/>
        <w:spacing w:after="0" w:line="480" w:lineRule="auto"/>
        <w:rPr>
          <w:b/>
          <w:szCs w:val="28"/>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C3CB62" w14:textId="77777777" w:rsidR="00F21315" w:rsidRDefault="00F21315" w:rsidP="00F21315">
      <w:pPr>
        <w:shd w:val="clear" w:color="auto" w:fill="FFFFFF"/>
        <w:spacing w:after="0" w:line="480" w:lineRule="auto"/>
        <w:rPr>
          <w:b/>
          <w:szCs w:val="28"/>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B20F25" w14:textId="77777777" w:rsidR="00F21315" w:rsidRDefault="00F21315" w:rsidP="00F21315">
      <w:pPr>
        <w:shd w:val="clear" w:color="auto" w:fill="FFFFFF"/>
        <w:spacing w:after="0" w:line="480" w:lineRule="auto"/>
        <w:rPr>
          <w:b/>
          <w:szCs w:val="28"/>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FB91D2" w14:textId="77777777" w:rsidR="00CC222A" w:rsidRDefault="00F21315" w:rsidP="00CC222A">
      <w:pPr>
        <w:shd w:val="clear" w:color="auto" w:fill="FFFFFF"/>
        <w:spacing w:after="0" w:line="480" w:lineRule="auto"/>
        <w:rPr>
          <w:b/>
          <w:szCs w:val="28"/>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222A">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FBC387" w14:textId="0B160B1F" w:rsidR="00F21315" w:rsidRDefault="00F21315" w:rsidP="00F21315">
      <w:pPr>
        <w:shd w:val="clear" w:color="auto" w:fill="FFFFFF"/>
        <w:spacing w:after="0" w:line="480" w:lineRule="auto"/>
        <w:rPr>
          <w:b/>
          <w:szCs w:val="28"/>
        </w:rPr>
      </w:pPr>
    </w:p>
    <w:p w14:paraId="649A45CC" w14:textId="77777777" w:rsidR="00D6432A" w:rsidRDefault="00C11522" w:rsidP="00F21315">
      <w:pPr>
        <w:spacing w:before="240"/>
        <w:rPr>
          <w:rFonts w:cstheme="minorHAnsi"/>
          <w:b/>
          <w:bCs/>
          <w:i/>
          <w:color w:val="ED7D31" w:themeColor="accent2"/>
          <w:sz w:val="22"/>
          <w:szCs w:val="22"/>
        </w:rPr>
      </w:pPr>
      <w:r w:rsidRPr="00DD3C89">
        <w:rPr>
          <w:rFonts w:cstheme="minorHAnsi"/>
          <w:b/>
          <w:bCs/>
          <w:i/>
          <w:color w:val="ED7D31" w:themeColor="accent2"/>
          <w:sz w:val="22"/>
          <w:szCs w:val="22"/>
        </w:rPr>
        <w:t xml:space="preserve">                                    </w:t>
      </w:r>
    </w:p>
    <w:p w14:paraId="4CF7F943" w14:textId="77777777" w:rsidR="00D6432A" w:rsidRDefault="00D6432A">
      <w:pPr>
        <w:spacing w:line="259" w:lineRule="auto"/>
        <w:rPr>
          <w:rFonts w:cstheme="minorHAnsi"/>
          <w:b/>
          <w:bCs/>
          <w:i/>
          <w:color w:val="ED7D31" w:themeColor="accent2"/>
          <w:sz w:val="22"/>
          <w:szCs w:val="22"/>
        </w:rPr>
      </w:pPr>
      <w:r>
        <w:rPr>
          <w:rFonts w:cstheme="minorHAnsi"/>
          <w:b/>
          <w:bCs/>
          <w:i/>
          <w:color w:val="ED7D31" w:themeColor="accent2"/>
          <w:sz w:val="22"/>
          <w:szCs w:val="22"/>
        </w:rPr>
        <w:br w:type="page"/>
      </w:r>
    </w:p>
    <w:p w14:paraId="22119765" w14:textId="0F86B666" w:rsidR="00C11522" w:rsidRPr="001C475D" w:rsidRDefault="00C11522" w:rsidP="00D6432A">
      <w:pPr>
        <w:spacing w:before="240"/>
      </w:pPr>
      <w:r w:rsidRPr="00DD3C89">
        <w:rPr>
          <w:rFonts w:cstheme="minorHAnsi"/>
          <w:b/>
          <w:bCs/>
          <w:i/>
          <w:color w:val="ED7D31" w:themeColor="accent2"/>
          <w:sz w:val="22"/>
          <w:szCs w:val="22"/>
        </w:rPr>
        <w:lastRenderedPageBreak/>
        <w:t xml:space="preserve">                          </w:t>
      </w:r>
      <w:r w:rsidRPr="00A11566">
        <w:rPr>
          <w:b/>
          <w:color w:val="0070C0"/>
          <w:sz w:val="28"/>
          <w:szCs w:val="36"/>
        </w:rPr>
        <w:t>Breakdown of Operating</w:t>
      </w:r>
      <w:r w:rsidRPr="00A11566">
        <w:rPr>
          <w:b/>
          <w:color w:val="0070C0"/>
          <w:spacing w:val="-4"/>
          <w:sz w:val="28"/>
          <w:szCs w:val="36"/>
        </w:rPr>
        <w:t xml:space="preserve"> </w:t>
      </w:r>
      <w:r w:rsidRPr="00A11566">
        <w:rPr>
          <w:b/>
          <w:color w:val="0070C0"/>
          <w:spacing w:val="-2"/>
          <w:sz w:val="28"/>
          <w:szCs w:val="36"/>
        </w:rPr>
        <w:t>Expenses</w:t>
      </w:r>
      <w:r>
        <w:rPr>
          <w:b/>
          <w:color w:val="0070C0"/>
          <w:spacing w:val="-2"/>
          <w:sz w:val="28"/>
          <w:szCs w:val="36"/>
        </w:rPr>
        <w:t xml:space="preserve"> between 2023 and 2025</w:t>
      </w:r>
      <w:r w:rsidRPr="001C475D">
        <w:rPr>
          <w:spacing w:val="-4"/>
        </w:rPr>
        <w:t xml:space="preserve"> </w:t>
      </w:r>
      <w:r w:rsidRPr="001C475D">
        <w:t>(dollars</w:t>
      </w:r>
      <w:r w:rsidRPr="001C475D">
        <w:rPr>
          <w:spacing w:val="-4"/>
        </w:rPr>
        <w:t xml:space="preserve"> </w:t>
      </w:r>
      <w:r w:rsidRPr="001C475D">
        <w:t>in</w:t>
      </w:r>
      <w:r w:rsidRPr="001C475D">
        <w:rPr>
          <w:spacing w:val="-4"/>
        </w:rPr>
        <w:t xml:space="preserve"> </w:t>
      </w:r>
      <w:r w:rsidRPr="001C475D">
        <w:rPr>
          <w:spacing w:val="-2"/>
        </w:rPr>
        <w:t>millions):</w:t>
      </w:r>
    </w:p>
    <w:p w14:paraId="17E9D429" w14:textId="77777777" w:rsidR="00C11522" w:rsidRDefault="00C11522" w:rsidP="00C11522">
      <w:pPr>
        <w:pStyle w:val="BodyText"/>
        <w:spacing w:before="1"/>
        <w:rPr>
          <w:sz w:val="15"/>
        </w:rPr>
      </w:pPr>
    </w:p>
    <w:tbl>
      <w:tblPr>
        <w:tblW w:w="0" w:type="auto"/>
        <w:tblInd w:w="371" w:type="dxa"/>
        <w:tblLayout w:type="fixed"/>
        <w:tblCellMar>
          <w:left w:w="0" w:type="dxa"/>
          <w:right w:w="0" w:type="dxa"/>
        </w:tblCellMar>
        <w:tblLook w:val="01E0" w:firstRow="1" w:lastRow="1" w:firstColumn="1" w:lastColumn="1" w:noHBand="0" w:noVBand="0"/>
      </w:tblPr>
      <w:tblGrid>
        <w:gridCol w:w="2606"/>
        <w:gridCol w:w="1417"/>
        <w:gridCol w:w="108"/>
        <w:gridCol w:w="1201"/>
        <w:gridCol w:w="108"/>
        <w:gridCol w:w="1404"/>
        <w:gridCol w:w="122"/>
        <w:gridCol w:w="872"/>
        <w:gridCol w:w="316"/>
        <w:gridCol w:w="108"/>
        <w:gridCol w:w="1417"/>
      </w:tblGrid>
      <w:tr w:rsidR="00C11522" w14:paraId="5E830BB1" w14:textId="77777777" w:rsidTr="00971072">
        <w:trPr>
          <w:trHeight w:val="196"/>
        </w:trPr>
        <w:tc>
          <w:tcPr>
            <w:tcW w:w="2606" w:type="dxa"/>
          </w:tcPr>
          <w:p w14:paraId="007CF3E7" w14:textId="77777777" w:rsidR="00C11522" w:rsidRDefault="00C11522" w:rsidP="00971072">
            <w:pPr>
              <w:pStyle w:val="TableParagraph"/>
              <w:rPr>
                <w:rFonts w:ascii="Times New Roman"/>
                <w:sz w:val="12"/>
              </w:rPr>
            </w:pPr>
          </w:p>
        </w:tc>
        <w:tc>
          <w:tcPr>
            <w:tcW w:w="1417" w:type="dxa"/>
            <w:tcBorders>
              <w:bottom w:val="single" w:sz="12" w:space="0" w:color="000000"/>
            </w:tcBorders>
          </w:tcPr>
          <w:p w14:paraId="54A59193" w14:textId="77777777" w:rsidR="00C11522" w:rsidRDefault="00C11522" w:rsidP="00971072">
            <w:pPr>
              <w:pStyle w:val="TableParagraph"/>
              <w:spacing w:line="160" w:lineRule="exact"/>
              <w:ind w:left="7"/>
              <w:jc w:val="center"/>
              <w:rPr>
                <w:b/>
                <w:sz w:val="14"/>
              </w:rPr>
            </w:pPr>
            <w:r>
              <w:rPr>
                <w:b/>
                <w:spacing w:val="-4"/>
                <w:sz w:val="14"/>
              </w:rPr>
              <w:t>2025</w:t>
            </w:r>
          </w:p>
        </w:tc>
        <w:tc>
          <w:tcPr>
            <w:tcW w:w="108" w:type="dxa"/>
          </w:tcPr>
          <w:p w14:paraId="6ECE9821" w14:textId="77777777" w:rsidR="00C11522" w:rsidRDefault="00C11522" w:rsidP="00971072">
            <w:pPr>
              <w:pStyle w:val="TableParagraph"/>
              <w:rPr>
                <w:rFonts w:ascii="Times New Roman"/>
                <w:sz w:val="12"/>
              </w:rPr>
            </w:pPr>
          </w:p>
        </w:tc>
        <w:tc>
          <w:tcPr>
            <w:tcW w:w="1201" w:type="dxa"/>
            <w:tcBorders>
              <w:bottom w:val="single" w:sz="12" w:space="0" w:color="000000"/>
            </w:tcBorders>
          </w:tcPr>
          <w:p w14:paraId="06AF2C98" w14:textId="77777777" w:rsidR="00C11522" w:rsidRDefault="00C11522" w:rsidP="00971072">
            <w:pPr>
              <w:pStyle w:val="TableParagraph"/>
              <w:spacing w:line="160" w:lineRule="exact"/>
              <w:ind w:left="336"/>
              <w:rPr>
                <w:b/>
                <w:sz w:val="14"/>
              </w:rPr>
            </w:pPr>
            <w:r>
              <w:rPr>
                <w:b/>
                <w:spacing w:val="-2"/>
                <w:sz w:val="14"/>
              </w:rPr>
              <w:t>Change</w:t>
            </w:r>
          </w:p>
        </w:tc>
        <w:tc>
          <w:tcPr>
            <w:tcW w:w="108" w:type="dxa"/>
          </w:tcPr>
          <w:p w14:paraId="094E676A" w14:textId="77777777" w:rsidR="00C11522" w:rsidRDefault="00C11522" w:rsidP="00971072">
            <w:pPr>
              <w:pStyle w:val="TableParagraph"/>
              <w:rPr>
                <w:rFonts w:ascii="Times New Roman"/>
                <w:sz w:val="12"/>
              </w:rPr>
            </w:pPr>
          </w:p>
        </w:tc>
        <w:tc>
          <w:tcPr>
            <w:tcW w:w="1404" w:type="dxa"/>
            <w:tcBorders>
              <w:bottom w:val="single" w:sz="12" w:space="0" w:color="000000"/>
            </w:tcBorders>
          </w:tcPr>
          <w:p w14:paraId="1FE1F6B8" w14:textId="77777777" w:rsidR="00C11522" w:rsidRDefault="00C11522" w:rsidP="00971072">
            <w:pPr>
              <w:pStyle w:val="TableParagraph"/>
              <w:spacing w:line="160" w:lineRule="exact"/>
              <w:ind w:left="5"/>
              <w:jc w:val="center"/>
              <w:rPr>
                <w:b/>
                <w:sz w:val="14"/>
              </w:rPr>
            </w:pPr>
            <w:r>
              <w:rPr>
                <w:b/>
                <w:spacing w:val="-4"/>
                <w:sz w:val="14"/>
              </w:rPr>
              <w:t>2024</w:t>
            </w:r>
          </w:p>
        </w:tc>
        <w:tc>
          <w:tcPr>
            <w:tcW w:w="122" w:type="dxa"/>
          </w:tcPr>
          <w:p w14:paraId="3AC2C6F0" w14:textId="77777777" w:rsidR="00C11522" w:rsidRDefault="00C11522" w:rsidP="00971072">
            <w:pPr>
              <w:pStyle w:val="TableParagraph"/>
              <w:rPr>
                <w:rFonts w:ascii="Times New Roman"/>
                <w:sz w:val="12"/>
              </w:rPr>
            </w:pPr>
          </w:p>
        </w:tc>
        <w:tc>
          <w:tcPr>
            <w:tcW w:w="872" w:type="dxa"/>
            <w:tcBorders>
              <w:bottom w:val="single" w:sz="12" w:space="0" w:color="000000"/>
            </w:tcBorders>
          </w:tcPr>
          <w:p w14:paraId="5D56B3B6" w14:textId="77777777" w:rsidR="00C11522" w:rsidRDefault="00C11522" w:rsidP="00971072">
            <w:pPr>
              <w:pStyle w:val="TableParagraph"/>
              <w:spacing w:line="160" w:lineRule="exact"/>
              <w:ind w:left="328"/>
              <w:rPr>
                <w:b/>
                <w:sz w:val="14"/>
              </w:rPr>
            </w:pPr>
            <w:r>
              <w:rPr>
                <w:b/>
                <w:spacing w:val="-2"/>
                <w:sz w:val="14"/>
              </w:rPr>
              <w:t>Change</w:t>
            </w:r>
          </w:p>
        </w:tc>
        <w:tc>
          <w:tcPr>
            <w:tcW w:w="316" w:type="dxa"/>
            <w:tcBorders>
              <w:bottom w:val="single" w:sz="12" w:space="0" w:color="000000"/>
            </w:tcBorders>
          </w:tcPr>
          <w:p w14:paraId="623934BE" w14:textId="77777777" w:rsidR="00C11522" w:rsidRDefault="00C11522" w:rsidP="00971072">
            <w:pPr>
              <w:pStyle w:val="TableParagraph"/>
              <w:rPr>
                <w:rFonts w:ascii="Times New Roman"/>
                <w:sz w:val="12"/>
              </w:rPr>
            </w:pPr>
          </w:p>
        </w:tc>
        <w:tc>
          <w:tcPr>
            <w:tcW w:w="108" w:type="dxa"/>
          </w:tcPr>
          <w:p w14:paraId="47A93EE1" w14:textId="77777777" w:rsidR="00C11522" w:rsidRDefault="00C11522" w:rsidP="00971072">
            <w:pPr>
              <w:pStyle w:val="TableParagraph"/>
              <w:rPr>
                <w:rFonts w:ascii="Times New Roman"/>
                <w:sz w:val="12"/>
              </w:rPr>
            </w:pPr>
          </w:p>
        </w:tc>
        <w:tc>
          <w:tcPr>
            <w:tcW w:w="1417" w:type="dxa"/>
            <w:tcBorders>
              <w:bottom w:val="single" w:sz="12" w:space="0" w:color="000000"/>
            </w:tcBorders>
          </w:tcPr>
          <w:p w14:paraId="42DE201F" w14:textId="77777777" w:rsidR="00C11522" w:rsidRDefault="00C11522" w:rsidP="00971072">
            <w:pPr>
              <w:pStyle w:val="TableParagraph"/>
              <w:spacing w:line="160" w:lineRule="exact"/>
              <w:ind w:left="7" w:right="2"/>
              <w:jc w:val="center"/>
              <w:rPr>
                <w:b/>
                <w:sz w:val="14"/>
              </w:rPr>
            </w:pPr>
            <w:r>
              <w:rPr>
                <w:b/>
                <w:spacing w:val="-4"/>
                <w:sz w:val="14"/>
              </w:rPr>
              <w:t>2023</w:t>
            </w:r>
          </w:p>
        </w:tc>
      </w:tr>
      <w:tr w:rsidR="00C11522" w14:paraId="1F629A11" w14:textId="77777777" w:rsidTr="00971072">
        <w:trPr>
          <w:trHeight w:val="227"/>
        </w:trPr>
        <w:tc>
          <w:tcPr>
            <w:tcW w:w="2606" w:type="dxa"/>
          </w:tcPr>
          <w:p w14:paraId="64647B9C" w14:textId="77777777" w:rsidR="00C11522" w:rsidRDefault="00C11522" w:rsidP="00971072">
            <w:pPr>
              <w:pStyle w:val="TableParagraph"/>
              <w:spacing w:before="10"/>
              <w:ind w:left="17"/>
              <w:rPr>
                <w:sz w:val="16"/>
              </w:rPr>
            </w:pPr>
            <w:r>
              <w:rPr>
                <w:sz w:val="16"/>
              </w:rPr>
              <w:t>Research</w:t>
            </w:r>
            <w:r>
              <w:rPr>
                <w:spacing w:val="4"/>
                <w:sz w:val="16"/>
              </w:rPr>
              <w:t xml:space="preserve"> </w:t>
            </w:r>
            <w:r>
              <w:rPr>
                <w:sz w:val="16"/>
              </w:rPr>
              <w:t>and</w:t>
            </w:r>
            <w:r>
              <w:rPr>
                <w:spacing w:val="5"/>
                <w:sz w:val="16"/>
              </w:rPr>
              <w:t xml:space="preserve"> </w:t>
            </w:r>
            <w:r>
              <w:rPr>
                <w:spacing w:val="-2"/>
                <w:sz w:val="16"/>
              </w:rPr>
              <w:t>development</w:t>
            </w:r>
          </w:p>
        </w:tc>
        <w:tc>
          <w:tcPr>
            <w:tcW w:w="1417" w:type="dxa"/>
            <w:tcBorders>
              <w:top w:val="single" w:sz="12" w:space="0" w:color="000000"/>
            </w:tcBorders>
          </w:tcPr>
          <w:p w14:paraId="7DE7089A" w14:textId="77777777" w:rsidR="00C11522" w:rsidRDefault="00C11522" w:rsidP="00971072">
            <w:pPr>
              <w:pStyle w:val="TableParagraph"/>
              <w:tabs>
                <w:tab w:val="left" w:pos="716"/>
              </w:tabs>
              <w:spacing w:before="10"/>
              <w:ind w:left="23"/>
              <w:jc w:val="center"/>
              <w:rPr>
                <w:sz w:val="16"/>
              </w:rPr>
            </w:pPr>
            <w:r>
              <w:rPr>
                <w:spacing w:val="-10"/>
                <w:sz w:val="16"/>
              </w:rPr>
              <w:t>$</w:t>
            </w:r>
            <w:r>
              <w:rPr>
                <w:sz w:val="16"/>
              </w:rPr>
              <w:t xml:space="preserve"> </w:t>
            </w:r>
            <w:r>
              <w:rPr>
                <w:spacing w:val="-2"/>
                <w:sz w:val="16"/>
              </w:rPr>
              <w:t>34,550</w:t>
            </w:r>
          </w:p>
        </w:tc>
        <w:tc>
          <w:tcPr>
            <w:tcW w:w="108" w:type="dxa"/>
          </w:tcPr>
          <w:p w14:paraId="23420298" w14:textId="77777777" w:rsidR="00C11522" w:rsidRDefault="00C11522" w:rsidP="00971072">
            <w:pPr>
              <w:pStyle w:val="TableParagraph"/>
              <w:jc w:val="center"/>
              <w:rPr>
                <w:rFonts w:ascii="Times New Roman"/>
                <w:sz w:val="16"/>
              </w:rPr>
            </w:pPr>
          </w:p>
        </w:tc>
        <w:tc>
          <w:tcPr>
            <w:tcW w:w="1201" w:type="dxa"/>
            <w:tcBorders>
              <w:top w:val="single" w:sz="12" w:space="0" w:color="000000"/>
            </w:tcBorders>
          </w:tcPr>
          <w:p w14:paraId="366A446E" w14:textId="77777777" w:rsidR="00C11522" w:rsidRDefault="00C11522" w:rsidP="00971072">
            <w:pPr>
              <w:pStyle w:val="TableParagraph"/>
              <w:spacing w:before="10"/>
              <w:ind w:right="20"/>
              <w:jc w:val="center"/>
              <w:rPr>
                <w:sz w:val="16"/>
              </w:rPr>
            </w:pPr>
            <w:r>
              <w:rPr>
                <w:sz w:val="16"/>
              </w:rPr>
              <w:t>10</w:t>
            </w:r>
            <w:r>
              <w:rPr>
                <w:spacing w:val="3"/>
                <w:sz w:val="16"/>
              </w:rPr>
              <w:t xml:space="preserve"> </w:t>
            </w:r>
            <w:r>
              <w:rPr>
                <w:spacing w:val="-10"/>
                <w:sz w:val="16"/>
              </w:rPr>
              <w:t>%</w:t>
            </w:r>
          </w:p>
        </w:tc>
        <w:tc>
          <w:tcPr>
            <w:tcW w:w="108" w:type="dxa"/>
          </w:tcPr>
          <w:p w14:paraId="25D0072E" w14:textId="77777777" w:rsidR="00C11522" w:rsidRDefault="00C11522" w:rsidP="00971072">
            <w:pPr>
              <w:pStyle w:val="TableParagraph"/>
              <w:jc w:val="center"/>
              <w:rPr>
                <w:rFonts w:ascii="Times New Roman"/>
                <w:sz w:val="16"/>
              </w:rPr>
            </w:pPr>
          </w:p>
        </w:tc>
        <w:tc>
          <w:tcPr>
            <w:tcW w:w="1404" w:type="dxa"/>
            <w:tcBorders>
              <w:top w:val="single" w:sz="12" w:space="0" w:color="000000"/>
            </w:tcBorders>
          </w:tcPr>
          <w:p w14:paraId="38B033AC" w14:textId="77777777" w:rsidR="00C11522" w:rsidRDefault="00C11522" w:rsidP="00971072">
            <w:pPr>
              <w:pStyle w:val="TableParagraph"/>
              <w:tabs>
                <w:tab w:val="left" w:pos="708"/>
              </w:tabs>
              <w:spacing w:before="10"/>
              <w:ind w:left="16"/>
              <w:jc w:val="center"/>
              <w:rPr>
                <w:sz w:val="16"/>
              </w:rPr>
            </w:pPr>
            <w:r>
              <w:rPr>
                <w:spacing w:val="-10"/>
                <w:sz w:val="16"/>
              </w:rPr>
              <w:t>$</w:t>
            </w:r>
            <w:r>
              <w:rPr>
                <w:sz w:val="16"/>
              </w:rPr>
              <w:t xml:space="preserve"> </w:t>
            </w:r>
            <w:r>
              <w:rPr>
                <w:spacing w:val="-2"/>
                <w:sz w:val="16"/>
              </w:rPr>
              <w:t>31,370</w:t>
            </w:r>
          </w:p>
        </w:tc>
        <w:tc>
          <w:tcPr>
            <w:tcW w:w="122" w:type="dxa"/>
          </w:tcPr>
          <w:p w14:paraId="5ABB1DA8" w14:textId="77777777" w:rsidR="00C11522" w:rsidRDefault="00C11522" w:rsidP="00971072">
            <w:pPr>
              <w:pStyle w:val="TableParagraph"/>
              <w:jc w:val="center"/>
              <w:rPr>
                <w:rFonts w:ascii="Times New Roman"/>
                <w:sz w:val="16"/>
              </w:rPr>
            </w:pPr>
          </w:p>
        </w:tc>
        <w:tc>
          <w:tcPr>
            <w:tcW w:w="872" w:type="dxa"/>
            <w:tcBorders>
              <w:top w:val="single" w:sz="12" w:space="0" w:color="000000"/>
            </w:tcBorders>
          </w:tcPr>
          <w:p w14:paraId="576D9D82" w14:textId="77777777" w:rsidR="00C11522" w:rsidRDefault="00C11522" w:rsidP="00971072">
            <w:pPr>
              <w:pStyle w:val="TableParagraph"/>
              <w:jc w:val="center"/>
              <w:rPr>
                <w:rFonts w:ascii="Times New Roman"/>
                <w:sz w:val="16"/>
              </w:rPr>
            </w:pPr>
          </w:p>
        </w:tc>
        <w:tc>
          <w:tcPr>
            <w:tcW w:w="316" w:type="dxa"/>
            <w:tcBorders>
              <w:top w:val="single" w:sz="12" w:space="0" w:color="000000"/>
            </w:tcBorders>
          </w:tcPr>
          <w:p w14:paraId="23405826" w14:textId="77777777" w:rsidR="00C11522" w:rsidRDefault="00C11522" w:rsidP="00971072">
            <w:pPr>
              <w:pStyle w:val="TableParagraph"/>
              <w:spacing w:before="10"/>
              <w:jc w:val="center"/>
              <w:rPr>
                <w:sz w:val="16"/>
              </w:rPr>
            </w:pPr>
            <w:r>
              <w:rPr>
                <w:sz w:val="16"/>
              </w:rPr>
              <w:t>5</w:t>
            </w:r>
            <w:r>
              <w:rPr>
                <w:spacing w:val="3"/>
                <w:sz w:val="16"/>
              </w:rPr>
              <w:t xml:space="preserve"> </w:t>
            </w:r>
            <w:r>
              <w:rPr>
                <w:spacing w:val="-10"/>
                <w:sz w:val="16"/>
              </w:rPr>
              <w:t>%</w:t>
            </w:r>
          </w:p>
        </w:tc>
        <w:tc>
          <w:tcPr>
            <w:tcW w:w="108" w:type="dxa"/>
          </w:tcPr>
          <w:p w14:paraId="76826E10" w14:textId="77777777" w:rsidR="00C11522" w:rsidRDefault="00C11522" w:rsidP="00971072">
            <w:pPr>
              <w:pStyle w:val="TableParagraph"/>
              <w:jc w:val="center"/>
              <w:rPr>
                <w:rFonts w:ascii="Times New Roman"/>
                <w:sz w:val="16"/>
              </w:rPr>
            </w:pPr>
          </w:p>
        </w:tc>
        <w:tc>
          <w:tcPr>
            <w:tcW w:w="1417" w:type="dxa"/>
            <w:tcBorders>
              <w:top w:val="single" w:sz="12" w:space="0" w:color="000000"/>
            </w:tcBorders>
          </w:tcPr>
          <w:p w14:paraId="04C547DD" w14:textId="77777777" w:rsidR="00C11522" w:rsidRDefault="00C11522" w:rsidP="00971072">
            <w:pPr>
              <w:pStyle w:val="TableParagraph"/>
              <w:tabs>
                <w:tab w:val="left" w:pos="714"/>
              </w:tabs>
              <w:spacing w:before="10"/>
              <w:ind w:left="21"/>
              <w:jc w:val="center"/>
              <w:rPr>
                <w:sz w:val="16"/>
              </w:rPr>
            </w:pPr>
            <w:r>
              <w:rPr>
                <w:spacing w:val="-10"/>
                <w:sz w:val="16"/>
              </w:rPr>
              <w:t>$</w:t>
            </w:r>
            <w:r>
              <w:rPr>
                <w:sz w:val="16"/>
              </w:rPr>
              <w:t xml:space="preserve"> </w:t>
            </w:r>
            <w:r>
              <w:rPr>
                <w:spacing w:val="-2"/>
                <w:sz w:val="16"/>
              </w:rPr>
              <w:t>29,915</w:t>
            </w:r>
          </w:p>
        </w:tc>
      </w:tr>
      <w:tr w:rsidR="00C11522" w14:paraId="28710CC8" w14:textId="77777777" w:rsidTr="00971072">
        <w:trPr>
          <w:trHeight w:val="229"/>
        </w:trPr>
        <w:tc>
          <w:tcPr>
            <w:tcW w:w="2606" w:type="dxa"/>
            <w:shd w:val="clear" w:color="auto" w:fill="EFEFEF"/>
          </w:tcPr>
          <w:p w14:paraId="24BD3B2B" w14:textId="77777777" w:rsidR="00C11522" w:rsidRPr="006145C6" w:rsidRDefault="00C11522" w:rsidP="00971072">
            <w:pPr>
              <w:pStyle w:val="TableParagraph"/>
              <w:spacing w:before="12"/>
              <w:ind w:left="341"/>
              <w:rPr>
                <w:color w:val="0070C0"/>
                <w:sz w:val="16"/>
              </w:rPr>
            </w:pPr>
            <w:r w:rsidRPr="006145C6">
              <w:rPr>
                <w:color w:val="0070C0"/>
                <w:sz w:val="16"/>
              </w:rPr>
              <w:t>Percentage</w:t>
            </w:r>
            <w:r w:rsidRPr="006145C6">
              <w:rPr>
                <w:color w:val="0070C0"/>
                <w:spacing w:val="3"/>
                <w:sz w:val="16"/>
              </w:rPr>
              <w:t xml:space="preserve"> </w:t>
            </w:r>
            <w:r w:rsidRPr="006145C6">
              <w:rPr>
                <w:color w:val="0070C0"/>
                <w:sz w:val="16"/>
              </w:rPr>
              <w:t>of</w:t>
            </w:r>
            <w:r w:rsidRPr="006145C6">
              <w:rPr>
                <w:color w:val="0070C0"/>
                <w:spacing w:val="4"/>
                <w:sz w:val="16"/>
              </w:rPr>
              <w:t xml:space="preserve"> </w:t>
            </w:r>
            <w:r w:rsidRPr="006145C6">
              <w:rPr>
                <w:color w:val="0070C0"/>
                <w:sz w:val="16"/>
              </w:rPr>
              <w:t>total</w:t>
            </w:r>
            <w:r w:rsidRPr="006145C6">
              <w:rPr>
                <w:color w:val="0070C0"/>
                <w:spacing w:val="4"/>
                <w:sz w:val="16"/>
              </w:rPr>
              <w:t xml:space="preserve"> </w:t>
            </w:r>
            <w:r w:rsidRPr="006145C6">
              <w:rPr>
                <w:color w:val="0070C0"/>
                <w:sz w:val="16"/>
              </w:rPr>
              <w:t>net</w:t>
            </w:r>
            <w:r w:rsidRPr="006145C6">
              <w:rPr>
                <w:color w:val="0070C0"/>
                <w:spacing w:val="3"/>
                <w:sz w:val="16"/>
              </w:rPr>
              <w:t xml:space="preserve"> </w:t>
            </w:r>
            <w:r w:rsidRPr="006145C6">
              <w:rPr>
                <w:color w:val="0070C0"/>
                <w:spacing w:val="-2"/>
                <w:sz w:val="16"/>
              </w:rPr>
              <w:t>sales</w:t>
            </w:r>
          </w:p>
        </w:tc>
        <w:tc>
          <w:tcPr>
            <w:tcW w:w="1417" w:type="dxa"/>
            <w:shd w:val="clear" w:color="auto" w:fill="EFEFEF"/>
          </w:tcPr>
          <w:p w14:paraId="0A93B4EB" w14:textId="77777777" w:rsidR="00C11522" w:rsidRPr="006145C6" w:rsidRDefault="00C11522" w:rsidP="00971072">
            <w:pPr>
              <w:pStyle w:val="TableParagraph"/>
              <w:spacing w:before="12"/>
              <w:ind w:right="14"/>
              <w:jc w:val="center"/>
              <w:rPr>
                <w:color w:val="0070C0"/>
                <w:sz w:val="16"/>
              </w:rPr>
            </w:pPr>
            <w:r w:rsidRPr="006145C6">
              <w:rPr>
                <w:color w:val="0070C0"/>
                <w:spacing w:val="-5"/>
                <w:sz w:val="16"/>
              </w:rPr>
              <w:t>8%</w:t>
            </w:r>
          </w:p>
        </w:tc>
        <w:tc>
          <w:tcPr>
            <w:tcW w:w="108" w:type="dxa"/>
            <w:shd w:val="clear" w:color="auto" w:fill="EFEFEF"/>
          </w:tcPr>
          <w:p w14:paraId="5F905C1C" w14:textId="77777777" w:rsidR="00C11522" w:rsidRPr="006145C6" w:rsidRDefault="00C11522" w:rsidP="00971072">
            <w:pPr>
              <w:pStyle w:val="TableParagraph"/>
              <w:jc w:val="center"/>
              <w:rPr>
                <w:rFonts w:ascii="Times New Roman"/>
                <w:color w:val="0070C0"/>
                <w:sz w:val="16"/>
              </w:rPr>
            </w:pPr>
          </w:p>
        </w:tc>
        <w:tc>
          <w:tcPr>
            <w:tcW w:w="1201" w:type="dxa"/>
            <w:shd w:val="clear" w:color="auto" w:fill="EFEFEF"/>
          </w:tcPr>
          <w:p w14:paraId="402A759D" w14:textId="77777777" w:rsidR="00C11522" w:rsidRPr="006145C6" w:rsidRDefault="00C11522" w:rsidP="00971072">
            <w:pPr>
              <w:pStyle w:val="TableParagraph"/>
              <w:jc w:val="center"/>
              <w:rPr>
                <w:rFonts w:ascii="Times New Roman"/>
                <w:color w:val="0070C0"/>
                <w:sz w:val="16"/>
              </w:rPr>
            </w:pPr>
          </w:p>
        </w:tc>
        <w:tc>
          <w:tcPr>
            <w:tcW w:w="108" w:type="dxa"/>
            <w:shd w:val="clear" w:color="auto" w:fill="EFEFEF"/>
          </w:tcPr>
          <w:p w14:paraId="37EEE0E7" w14:textId="77777777" w:rsidR="00C11522" w:rsidRPr="006145C6" w:rsidRDefault="00C11522" w:rsidP="00971072">
            <w:pPr>
              <w:pStyle w:val="TableParagraph"/>
              <w:jc w:val="center"/>
              <w:rPr>
                <w:rFonts w:ascii="Times New Roman"/>
                <w:color w:val="0070C0"/>
                <w:sz w:val="16"/>
              </w:rPr>
            </w:pPr>
          </w:p>
        </w:tc>
        <w:tc>
          <w:tcPr>
            <w:tcW w:w="1404" w:type="dxa"/>
            <w:shd w:val="clear" w:color="auto" w:fill="EFEFEF"/>
          </w:tcPr>
          <w:p w14:paraId="6236C1BA" w14:textId="77777777" w:rsidR="00C11522" w:rsidRPr="006145C6" w:rsidRDefault="00C11522" w:rsidP="00971072">
            <w:pPr>
              <w:pStyle w:val="TableParagraph"/>
              <w:spacing w:before="12"/>
              <w:ind w:right="8"/>
              <w:jc w:val="center"/>
              <w:rPr>
                <w:color w:val="0070C0"/>
                <w:sz w:val="16"/>
              </w:rPr>
            </w:pPr>
            <w:r w:rsidRPr="006145C6">
              <w:rPr>
                <w:color w:val="0070C0"/>
                <w:spacing w:val="-5"/>
                <w:sz w:val="16"/>
              </w:rPr>
              <w:t>8%</w:t>
            </w:r>
          </w:p>
        </w:tc>
        <w:tc>
          <w:tcPr>
            <w:tcW w:w="122" w:type="dxa"/>
            <w:shd w:val="clear" w:color="auto" w:fill="EFEFEF"/>
          </w:tcPr>
          <w:p w14:paraId="69B2E52B" w14:textId="77777777" w:rsidR="00C11522" w:rsidRPr="006145C6" w:rsidRDefault="00C11522" w:rsidP="00971072">
            <w:pPr>
              <w:pStyle w:val="TableParagraph"/>
              <w:jc w:val="center"/>
              <w:rPr>
                <w:rFonts w:ascii="Times New Roman"/>
                <w:color w:val="0070C0"/>
                <w:sz w:val="16"/>
              </w:rPr>
            </w:pPr>
          </w:p>
        </w:tc>
        <w:tc>
          <w:tcPr>
            <w:tcW w:w="872" w:type="dxa"/>
            <w:shd w:val="clear" w:color="auto" w:fill="EFEFEF"/>
          </w:tcPr>
          <w:p w14:paraId="0F0E9258" w14:textId="77777777" w:rsidR="00C11522" w:rsidRPr="006145C6" w:rsidRDefault="00C11522" w:rsidP="00971072">
            <w:pPr>
              <w:pStyle w:val="TableParagraph"/>
              <w:jc w:val="center"/>
              <w:rPr>
                <w:rFonts w:ascii="Times New Roman"/>
                <w:color w:val="0070C0"/>
                <w:sz w:val="16"/>
              </w:rPr>
            </w:pPr>
          </w:p>
        </w:tc>
        <w:tc>
          <w:tcPr>
            <w:tcW w:w="316" w:type="dxa"/>
            <w:shd w:val="clear" w:color="auto" w:fill="EFEFEF"/>
          </w:tcPr>
          <w:p w14:paraId="3D10E6C7" w14:textId="77777777" w:rsidR="00C11522" w:rsidRPr="006145C6" w:rsidRDefault="00C11522" w:rsidP="00971072">
            <w:pPr>
              <w:pStyle w:val="TableParagraph"/>
              <w:jc w:val="center"/>
              <w:rPr>
                <w:rFonts w:ascii="Times New Roman"/>
                <w:color w:val="0070C0"/>
                <w:sz w:val="16"/>
              </w:rPr>
            </w:pPr>
          </w:p>
        </w:tc>
        <w:tc>
          <w:tcPr>
            <w:tcW w:w="108" w:type="dxa"/>
            <w:shd w:val="clear" w:color="auto" w:fill="EFEFEF"/>
          </w:tcPr>
          <w:p w14:paraId="4C722B98" w14:textId="77777777" w:rsidR="00C11522" w:rsidRPr="006145C6" w:rsidRDefault="00C11522" w:rsidP="00971072">
            <w:pPr>
              <w:pStyle w:val="TableParagraph"/>
              <w:jc w:val="center"/>
              <w:rPr>
                <w:rFonts w:ascii="Times New Roman"/>
                <w:color w:val="0070C0"/>
                <w:sz w:val="16"/>
              </w:rPr>
            </w:pPr>
          </w:p>
        </w:tc>
        <w:tc>
          <w:tcPr>
            <w:tcW w:w="1417" w:type="dxa"/>
            <w:shd w:val="clear" w:color="auto" w:fill="EFEFEF"/>
          </w:tcPr>
          <w:p w14:paraId="52FF551D" w14:textId="77777777" w:rsidR="00C11522" w:rsidRPr="006145C6" w:rsidRDefault="00C11522" w:rsidP="00971072">
            <w:pPr>
              <w:pStyle w:val="TableParagraph"/>
              <w:spacing w:before="12"/>
              <w:ind w:right="15"/>
              <w:jc w:val="center"/>
              <w:rPr>
                <w:color w:val="0070C0"/>
                <w:sz w:val="16"/>
              </w:rPr>
            </w:pPr>
            <w:r w:rsidRPr="006145C6">
              <w:rPr>
                <w:color w:val="0070C0"/>
                <w:spacing w:val="-5"/>
                <w:sz w:val="16"/>
              </w:rPr>
              <w:t>8%</w:t>
            </w:r>
          </w:p>
        </w:tc>
      </w:tr>
      <w:tr w:rsidR="00C11522" w14:paraId="2A4FD1D3" w14:textId="77777777" w:rsidTr="00971072">
        <w:trPr>
          <w:trHeight w:val="229"/>
        </w:trPr>
        <w:tc>
          <w:tcPr>
            <w:tcW w:w="2606" w:type="dxa"/>
          </w:tcPr>
          <w:p w14:paraId="140426EE" w14:textId="77777777" w:rsidR="00C11522" w:rsidRDefault="00C11522" w:rsidP="00971072">
            <w:pPr>
              <w:pStyle w:val="TableParagraph"/>
              <w:spacing w:before="12"/>
              <w:ind w:left="17"/>
              <w:rPr>
                <w:sz w:val="16"/>
              </w:rPr>
            </w:pPr>
            <w:r>
              <w:rPr>
                <w:sz w:val="16"/>
              </w:rPr>
              <w:t>Selling,</w:t>
            </w:r>
            <w:r>
              <w:rPr>
                <w:spacing w:val="4"/>
                <w:sz w:val="16"/>
              </w:rPr>
              <w:t xml:space="preserve"> </w:t>
            </w:r>
            <w:r>
              <w:rPr>
                <w:sz w:val="16"/>
              </w:rPr>
              <w:t>general</w:t>
            </w:r>
            <w:r>
              <w:rPr>
                <w:spacing w:val="4"/>
                <w:sz w:val="16"/>
              </w:rPr>
              <w:t xml:space="preserve"> </w:t>
            </w:r>
            <w:r>
              <w:rPr>
                <w:sz w:val="16"/>
              </w:rPr>
              <w:t>and</w:t>
            </w:r>
            <w:r>
              <w:rPr>
                <w:spacing w:val="5"/>
                <w:sz w:val="16"/>
              </w:rPr>
              <w:t xml:space="preserve"> </w:t>
            </w:r>
            <w:r>
              <w:rPr>
                <w:spacing w:val="-2"/>
                <w:sz w:val="16"/>
              </w:rPr>
              <w:t>administrative</w:t>
            </w:r>
          </w:p>
        </w:tc>
        <w:tc>
          <w:tcPr>
            <w:tcW w:w="1417" w:type="dxa"/>
          </w:tcPr>
          <w:p w14:paraId="7E563CDE" w14:textId="77777777" w:rsidR="00C11522" w:rsidRDefault="00C11522" w:rsidP="00971072">
            <w:pPr>
              <w:pStyle w:val="TableParagraph"/>
              <w:tabs>
                <w:tab w:val="left" w:pos="716"/>
              </w:tabs>
              <w:spacing w:before="12"/>
              <w:ind w:left="23"/>
              <w:jc w:val="center"/>
              <w:rPr>
                <w:sz w:val="16"/>
              </w:rPr>
            </w:pPr>
            <w:r>
              <w:rPr>
                <w:spacing w:val="-10"/>
                <w:sz w:val="16"/>
              </w:rPr>
              <w:t>$</w:t>
            </w:r>
            <w:r>
              <w:rPr>
                <w:sz w:val="16"/>
              </w:rPr>
              <w:t xml:space="preserve"> </w:t>
            </w:r>
            <w:r>
              <w:rPr>
                <w:spacing w:val="-2"/>
                <w:sz w:val="16"/>
              </w:rPr>
              <w:t>27,601</w:t>
            </w:r>
          </w:p>
        </w:tc>
        <w:tc>
          <w:tcPr>
            <w:tcW w:w="108" w:type="dxa"/>
          </w:tcPr>
          <w:p w14:paraId="4D6A0AA2" w14:textId="77777777" w:rsidR="00C11522" w:rsidRDefault="00C11522" w:rsidP="00971072">
            <w:pPr>
              <w:pStyle w:val="TableParagraph"/>
              <w:jc w:val="center"/>
              <w:rPr>
                <w:rFonts w:ascii="Times New Roman"/>
                <w:sz w:val="16"/>
              </w:rPr>
            </w:pPr>
          </w:p>
        </w:tc>
        <w:tc>
          <w:tcPr>
            <w:tcW w:w="1201" w:type="dxa"/>
          </w:tcPr>
          <w:p w14:paraId="7826B799" w14:textId="77777777" w:rsidR="00C11522" w:rsidRDefault="00C11522" w:rsidP="00971072">
            <w:pPr>
              <w:pStyle w:val="TableParagraph"/>
              <w:spacing w:before="12"/>
              <w:ind w:right="20"/>
              <w:jc w:val="center"/>
              <w:rPr>
                <w:sz w:val="16"/>
              </w:rPr>
            </w:pPr>
            <w:r>
              <w:rPr>
                <w:sz w:val="16"/>
              </w:rPr>
              <w:t>6</w:t>
            </w:r>
            <w:r>
              <w:rPr>
                <w:spacing w:val="2"/>
                <w:sz w:val="16"/>
              </w:rPr>
              <w:t xml:space="preserve"> </w:t>
            </w:r>
            <w:r>
              <w:rPr>
                <w:spacing w:val="-10"/>
                <w:sz w:val="16"/>
              </w:rPr>
              <w:t>%</w:t>
            </w:r>
          </w:p>
        </w:tc>
        <w:tc>
          <w:tcPr>
            <w:tcW w:w="108" w:type="dxa"/>
          </w:tcPr>
          <w:p w14:paraId="005E651E" w14:textId="77777777" w:rsidR="00C11522" w:rsidRDefault="00C11522" w:rsidP="00971072">
            <w:pPr>
              <w:pStyle w:val="TableParagraph"/>
              <w:jc w:val="center"/>
              <w:rPr>
                <w:rFonts w:ascii="Times New Roman"/>
                <w:sz w:val="16"/>
              </w:rPr>
            </w:pPr>
          </w:p>
        </w:tc>
        <w:tc>
          <w:tcPr>
            <w:tcW w:w="1404" w:type="dxa"/>
          </w:tcPr>
          <w:p w14:paraId="4059DF2E" w14:textId="77777777" w:rsidR="00C11522" w:rsidRDefault="00C11522" w:rsidP="00971072">
            <w:pPr>
              <w:pStyle w:val="TableParagraph"/>
              <w:tabs>
                <w:tab w:val="left" w:pos="708"/>
              </w:tabs>
              <w:spacing w:before="12"/>
              <w:ind w:left="16"/>
              <w:jc w:val="center"/>
              <w:rPr>
                <w:sz w:val="16"/>
              </w:rPr>
            </w:pPr>
            <w:r>
              <w:rPr>
                <w:spacing w:val="-10"/>
                <w:sz w:val="16"/>
              </w:rPr>
              <w:t>$</w:t>
            </w:r>
            <w:r>
              <w:rPr>
                <w:sz w:val="16"/>
              </w:rPr>
              <w:t xml:space="preserve"> </w:t>
            </w:r>
            <w:r>
              <w:rPr>
                <w:spacing w:val="-2"/>
                <w:sz w:val="16"/>
              </w:rPr>
              <w:t>26,097</w:t>
            </w:r>
          </w:p>
        </w:tc>
        <w:tc>
          <w:tcPr>
            <w:tcW w:w="122" w:type="dxa"/>
          </w:tcPr>
          <w:p w14:paraId="52D3B2CA" w14:textId="77777777" w:rsidR="00C11522" w:rsidRDefault="00C11522" w:rsidP="00971072">
            <w:pPr>
              <w:pStyle w:val="TableParagraph"/>
              <w:jc w:val="center"/>
              <w:rPr>
                <w:rFonts w:ascii="Times New Roman"/>
                <w:sz w:val="16"/>
              </w:rPr>
            </w:pPr>
          </w:p>
        </w:tc>
        <w:tc>
          <w:tcPr>
            <w:tcW w:w="872" w:type="dxa"/>
          </w:tcPr>
          <w:p w14:paraId="1E7ED7C3" w14:textId="77777777" w:rsidR="00C11522" w:rsidRDefault="00C11522" w:rsidP="00971072">
            <w:pPr>
              <w:pStyle w:val="TableParagraph"/>
              <w:jc w:val="center"/>
              <w:rPr>
                <w:rFonts w:ascii="Times New Roman"/>
                <w:sz w:val="16"/>
              </w:rPr>
            </w:pPr>
          </w:p>
        </w:tc>
        <w:tc>
          <w:tcPr>
            <w:tcW w:w="316" w:type="dxa"/>
          </w:tcPr>
          <w:p w14:paraId="0328084B" w14:textId="77777777" w:rsidR="00C11522" w:rsidRDefault="00C11522" w:rsidP="00971072">
            <w:pPr>
              <w:pStyle w:val="TableParagraph"/>
              <w:spacing w:before="12"/>
              <w:jc w:val="center"/>
              <w:rPr>
                <w:sz w:val="16"/>
              </w:rPr>
            </w:pPr>
            <w:r>
              <w:rPr>
                <w:sz w:val="16"/>
              </w:rPr>
              <w:t>5</w:t>
            </w:r>
            <w:r>
              <w:rPr>
                <w:spacing w:val="3"/>
                <w:sz w:val="16"/>
              </w:rPr>
              <w:t xml:space="preserve"> </w:t>
            </w:r>
            <w:r>
              <w:rPr>
                <w:spacing w:val="-10"/>
                <w:sz w:val="16"/>
              </w:rPr>
              <w:t>%</w:t>
            </w:r>
          </w:p>
        </w:tc>
        <w:tc>
          <w:tcPr>
            <w:tcW w:w="108" w:type="dxa"/>
          </w:tcPr>
          <w:p w14:paraId="31D2DE6B" w14:textId="77777777" w:rsidR="00C11522" w:rsidRDefault="00C11522" w:rsidP="00971072">
            <w:pPr>
              <w:pStyle w:val="TableParagraph"/>
              <w:jc w:val="center"/>
              <w:rPr>
                <w:rFonts w:ascii="Times New Roman"/>
                <w:sz w:val="16"/>
              </w:rPr>
            </w:pPr>
          </w:p>
        </w:tc>
        <w:tc>
          <w:tcPr>
            <w:tcW w:w="1417" w:type="dxa"/>
          </w:tcPr>
          <w:p w14:paraId="01AB790E" w14:textId="77777777" w:rsidR="00C11522" w:rsidRDefault="00C11522" w:rsidP="00971072">
            <w:pPr>
              <w:pStyle w:val="TableParagraph"/>
              <w:tabs>
                <w:tab w:val="left" w:pos="714"/>
              </w:tabs>
              <w:spacing w:before="12"/>
              <w:ind w:left="21"/>
              <w:jc w:val="center"/>
              <w:rPr>
                <w:sz w:val="16"/>
              </w:rPr>
            </w:pPr>
            <w:r>
              <w:rPr>
                <w:spacing w:val="-10"/>
                <w:sz w:val="16"/>
              </w:rPr>
              <w:t>$</w:t>
            </w:r>
            <w:r>
              <w:rPr>
                <w:sz w:val="16"/>
              </w:rPr>
              <w:t xml:space="preserve"> </w:t>
            </w:r>
            <w:r>
              <w:rPr>
                <w:spacing w:val="-2"/>
                <w:sz w:val="16"/>
              </w:rPr>
              <w:t>24,932</w:t>
            </w:r>
          </w:p>
        </w:tc>
      </w:tr>
      <w:tr w:rsidR="00C11522" w14:paraId="60DF1C00" w14:textId="77777777" w:rsidTr="00971072">
        <w:trPr>
          <w:trHeight w:val="229"/>
        </w:trPr>
        <w:tc>
          <w:tcPr>
            <w:tcW w:w="2606" w:type="dxa"/>
            <w:shd w:val="clear" w:color="auto" w:fill="EFEFEF"/>
          </w:tcPr>
          <w:p w14:paraId="533146EC" w14:textId="77777777" w:rsidR="00C11522" w:rsidRPr="006145C6" w:rsidRDefault="00C11522" w:rsidP="00971072">
            <w:pPr>
              <w:pStyle w:val="TableParagraph"/>
              <w:spacing w:before="12"/>
              <w:ind w:left="341"/>
              <w:rPr>
                <w:color w:val="0070C0"/>
                <w:sz w:val="16"/>
              </w:rPr>
            </w:pPr>
            <w:r w:rsidRPr="006145C6">
              <w:rPr>
                <w:color w:val="0070C0"/>
                <w:sz w:val="16"/>
              </w:rPr>
              <w:t>Percentage</w:t>
            </w:r>
            <w:r w:rsidRPr="006145C6">
              <w:rPr>
                <w:color w:val="0070C0"/>
                <w:spacing w:val="3"/>
                <w:sz w:val="16"/>
              </w:rPr>
              <w:t xml:space="preserve"> </w:t>
            </w:r>
            <w:r w:rsidRPr="006145C6">
              <w:rPr>
                <w:color w:val="0070C0"/>
                <w:sz w:val="16"/>
              </w:rPr>
              <w:t>of</w:t>
            </w:r>
            <w:r w:rsidRPr="006145C6">
              <w:rPr>
                <w:color w:val="0070C0"/>
                <w:spacing w:val="4"/>
                <w:sz w:val="16"/>
              </w:rPr>
              <w:t xml:space="preserve"> </w:t>
            </w:r>
            <w:r w:rsidRPr="006145C6">
              <w:rPr>
                <w:color w:val="0070C0"/>
                <w:sz w:val="16"/>
              </w:rPr>
              <w:t>total</w:t>
            </w:r>
            <w:r w:rsidRPr="006145C6">
              <w:rPr>
                <w:color w:val="0070C0"/>
                <w:spacing w:val="4"/>
                <w:sz w:val="16"/>
              </w:rPr>
              <w:t xml:space="preserve"> </w:t>
            </w:r>
            <w:r w:rsidRPr="006145C6">
              <w:rPr>
                <w:color w:val="0070C0"/>
                <w:sz w:val="16"/>
              </w:rPr>
              <w:t>net</w:t>
            </w:r>
            <w:r w:rsidRPr="006145C6">
              <w:rPr>
                <w:color w:val="0070C0"/>
                <w:spacing w:val="3"/>
                <w:sz w:val="16"/>
              </w:rPr>
              <w:t xml:space="preserve"> </w:t>
            </w:r>
            <w:r w:rsidRPr="006145C6">
              <w:rPr>
                <w:color w:val="0070C0"/>
                <w:spacing w:val="-2"/>
                <w:sz w:val="16"/>
              </w:rPr>
              <w:t>sales</w:t>
            </w:r>
          </w:p>
        </w:tc>
        <w:tc>
          <w:tcPr>
            <w:tcW w:w="1417" w:type="dxa"/>
            <w:shd w:val="clear" w:color="auto" w:fill="EFEFEF"/>
          </w:tcPr>
          <w:p w14:paraId="247AB037" w14:textId="77777777" w:rsidR="00C11522" w:rsidRPr="006145C6" w:rsidRDefault="00C11522" w:rsidP="00971072">
            <w:pPr>
              <w:pStyle w:val="TableParagraph"/>
              <w:spacing w:before="12"/>
              <w:ind w:right="14"/>
              <w:jc w:val="center"/>
              <w:rPr>
                <w:color w:val="0070C0"/>
                <w:sz w:val="16"/>
              </w:rPr>
            </w:pPr>
            <w:r w:rsidRPr="006145C6">
              <w:rPr>
                <w:color w:val="0070C0"/>
                <w:spacing w:val="-5"/>
                <w:sz w:val="16"/>
              </w:rPr>
              <w:t>7%</w:t>
            </w:r>
          </w:p>
        </w:tc>
        <w:tc>
          <w:tcPr>
            <w:tcW w:w="108" w:type="dxa"/>
            <w:shd w:val="clear" w:color="auto" w:fill="EFEFEF"/>
          </w:tcPr>
          <w:p w14:paraId="11C6F7B7" w14:textId="77777777" w:rsidR="00C11522" w:rsidRPr="006145C6" w:rsidRDefault="00C11522" w:rsidP="00971072">
            <w:pPr>
              <w:pStyle w:val="TableParagraph"/>
              <w:jc w:val="center"/>
              <w:rPr>
                <w:rFonts w:ascii="Times New Roman"/>
                <w:color w:val="0070C0"/>
                <w:sz w:val="16"/>
              </w:rPr>
            </w:pPr>
          </w:p>
        </w:tc>
        <w:tc>
          <w:tcPr>
            <w:tcW w:w="1201" w:type="dxa"/>
            <w:shd w:val="clear" w:color="auto" w:fill="EFEFEF"/>
          </w:tcPr>
          <w:p w14:paraId="1919D0C5" w14:textId="77777777" w:rsidR="00C11522" w:rsidRPr="006145C6" w:rsidRDefault="00C11522" w:rsidP="00971072">
            <w:pPr>
              <w:pStyle w:val="TableParagraph"/>
              <w:jc w:val="center"/>
              <w:rPr>
                <w:rFonts w:ascii="Times New Roman"/>
                <w:color w:val="0070C0"/>
                <w:sz w:val="16"/>
              </w:rPr>
            </w:pPr>
          </w:p>
        </w:tc>
        <w:tc>
          <w:tcPr>
            <w:tcW w:w="108" w:type="dxa"/>
            <w:shd w:val="clear" w:color="auto" w:fill="EFEFEF"/>
          </w:tcPr>
          <w:p w14:paraId="0E6ACC44" w14:textId="77777777" w:rsidR="00C11522" w:rsidRPr="006145C6" w:rsidRDefault="00C11522" w:rsidP="00971072">
            <w:pPr>
              <w:pStyle w:val="TableParagraph"/>
              <w:jc w:val="center"/>
              <w:rPr>
                <w:rFonts w:ascii="Times New Roman"/>
                <w:color w:val="0070C0"/>
                <w:sz w:val="16"/>
              </w:rPr>
            </w:pPr>
          </w:p>
        </w:tc>
        <w:tc>
          <w:tcPr>
            <w:tcW w:w="1404" w:type="dxa"/>
            <w:shd w:val="clear" w:color="auto" w:fill="EFEFEF"/>
          </w:tcPr>
          <w:p w14:paraId="322B171C" w14:textId="77777777" w:rsidR="00C11522" w:rsidRPr="006145C6" w:rsidRDefault="00C11522" w:rsidP="00971072">
            <w:pPr>
              <w:pStyle w:val="TableParagraph"/>
              <w:spacing w:before="12"/>
              <w:ind w:right="8"/>
              <w:jc w:val="center"/>
              <w:rPr>
                <w:color w:val="0070C0"/>
                <w:sz w:val="16"/>
              </w:rPr>
            </w:pPr>
            <w:r w:rsidRPr="006145C6">
              <w:rPr>
                <w:color w:val="0070C0"/>
                <w:spacing w:val="-5"/>
                <w:sz w:val="16"/>
              </w:rPr>
              <w:t>7%</w:t>
            </w:r>
          </w:p>
        </w:tc>
        <w:tc>
          <w:tcPr>
            <w:tcW w:w="122" w:type="dxa"/>
            <w:shd w:val="clear" w:color="auto" w:fill="EFEFEF"/>
          </w:tcPr>
          <w:p w14:paraId="3A224ECF" w14:textId="77777777" w:rsidR="00C11522" w:rsidRPr="006145C6" w:rsidRDefault="00C11522" w:rsidP="00971072">
            <w:pPr>
              <w:pStyle w:val="TableParagraph"/>
              <w:jc w:val="center"/>
              <w:rPr>
                <w:rFonts w:ascii="Times New Roman"/>
                <w:color w:val="0070C0"/>
                <w:sz w:val="16"/>
              </w:rPr>
            </w:pPr>
          </w:p>
        </w:tc>
        <w:tc>
          <w:tcPr>
            <w:tcW w:w="872" w:type="dxa"/>
            <w:shd w:val="clear" w:color="auto" w:fill="EFEFEF"/>
          </w:tcPr>
          <w:p w14:paraId="51363989" w14:textId="77777777" w:rsidR="00C11522" w:rsidRPr="006145C6" w:rsidRDefault="00C11522" w:rsidP="00971072">
            <w:pPr>
              <w:pStyle w:val="TableParagraph"/>
              <w:jc w:val="center"/>
              <w:rPr>
                <w:rFonts w:ascii="Times New Roman"/>
                <w:color w:val="0070C0"/>
                <w:sz w:val="16"/>
              </w:rPr>
            </w:pPr>
          </w:p>
        </w:tc>
        <w:tc>
          <w:tcPr>
            <w:tcW w:w="316" w:type="dxa"/>
            <w:shd w:val="clear" w:color="auto" w:fill="EFEFEF"/>
          </w:tcPr>
          <w:p w14:paraId="284A0A8C" w14:textId="77777777" w:rsidR="00C11522" w:rsidRPr="006145C6" w:rsidRDefault="00C11522" w:rsidP="00971072">
            <w:pPr>
              <w:pStyle w:val="TableParagraph"/>
              <w:jc w:val="center"/>
              <w:rPr>
                <w:rFonts w:ascii="Times New Roman"/>
                <w:color w:val="0070C0"/>
                <w:sz w:val="16"/>
              </w:rPr>
            </w:pPr>
          </w:p>
        </w:tc>
        <w:tc>
          <w:tcPr>
            <w:tcW w:w="108" w:type="dxa"/>
            <w:shd w:val="clear" w:color="auto" w:fill="EFEFEF"/>
          </w:tcPr>
          <w:p w14:paraId="3B83652A" w14:textId="77777777" w:rsidR="00C11522" w:rsidRPr="006145C6" w:rsidRDefault="00C11522" w:rsidP="00971072">
            <w:pPr>
              <w:pStyle w:val="TableParagraph"/>
              <w:jc w:val="center"/>
              <w:rPr>
                <w:rFonts w:ascii="Times New Roman"/>
                <w:color w:val="0070C0"/>
                <w:sz w:val="16"/>
              </w:rPr>
            </w:pPr>
          </w:p>
        </w:tc>
        <w:tc>
          <w:tcPr>
            <w:tcW w:w="1417" w:type="dxa"/>
            <w:shd w:val="clear" w:color="auto" w:fill="EFEFEF"/>
          </w:tcPr>
          <w:p w14:paraId="3ACCE0F6" w14:textId="77777777" w:rsidR="00C11522" w:rsidRPr="006145C6" w:rsidRDefault="00C11522" w:rsidP="00971072">
            <w:pPr>
              <w:pStyle w:val="TableParagraph"/>
              <w:spacing w:before="12"/>
              <w:ind w:right="15"/>
              <w:jc w:val="center"/>
              <w:rPr>
                <w:color w:val="0070C0"/>
                <w:sz w:val="16"/>
              </w:rPr>
            </w:pPr>
            <w:r w:rsidRPr="006145C6">
              <w:rPr>
                <w:color w:val="0070C0"/>
                <w:spacing w:val="-5"/>
                <w:sz w:val="16"/>
              </w:rPr>
              <w:t>7%</w:t>
            </w:r>
          </w:p>
        </w:tc>
      </w:tr>
      <w:tr w:rsidR="00C11522" w14:paraId="3A30CADD" w14:textId="77777777" w:rsidTr="00971072">
        <w:trPr>
          <w:trHeight w:val="229"/>
        </w:trPr>
        <w:tc>
          <w:tcPr>
            <w:tcW w:w="2606" w:type="dxa"/>
          </w:tcPr>
          <w:p w14:paraId="6A4215A6" w14:textId="77777777" w:rsidR="00C11522" w:rsidRDefault="00C11522" w:rsidP="00971072">
            <w:pPr>
              <w:pStyle w:val="TableParagraph"/>
              <w:spacing w:before="12"/>
              <w:ind w:left="17"/>
              <w:rPr>
                <w:sz w:val="16"/>
              </w:rPr>
            </w:pPr>
            <w:r>
              <w:rPr>
                <w:sz w:val="16"/>
              </w:rPr>
              <w:t>Total</w:t>
            </w:r>
            <w:r>
              <w:rPr>
                <w:spacing w:val="-4"/>
                <w:sz w:val="16"/>
              </w:rPr>
              <w:t xml:space="preserve"> </w:t>
            </w:r>
            <w:r>
              <w:rPr>
                <w:sz w:val="16"/>
              </w:rPr>
              <w:t>operating</w:t>
            </w:r>
            <w:r>
              <w:rPr>
                <w:spacing w:val="-4"/>
                <w:sz w:val="16"/>
              </w:rPr>
              <w:t xml:space="preserve"> </w:t>
            </w:r>
            <w:r>
              <w:rPr>
                <w:spacing w:val="-2"/>
                <w:sz w:val="16"/>
              </w:rPr>
              <w:t>expenses</w:t>
            </w:r>
          </w:p>
        </w:tc>
        <w:tc>
          <w:tcPr>
            <w:tcW w:w="1417" w:type="dxa"/>
          </w:tcPr>
          <w:p w14:paraId="04455F7E" w14:textId="77777777" w:rsidR="00C11522" w:rsidRDefault="00C11522" w:rsidP="00971072">
            <w:pPr>
              <w:pStyle w:val="TableParagraph"/>
              <w:tabs>
                <w:tab w:val="left" w:pos="716"/>
              </w:tabs>
              <w:spacing w:before="12"/>
              <w:ind w:left="23"/>
              <w:jc w:val="center"/>
              <w:rPr>
                <w:sz w:val="16"/>
              </w:rPr>
            </w:pPr>
            <w:r>
              <w:rPr>
                <w:spacing w:val="-10"/>
                <w:sz w:val="16"/>
              </w:rPr>
              <w:t>$</w:t>
            </w:r>
            <w:r>
              <w:rPr>
                <w:sz w:val="16"/>
              </w:rPr>
              <w:t xml:space="preserve"> </w:t>
            </w:r>
            <w:r>
              <w:rPr>
                <w:spacing w:val="-2"/>
                <w:sz w:val="16"/>
              </w:rPr>
              <w:t>62,151</w:t>
            </w:r>
          </w:p>
        </w:tc>
        <w:tc>
          <w:tcPr>
            <w:tcW w:w="108" w:type="dxa"/>
          </w:tcPr>
          <w:p w14:paraId="746D249C" w14:textId="77777777" w:rsidR="00C11522" w:rsidRDefault="00C11522" w:rsidP="00971072">
            <w:pPr>
              <w:pStyle w:val="TableParagraph"/>
              <w:jc w:val="center"/>
              <w:rPr>
                <w:rFonts w:ascii="Times New Roman"/>
                <w:sz w:val="16"/>
              </w:rPr>
            </w:pPr>
          </w:p>
        </w:tc>
        <w:tc>
          <w:tcPr>
            <w:tcW w:w="1201" w:type="dxa"/>
          </w:tcPr>
          <w:p w14:paraId="1A226B96" w14:textId="77777777" w:rsidR="00C11522" w:rsidRDefault="00C11522" w:rsidP="00971072">
            <w:pPr>
              <w:pStyle w:val="TableParagraph"/>
              <w:spacing w:before="12"/>
              <w:ind w:right="20"/>
              <w:jc w:val="center"/>
              <w:rPr>
                <w:sz w:val="16"/>
              </w:rPr>
            </w:pPr>
            <w:r>
              <w:rPr>
                <w:sz w:val="16"/>
              </w:rPr>
              <w:t>8</w:t>
            </w:r>
            <w:r>
              <w:rPr>
                <w:spacing w:val="2"/>
                <w:sz w:val="16"/>
              </w:rPr>
              <w:t xml:space="preserve"> </w:t>
            </w:r>
            <w:r>
              <w:rPr>
                <w:spacing w:val="-10"/>
                <w:sz w:val="16"/>
              </w:rPr>
              <w:t>%</w:t>
            </w:r>
          </w:p>
        </w:tc>
        <w:tc>
          <w:tcPr>
            <w:tcW w:w="108" w:type="dxa"/>
          </w:tcPr>
          <w:p w14:paraId="35861729" w14:textId="77777777" w:rsidR="00C11522" w:rsidRDefault="00C11522" w:rsidP="00971072">
            <w:pPr>
              <w:pStyle w:val="TableParagraph"/>
              <w:jc w:val="center"/>
              <w:rPr>
                <w:rFonts w:ascii="Times New Roman"/>
                <w:sz w:val="16"/>
              </w:rPr>
            </w:pPr>
          </w:p>
        </w:tc>
        <w:tc>
          <w:tcPr>
            <w:tcW w:w="1404" w:type="dxa"/>
          </w:tcPr>
          <w:p w14:paraId="7433462D" w14:textId="77777777" w:rsidR="00C11522" w:rsidRDefault="00C11522" w:rsidP="00971072">
            <w:pPr>
              <w:pStyle w:val="TableParagraph"/>
              <w:tabs>
                <w:tab w:val="left" w:pos="708"/>
              </w:tabs>
              <w:spacing w:before="12"/>
              <w:ind w:left="16"/>
              <w:jc w:val="center"/>
              <w:rPr>
                <w:sz w:val="16"/>
              </w:rPr>
            </w:pPr>
            <w:r>
              <w:rPr>
                <w:spacing w:val="-10"/>
                <w:sz w:val="16"/>
              </w:rPr>
              <w:t>$</w:t>
            </w:r>
            <w:r>
              <w:rPr>
                <w:sz w:val="16"/>
              </w:rPr>
              <w:t xml:space="preserve"> </w:t>
            </w:r>
            <w:r>
              <w:rPr>
                <w:spacing w:val="-2"/>
                <w:sz w:val="16"/>
              </w:rPr>
              <w:t>57,467</w:t>
            </w:r>
          </w:p>
        </w:tc>
        <w:tc>
          <w:tcPr>
            <w:tcW w:w="122" w:type="dxa"/>
          </w:tcPr>
          <w:p w14:paraId="6E1814B8" w14:textId="77777777" w:rsidR="00C11522" w:rsidRDefault="00C11522" w:rsidP="00971072">
            <w:pPr>
              <w:pStyle w:val="TableParagraph"/>
              <w:jc w:val="center"/>
              <w:rPr>
                <w:rFonts w:ascii="Times New Roman"/>
                <w:sz w:val="16"/>
              </w:rPr>
            </w:pPr>
          </w:p>
        </w:tc>
        <w:tc>
          <w:tcPr>
            <w:tcW w:w="872" w:type="dxa"/>
          </w:tcPr>
          <w:p w14:paraId="2CDFD819" w14:textId="77777777" w:rsidR="00C11522" w:rsidRDefault="00C11522" w:rsidP="00971072">
            <w:pPr>
              <w:pStyle w:val="TableParagraph"/>
              <w:jc w:val="center"/>
              <w:rPr>
                <w:rFonts w:ascii="Times New Roman"/>
                <w:sz w:val="16"/>
              </w:rPr>
            </w:pPr>
          </w:p>
        </w:tc>
        <w:tc>
          <w:tcPr>
            <w:tcW w:w="316" w:type="dxa"/>
          </w:tcPr>
          <w:p w14:paraId="2271F74C" w14:textId="77777777" w:rsidR="00C11522" w:rsidRDefault="00C11522" w:rsidP="00971072">
            <w:pPr>
              <w:pStyle w:val="TableParagraph"/>
              <w:spacing w:before="12"/>
              <w:jc w:val="center"/>
              <w:rPr>
                <w:sz w:val="16"/>
              </w:rPr>
            </w:pPr>
            <w:r>
              <w:rPr>
                <w:sz w:val="16"/>
              </w:rPr>
              <w:t>5</w:t>
            </w:r>
            <w:r>
              <w:rPr>
                <w:spacing w:val="3"/>
                <w:sz w:val="16"/>
              </w:rPr>
              <w:t xml:space="preserve"> </w:t>
            </w:r>
            <w:r>
              <w:rPr>
                <w:spacing w:val="-10"/>
                <w:sz w:val="16"/>
              </w:rPr>
              <w:t>%</w:t>
            </w:r>
          </w:p>
        </w:tc>
        <w:tc>
          <w:tcPr>
            <w:tcW w:w="108" w:type="dxa"/>
          </w:tcPr>
          <w:p w14:paraId="0928EBA4" w14:textId="77777777" w:rsidR="00C11522" w:rsidRDefault="00C11522" w:rsidP="00971072">
            <w:pPr>
              <w:pStyle w:val="TableParagraph"/>
              <w:jc w:val="center"/>
              <w:rPr>
                <w:rFonts w:ascii="Times New Roman"/>
                <w:sz w:val="16"/>
              </w:rPr>
            </w:pPr>
          </w:p>
        </w:tc>
        <w:tc>
          <w:tcPr>
            <w:tcW w:w="1417" w:type="dxa"/>
          </w:tcPr>
          <w:p w14:paraId="01E49B91" w14:textId="77777777" w:rsidR="00C11522" w:rsidRDefault="00C11522" w:rsidP="00971072">
            <w:pPr>
              <w:pStyle w:val="TableParagraph"/>
              <w:tabs>
                <w:tab w:val="left" w:pos="714"/>
              </w:tabs>
              <w:spacing w:before="12"/>
              <w:ind w:left="21"/>
              <w:jc w:val="center"/>
              <w:rPr>
                <w:sz w:val="16"/>
              </w:rPr>
            </w:pPr>
            <w:r>
              <w:rPr>
                <w:spacing w:val="-10"/>
                <w:sz w:val="16"/>
              </w:rPr>
              <w:t>$</w:t>
            </w:r>
            <w:r>
              <w:rPr>
                <w:sz w:val="16"/>
              </w:rPr>
              <w:t xml:space="preserve"> </w:t>
            </w:r>
            <w:r>
              <w:rPr>
                <w:spacing w:val="-2"/>
                <w:sz w:val="16"/>
              </w:rPr>
              <w:t>54,847</w:t>
            </w:r>
          </w:p>
        </w:tc>
      </w:tr>
      <w:tr w:rsidR="00C11522" w14:paraId="5011C013" w14:textId="77777777" w:rsidTr="00971072">
        <w:trPr>
          <w:trHeight w:val="242"/>
        </w:trPr>
        <w:tc>
          <w:tcPr>
            <w:tcW w:w="2606" w:type="dxa"/>
            <w:shd w:val="clear" w:color="auto" w:fill="EFEFEF"/>
          </w:tcPr>
          <w:p w14:paraId="7CE35B2C" w14:textId="77777777" w:rsidR="00C11522" w:rsidRPr="006145C6" w:rsidRDefault="00C11522" w:rsidP="00971072">
            <w:pPr>
              <w:pStyle w:val="TableParagraph"/>
              <w:spacing w:before="12"/>
              <w:ind w:left="341"/>
              <w:rPr>
                <w:color w:val="0070C0"/>
                <w:sz w:val="16"/>
              </w:rPr>
            </w:pPr>
            <w:r w:rsidRPr="006145C6">
              <w:rPr>
                <w:color w:val="0070C0"/>
                <w:sz w:val="16"/>
              </w:rPr>
              <w:t>Percentage</w:t>
            </w:r>
            <w:r w:rsidRPr="006145C6">
              <w:rPr>
                <w:color w:val="0070C0"/>
                <w:spacing w:val="3"/>
                <w:sz w:val="16"/>
              </w:rPr>
              <w:t xml:space="preserve"> </w:t>
            </w:r>
            <w:r w:rsidRPr="006145C6">
              <w:rPr>
                <w:color w:val="0070C0"/>
                <w:sz w:val="16"/>
              </w:rPr>
              <w:t>of</w:t>
            </w:r>
            <w:r w:rsidRPr="006145C6">
              <w:rPr>
                <w:color w:val="0070C0"/>
                <w:spacing w:val="4"/>
                <w:sz w:val="16"/>
              </w:rPr>
              <w:t xml:space="preserve"> </w:t>
            </w:r>
            <w:r w:rsidRPr="006145C6">
              <w:rPr>
                <w:color w:val="0070C0"/>
                <w:sz w:val="16"/>
              </w:rPr>
              <w:t>total</w:t>
            </w:r>
            <w:r w:rsidRPr="006145C6">
              <w:rPr>
                <w:color w:val="0070C0"/>
                <w:spacing w:val="4"/>
                <w:sz w:val="16"/>
              </w:rPr>
              <w:t xml:space="preserve"> </w:t>
            </w:r>
            <w:r w:rsidRPr="006145C6">
              <w:rPr>
                <w:color w:val="0070C0"/>
                <w:sz w:val="16"/>
              </w:rPr>
              <w:t>net</w:t>
            </w:r>
            <w:r w:rsidRPr="006145C6">
              <w:rPr>
                <w:color w:val="0070C0"/>
                <w:spacing w:val="3"/>
                <w:sz w:val="16"/>
              </w:rPr>
              <w:t xml:space="preserve"> </w:t>
            </w:r>
            <w:r w:rsidRPr="006145C6">
              <w:rPr>
                <w:color w:val="0070C0"/>
                <w:spacing w:val="-2"/>
                <w:sz w:val="16"/>
              </w:rPr>
              <w:t>sales</w:t>
            </w:r>
          </w:p>
        </w:tc>
        <w:tc>
          <w:tcPr>
            <w:tcW w:w="1417" w:type="dxa"/>
            <w:shd w:val="clear" w:color="auto" w:fill="EFEFEF"/>
          </w:tcPr>
          <w:p w14:paraId="392DA47D" w14:textId="77777777" w:rsidR="00C11522" w:rsidRPr="006145C6" w:rsidRDefault="00C11522" w:rsidP="00971072">
            <w:pPr>
              <w:pStyle w:val="TableParagraph"/>
              <w:spacing w:before="12"/>
              <w:ind w:right="14"/>
              <w:jc w:val="center"/>
              <w:rPr>
                <w:color w:val="0070C0"/>
                <w:sz w:val="16"/>
              </w:rPr>
            </w:pPr>
            <w:r w:rsidRPr="006145C6">
              <w:rPr>
                <w:color w:val="0070C0"/>
                <w:spacing w:val="-5"/>
                <w:sz w:val="16"/>
              </w:rPr>
              <w:t>15%</w:t>
            </w:r>
          </w:p>
        </w:tc>
        <w:tc>
          <w:tcPr>
            <w:tcW w:w="108" w:type="dxa"/>
            <w:shd w:val="clear" w:color="auto" w:fill="EFEFEF"/>
          </w:tcPr>
          <w:p w14:paraId="270C32D8" w14:textId="77777777" w:rsidR="00C11522" w:rsidRPr="006145C6" w:rsidRDefault="00C11522" w:rsidP="00971072">
            <w:pPr>
              <w:pStyle w:val="TableParagraph"/>
              <w:jc w:val="center"/>
              <w:rPr>
                <w:rFonts w:ascii="Times New Roman"/>
                <w:color w:val="0070C0"/>
                <w:sz w:val="16"/>
              </w:rPr>
            </w:pPr>
          </w:p>
        </w:tc>
        <w:tc>
          <w:tcPr>
            <w:tcW w:w="1201" w:type="dxa"/>
            <w:shd w:val="clear" w:color="auto" w:fill="EFEFEF"/>
          </w:tcPr>
          <w:p w14:paraId="1A073D5F" w14:textId="77777777" w:rsidR="00C11522" w:rsidRPr="006145C6" w:rsidRDefault="00C11522" w:rsidP="00971072">
            <w:pPr>
              <w:pStyle w:val="TableParagraph"/>
              <w:jc w:val="center"/>
              <w:rPr>
                <w:rFonts w:ascii="Times New Roman"/>
                <w:color w:val="0070C0"/>
                <w:sz w:val="16"/>
              </w:rPr>
            </w:pPr>
          </w:p>
        </w:tc>
        <w:tc>
          <w:tcPr>
            <w:tcW w:w="108" w:type="dxa"/>
            <w:shd w:val="clear" w:color="auto" w:fill="EFEFEF"/>
          </w:tcPr>
          <w:p w14:paraId="22CA2221" w14:textId="77777777" w:rsidR="00C11522" w:rsidRPr="006145C6" w:rsidRDefault="00C11522" w:rsidP="00971072">
            <w:pPr>
              <w:pStyle w:val="TableParagraph"/>
              <w:jc w:val="center"/>
              <w:rPr>
                <w:rFonts w:ascii="Times New Roman"/>
                <w:color w:val="0070C0"/>
                <w:sz w:val="16"/>
              </w:rPr>
            </w:pPr>
          </w:p>
        </w:tc>
        <w:tc>
          <w:tcPr>
            <w:tcW w:w="1404" w:type="dxa"/>
            <w:shd w:val="clear" w:color="auto" w:fill="EFEFEF"/>
          </w:tcPr>
          <w:p w14:paraId="3F8C23CE" w14:textId="77777777" w:rsidR="00C11522" w:rsidRPr="006145C6" w:rsidRDefault="00C11522" w:rsidP="00971072">
            <w:pPr>
              <w:pStyle w:val="TableParagraph"/>
              <w:spacing w:before="12"/>
              <w:ind w:right="8"/>
              <w:jc w:val="center"/>
              <w:rPr>
                <w:color w:val="0070C0"/>
                <w:sz w:val="16"/>
              </w:rPr>
            </w:pPr>
            <w:r w:rsidRPr="006145C6">
              <w:rPr>
                <w:color w:val="0070C0"/>
                <w:spacing w:val="-5"/>
                <w:sz w:val="16"/>
              </w:rPr>
              <w:t>15%</w:t>
            </w:r>
          </w:p>
        </w:tc>
        <w:tc>
          <w:tcPr>
            <w:tcW w:w="122" w:type="dxa"/>
            <w:shd w:val="clear" w:color="auto" w:fill="EFEFEF"/>
          </w:tcPr>
          <w:p w14:paraId="7E466B2D" w14:textId="77777777" w:rsidR="00C11522" w:rsidRPr="006145C6" w:rsidRDefault="00C11522" w:rsidP="00971072">
            <w:pPr>
              <w:pStyle w:val="TableParagraph"/>
              <w:jc w:val="center"/>
              <w:rPr>
                <w:rFonts w:ascii="Times New Roman"/>
                <w:color w:val="0070C0"/>
                <w:sz w:val="16"/>
              </w:rPr>
            </w:pPr>
          </w:p>
        </w:tc>
        <w:tc>
          <w:tcPr>
            <w:tcW w:w="872" w:type="dxa"/>
            <w:shd w:val="clear" w:color="auto" w:fill="EFEFEF"/>
          </w:tcPr>
          <w:p w14:paraId="6E8A9947" w14:textId="77777777" w:rsidR="00C11522" w:rsidRPr="006145C6" w:rsidRDefault="00C11522" w:rsidP="00971072">
            <w:pPr>
              <w:pStyle w:val="TableParagraph"/>
              <w:jc w:val="center"/>
              <w:rPr>
                <w:rFonts w:ascii="Times New Roman"/>
                <w:color w:val="0070C0"/>
                <w:sz w:val="16"/>
              </w:rPr>
            </w:pPr>
          </w:p>
        </w:tc>
        <w:tc>
          <w:tcPr>
            <w:tcW w:w="316" w:type="dxa"/>
            <w:shd w:val="clear" w:color="auto" w:fill="EFEFEF"/>
          </w:tcPr>
          <w:p w14:paraId="5627236A" w14:textId="77777777" w:rsidR="00C11522" w:rsidRPr="006145C6" w:rsidRDefault="00C11522" w:rsidP="00971072">
            <w:pPr>
              <w:pStyle w:val="TableParagraph"/>
              <w:jc w:val="center"/>
              <w:rPr>
                <w:rFonts w:ascii="Times New Roman"/>
                <w:color w:val="0070C0"/>
                <w:sz w:val="16"/>
              </w:rPr>
            </w:pPr>
          </w:p>
        </w:tc>
        <w:tc>
          <w:tcPr>
            <w:tcW w:w="108" w:type="dxa"/>
            <w:shd w:val="clear" w:color="auto" w:fill="EFEFEF"/>
          </w:tcPr>
          <w:p w14:paraId="368685A1" w14:textId="77777777" w:rsidR="00C11522" w:rsidRPr="006145C6" w:rsidRDefault="00C11522" w:rsidP="00971072">
            <w:pPr>
              <w:pStyle w:val="TableParagraph"/>
              <w:jc w:val="center"/>
              <w:rPr>
                <w:rFonts w:ascii="Times New Roman"/>
                <w:color w:val="0070C0"/>
                <w:sz w:val="16"/>
              </w:rPr>
            </w:pPr>
          </w:p>
        </w:tc>
        <w:tc>
          <w:tcPr>
            <w:tcW w:w="1417" w:type="dxa"/>
            <w:shd w:val="clear" w:color="auto" w:fill="EFEFEF"/>
          </w:tcPr>
          <w:p w14:paraId="61C14F72" w14:textId="77777777" w:rsidR="00C11522" w:rsidRPr="006145C6" w:rsidRDefault="00C11522" w:rsidP="00971072">
            <w:pPr>
              <w:pStyle w:val="TableParagraph"/>
              <w:spacing w:before="12"/>
              <w:ind w:right="15"/>
              <w:jc w:val="center"/>
              <w:rPr>
                <w:color w:val="0070C0"/>
                <w:sz w:val="16"/>
              </w:rPr>
            </w:pPr>
            <w:r w:rsidRPr="006145C6">
              <w:rPr>
                <w:color w:val="0070C0"/>
                <w:spacing w:val="-5"/>
                <w:sz w:val="16"/>
              </w:rPr>
              <w:t>14%</w:t>
            </w:r>
          </w:p>
        </w:tc>
      </w:tr>
    </w:tbl>
    <w:p w14:paraId="540275D0" w14:textId="77777777" w:rsidR="00C11522" w:rsidRDefault="00C11522" w:rsidP="00C11522">
      <w:pPr>
        <w:pStyle w:val="BodyText"/>
        <w:spacing w:before="1" w:after="1"/>
        <w:rPr>
          <w:sz w:val="15"/>
        </w:rPr>
      </w:pPr>
    </w:p>
    <w:p w14:paraId="7D6E8F64" w14:textId="77777777" w:rsidR="00C11522" w:rsidRDefault="00C11522" w:rsidP="00C11522">
      <w:pPr>
        <w:pStyle w:val="BodyText"/>
      </w:pPr>
    </w:p>
    <w:p w14:paraId="65B0C1C6" w14:textId="77777777" w:rsidR="00C11522" w:rsidRDefault="00C11522" w:rsidP="00C11522">
      <w:pPr>
        <w:pStyle w:val="BodyText"/>
        <w:spacing w:before="129" w:line="249" w:lineRule="auto"/>
        <w:ind w:left="110" w:right="204"/>
        <w:jc w:val="both"/>
        <w:rPr>
          <w:rFonts w:asciiTheme="minorHAnsi" w:hAnsiTheme="minorHAnsi" w:cstheme="minorHAnsi"/>
        </w:rPr>
      </w:pPr>
      <w:r w:rsidRPr="001E316D">
        <w:rPr>
          <w:rFonts w:asciiTheme="minorHAnsi" w:hAnsiTheme="minorHAnsi" w:cstheme="minorHAnsi"/>
        </w:rPr>
        <w:t xml:space="preserve">A </w:t>
      </w:r>
      <w:r w:rsidRPr="001E316D">
        <w:rPr>
          <w:rFonts w:asciiTheme="minorHAnsi" w:hAnsiTheme="minorHAnsi" w:cstheme="minorHAnsi"/>
          <w:b/>
          <w:bCs/>
        </w:rPr>
        <w:t>significant increase in expenses related to research and development has led to an overall increase in Apple’s expenses in the given period</w:t>
      </w:r>
      <w:r w:rsidRPr="001E316D">
        <w:rPr>
          <w:rFonts w:asciiTheme="minorHAnsi" w:hAnsiTheme="minorHAnsi" w:cstheme="minorHAnsi"/>
        </w:rPr>
        <w:t xml:space="preserve">. This has been attributed to an increase in the number of employees in R&amp;D (increasing the costs of wages and salaries) as well as growing costs for engineering programs. </w:t>
      </w:r>
    </w:p>
    <w:p w14:paraId="4906ABAF" w14:textId="77777777" w:rsidR="00C11522" w:rsidRPr="001E316D" w:rsidRDefault="00C11522" w:rsidP="00C11522">
      <w:pPr>
        <w:pStyle w:val="BodyText"/>
        <w:spacing w:before="129" w:line="249" w:lineRule="auto"/>
        <w:ind w:left="110" w:right="204"/>
        <w:jc w:val="both"/>
        <w:rPr>
          <w:rFonts w:asciiTheme="minorHAnsi" w:hAnsiTheme="minorHAnsi" w:cstheme="minorHAnsi"/>
        </w:rPr>
      </w:pPr>
      <w:r>
        <w:rPr>
          <w:rFonts w:asciiTheme="minorHAnsi" w:hAnsiTheme="minorHAnsi" w:cstheme="minorHAnsi"/>
        </w:rPr>
        <w:t>However, it c</w:t>
      </w:r>
      <w:r w:rsidRPr="001E316D">
        <w:rPr>
          <w:rFonts w:asciiTheme="minorHAnsi" w:hAnsiTheme="minorHAnsi" w:cstheme="minorHAnsi"/>
        </w:rPr>
        <w:t xml:space="preserve">an be seen </w:t>
      </w:r>
      <w:r>
        <w:rPr>
          <w:rFonts w:asciiTheme="minorHAnsi" w:hAnsiTheme="minorHAnsi" w:cstheme="minorHAnsi"/>
        </w:rPr>
        <w:t xml:space="preserve">in the data above that </w:t>
      </w:r>
      <w:r w:rsidRPr="001E316D">
        <w:rPr>
          <w:rFonts w:asciiTheme="minorHAnsi" w:hAnsiTheme="minorHAnsi" w:cstheme="minorHAnsi"/>
        </w:rPr>
        <w:t xml:space="preserve">the </w:t>
      </w:r>
      <w:r w:rsidRPr="001E316D">
        <w:rPr>
          <w:rFonts w:asciiTheme="minorHAnsi" w:hAnsiTheme="minorHAnsi" w:cstheme="minorHAnsi"/>
          <w:color w:val="0070C0"/>
        </w:rPr>
        <w:t>Percentage</w:t>
      </w:r>
      <w:r w:rsidRPr="001E316D">
        <w:rPr>
          <w:rFonts w:asciiTheme="minorHAnsi" w:hAnsiTheme="minorHAnsi" w:cstheme="minorHAnsi"/>
          <w:color w:val="0070C0"/>
          <w:spacing w:val="3"/>
        </w:rPr>
        <w:t xml:space="preserve"> </w:t>
      </w:r>
      <w:r w:rsidRPr="001E316D">
        <w:rPr>
          <w:rFonts w:asciiTheme="minorHAnsi" w:hAnsiTheme="minorHAnsi" w:cstheme="minorHAnsi"/>
          <w:color w:val="0070C0"/>
        </w:rPr>
        <w:t>of</w:t>
      </w:r>
      <w:r w:rsidRPr="001E316D">
        <w:rPr>
          <w:rFonts w:asciiTheme="minorHAnsi" w:hAnsiTheme="minorHAnsi" w:cstheme="minorHAnsi"/>
          <w:color w:val="0070C0"/>
          <w:spacing w:val="4"/>
        </w:rPr>
        <w:t xml:space="preserve"> </w:t>
      </w:r>
      <w:r w:rsidRPr="001E316D">
        <w:rPr>
          <w:rFonts w:asciiTheme="minorHAnsi" w:hAnsiTheme="minorHAnsi" w:cstheme="minorHAnsi"/>
          <w:color w:val="0070C0"/>
        </w:rPr>
        <w:t>total</w:t>
      </w:r>
      <w:r w:rsidRPr="001E316D">
        <w:rPr>
          <w:rFonts w:asciiTheme="minorHAnsi" w:hAnsiTheme="minorHAnsi" w:cstheme="minorHAnsi"/>
          <w:color w:val="0070C0"/>
          <w:spacing w:val="4"/>
        </w:rPr>
        <w:t xml:space="preserve"> </w:t>
      </w:r>
      <w:r w:rsidRPr="001E316D">
        <w:rPr>
          <w:rFonts w:asciiTheme="minorHAnsi" w:hAnsiTheme="minorHAnsi" w:cstheme="minorHAnsi"/>
          <w:color w:val="0070C0"/>
        </w:rPr>
        <w:t>net</w:t>
      </w:r>
      <w:r w:rsidRPr="001E316D">
        <w:rPr>
          <w:rFonts w:asciiTheme="minorHAnsi" w:hAnsiTheme="minorHAnsi" w:cstheme="minorHAnsi"/>
          <w:color w:val="0070C0"/>
          <w:spacing w:val="3"/>
        </w:rPr>
        <w:t xml:space="preserve"> </w:t>
      </w:r>
      <w:r w:rsidRPr="001E316D">
        <w:rPr>
          <w:rFonts w:asciiTheme="minorHAnsi" w:hAnsiTheme="minorHAnsi" w:cstheme="minorHAnsi"/>
          <w:color w:val="0070C0"/>
          <w:spacing w:val="-2"/>
        </w:rPr>
        <w:t>sales</w:t>
      </w:r>
      <w:r w:rsidRPr="001E316D">
        <w:rPr>
          <w:rFonts w:asciiTheme="minorHAnsi" w:hAnsiTheme="minorHAnsi" w:cstheme="minorHAnsi"/>
        </w:rPr>
        <w:t xml:space="preserve"> </w:t>
      </w:r>
      <w:r>
        <w:rPr>
          <w:rFonts w:asciiTheme="minorHAnsi" w:hAnsiTheme="minorHAnsi" w:cstheme="minorHAnsi"/>
        </w:rPr>
        <w:t>in</w:t>
      </w:r>
      <w:r w:rsidRPr="001E316D">
        <w:rPr>
          <w:rFonts w:asciiTheme="minorHAnsi" w:hAnsiTheme="minorHAnsi" w:cstheme="minorHAnsi"/>
        </w:rPr>
        <w:t xml:space="preserve"> all categories of expenses increased proportionately to sales revenue in the given period. This means that whilst expenses increased</w:t>
      </w:r>
      <w:r>
        <w:rPr>
          <w:rFonts w:asciiTheme="minorHAnsi" w:hAnsiTheme="minorHAnsi" w:cstheme="minorHAnsi"/>
        </w:rPr>
        <w:t xml:space="preserve"> by 5-8% each year</w:t>
      </w:r>
      <w:r w:rsidRPr="001E316D">
        <w:rPr>
          <w:rFonts w:asciiTheme="minorHAnsi" w:hAnsiTheme="minorHAnsi" w:cstheme="minorHAnsi"/>
        </w:rPr>
        <w:t xml:space="preserve">, </w:t>
      </w:r>
      <w:r>
        <w:rPr>
          <w:rFonts w:asciiTheme="minorHAnsi" w:hAnsiTheme="minorHAnsi" w:cstheme="minorHAnsi"/>
        </w:rPr>
        <w:t>there was an equivalent percentage</w:t>
      </w:r>
      <w:r w:rsidRPr="001E316D">
        <w:rPr>
          <w:rFonts w:asciiTheme="minorHAnsi" w:hAnsiTheme="minorHAnsi" w:cstheme="minorHAnsi"/>
        </w:rPr>
        <w:t xml:space="preserve"> increase in sales revenue</w:t>
      </w:r>
      <w:r>
        <w:rPr>
          <w:rFonts w:asciiTheme="minorHAnsi" w:hAnsiTheme="minorHAnsi" w:cstheme="minorHAnsi"/>
        </w:rPr>
        <w:t xml:space="preserve"> in the given period.</w:t>
      </w:r>
    </w:p>
    <w:p w14:paraId="1FF541DA" w14:textId="77777777" w:rsidR="00C11522" w:rsidRPr="001E316D" w:rsidRDefault="00C11522" w:rsidP="00C11522">
      <w:pPr>
        <w:pStyle w:val="BodyText"/>
        <w:spacing w:before="129" w:line="249" w:lineRule="auto"/>
        <w:ind w:left="110" w:right="204"/>
        <w:jc w:val="both"/>
        <w:rPr>
          <w:rFonts w:asciiTheme="minorHAnsi" w:hAnsiTheme="minorHAnsi" w:cstheme="minorHAnsi"/>
        </w:rPr>
      </w:pPr>
      <w:r w:rsidRPr="001E316D">
        <w:rPr>
          <w:rFonts w:asciiTheme="minorHAnsi" w:hAnsiTheme="minorHAnsi" w:cstheme="minorHAnsi"/>
        </w:rPr>
        <w:t>Ideally, a company wants to grow sales revenue whilst keeping expenses controlled to improve profit margins and the efficiency of managing expenses.</w:t>
      </w:r>
      <w:r>
        <w:rPr>
          <w:rFonts w:asciiTheme="minorHAnsi" w:hAnsiTheme="minorHAnsi" w:cstheme="minorHAnsi"/>
        </w:rPr>
        <w:t xml:space="preserve"> Reducing expenses as a percentage of sales (or average costs) by growing would mean that economies of scale are being achieved.</w:t>
      </w:r>
    </w:p>
    <w:p w14:paraId="1EEC038A" w14:textId="77777777" w:rsidR="00C11522" w:rsidRPr="00C30433" w:rsidRDefault="00C11522" w:rsidP="00C11522">
      <w:pPr>
        <w:spacing w:before="240"/>
        <w:rPr>
          <w:i/>
        </w:rPr>
      </w:pPr>
      <w:r>
        <w:rPr>
          <w:i/>
        </w:rPr>
        <w:t xml:space="preserve">  </w:t>
      </w:r>
      <w:r w:rsidRPr="00C30433">
        <w:rPr>
          <w:i/>
        </w:rPr>
        <w:t xml:space="preserve">Source: Apple Inc. </w:t>
      </w:r>
      <w:r>
        <w:rPr>
          <w:i/>
        </w:rPr>
        <w:t>2025</w:t>
      </w:r>
      <w:r w:rsidRPr="00C30433">
        <w:rPr>
          <w:i/>
        </w:rPr>
        <w:t xml:space="preserve"> Annual Report</w:t>
      </w:r>
    </w:p>
    <w:p w14:paraId="459A0544" w14:textId="77777777" w:rsidR="00DD3C89" w:rsidRPr="00DD3C89" w:rsidRDefault="00DD3C89" w:rsidP="00DD3C89">
      <w:pPr>
        <w:spacing w:line="259" w:lineRule="auto"/>
        <w:rPr>
          <w:b/>
          <w:bCs/>
          <w:color w:val="538135" w:themeColor="accent6" w:themeShade="BF"/>
          <w:sz w:val="32"/>
          <w:szCs w:val="32"/>
        </w:rPr>
      </w:pPr>
      <w:r w:rsidRPr="00DD3C89">
        <w:rPr>
          <w:b/>
          <w:bCs/>
          <w:color w:val="538135" w:themeColor="accent6" w:themeShade="BF"/>
          <w:sz w:val="32"/>
          <w:szCs w:val="32"/>
        </w:rPr>
        <w:t>TASK:</w:t>
      </w:r>
    </w:p>
    <w:p w14:paraId="40C8E103" w14:textId="77777777" w:rsidR="00DD3C89" w:rsidRDefault="00DD3C89" w:rsidP="00DD3C89">
      <w:pPr>
        <w:spacing w:line="259" w:lineRule="auto"/>
        <w:rPr>
          <w:b/>
          <w:bCs/>
          <w:color w:val="000000" w:themeColor="text1"/>
          <w:sz w:val="22"/>
          <w:szCs w:val="22"/>
        </w:rPr>
      </w:pPr>
      <w:r w:rsidRPr="00DD3C89">
        <w:rPr>
          <w:b/>
          <w:bCs/>
          <w:color w:val="000000" w:themeColor="text1"/>
          <w:sz w:val="22"/>
          <w:szCs w:val="22"/>
        </w:rPr>
        <w:t xml:space="preserve">Refer to pages 77-78 of the </w:t>
      </w:r>
      <w:r w:rsidRPr="00DD3C89">
        <w:rPr>
          <w:b/>
          <w:bCs/>
          <w:i/>
          <w:iCs/>
          <w:color w:val="538135" w:themeColor="accent6" w:themeShade="BF"/>
          <w:sz w:val="22"/>
          <w:szCs w:val="22"/>
        </w:rPr>
        <w:t>Apple &amp; the iPhone Business Case Study, 2026 edition</w:t>
      </w:r>
      <w:r w:rsidRPr="00DD3C89">
        <w:rPr>
          <w:b/>
          <w:bCs/>
          <w:color w:val="538135" w:themeColor="accent6" w:themeShade="BF"/>
          <w:sz w:val="22"/>
          <w:szCs w:val="22"/>
        </w:rPr>
        <w:t xml:space="preserve"> </w:t>
      </w:r>
      <w:r w:rsidRPr="00DD3C89">
        <w:rPr>
          <w:b/>
          <w:bCs/>
          <w:color w:val="000000" w:themeColor="text1"/>
          <w:sz w:val="22"/>
          <w:szCs w:val="22"/>
        </w:rPr>
        <w:t>to summarise how Apple implements cost controls (COGS and expenses) in the company’s profitability management strategies.</w:t>
      </w:r>
    </w:p>
    <w:p w14:paraId="486BB738" w14:textId="77777777" w:rsidR="00DD3C89" w:rsidRPr="00DD3C89" w:rsidRDefault="00DD3C89" w:rsidP="00DD3C89">
      <w:pPr>
        <w:spacing w:line="259" w:lineRule="auto"/>
        <w:rPr>
          <w:b/>
          <w:bCs/>
          <w:color w:val="000000" w:themeColor="text1"/>
          <w:sz w:val="22"/>
          <w:szCs w:val="22"/>
        </w:rPr>
      </w:pPr>
    </w:p>
    <w:p w14:paraId="6EA6DC07" w14:textId="77777777" w:rsidR="00C11522" w:rsidRDefault="00C11522" w:rsidP="00C11522">
      <w:pPr>
        <w:shd w:val="clear" w:color="auto" w:fill="FFFFFF"/>
        <w:spacing w:after="0" w:line="480" w:lineRule="auto"/>
        <w:rPr>
          <w:b/>
          <w:szCs w:val="28"/>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B4CDF5" w14:textId="77777777" w:rsidR="00C11522" w:rsidRDefault="00C11522" w:rsidP="00C11522">
      <w:pPr>
        <w:shd w:val="clear" w:color="auto" w:fill="FFFFFF"/>
        <w:spacing w:after="0" w:line="480" w:lineRule="auto"/>
        <w:rPr>
          <w:b/>
          <w:szCs w:val="28"/>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0A8F2D" w14:textId="1FF998D3" w:rsidR="00A95184" w:rsidRDefault="00452263" w:rsidP="00DD3C89">
      <w:pPr>
        <w:shd w:val="clear" w:color="auto" w:fill="FFFFFF"/>
        <w:spacing w:after="0" w:line="480" w:lineRule="auto"/>
        <w:rPr>
          <w:b/>
          <w:sz w:val="24"/>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D3C89">
        <w:rPr>
          <w:b/>
          <w:szCs w:val="28"/>
        </w:rPr>
        <w:t>__________________________________________________________________________________________________________________________________________________________________________________________________</w:t>
      </w:r>
      <w:r w:rsidR="00DD3C89">
        <w:rPr>
          <w:b/>
          <w:szCs w:val="28"/>
        </w:rPr>
        <w:t>___</w:t>
      </w:r>
      <w:r w:rsidR="00167BA9">
        <w:rPr>
          <w:b/>
          <w:sz w:val="24"/>
        </w:rPr>
        <w:br w:type="page"/>
      </w:r>
    </w:p>
    <w:p w14:paraId="4D63DCB7" w14:textId="2C5F0891" w:rsidR="00134D5C" w:rsidRPr="00113E3D" w:rsidRDefault="00D86274" w:rsidP="00134D5C">
      <w:pPr>
        <w:spacing w:before="35"/>
        <w:ind w:right="96"/>
        <w:jc w:val="center"/>
        <w:rPr>
          <w:b/>
          <w:sz w:val="24"/>
          <w:szCs w:val="32"/>
        </w:rPr>
      </w:pPr>
      <w:r>
        <w:rPr>
          <w:i/>
        </w:rPr>
        <w:lastRenderedPageBreak/>
        <w:t xml:space="preserve"> </w:t>
      </w:r>
      <w:r w:rsidR="00134D5C" w:rsidRPr="00B3587A">
        <w:rPr>
          <w:b/>
          <w:color w:val="0070C0"/>
          <w:sz w:val="24"/>
          <w:szCs w:val="32"/>
        </w:rPr>
        <w:t>Apple</w:t>
      </w:r>
      <w:r w:rsidR="00134D5C" w:rsidRPr="00B3587A">
        <w:rPr>
          <w:b/>
          <w:color w:val="0070C0"/>
          <w:spacing w:val="-3"/>
          <w:sz w:val="24"/>
          <w:szCs w:val="32"/>
        </w:rPr>
        <w:t xml:space="preserve"> </w:t>
      </w:r>
      <w:r w:rsidR="00134D5C" w:rsidRPr="00B3587A">
        <w:rPr>
          <w:b/>
          <w:color w:val="0070C0"/>
          <w:spacing w:val="-4"/>
          <w:sz w:val="24"/>
          <w:szCs w:val="32"/>
        </w:rPr>
        <w:t xml:space="preserve">Inc. </w:t>
      </w:r>
      <w:r w:rsidR="00134D5C" w:rsidRPr="00B3587A">
        <w:rPr>
          <w:b/>
          <w:color w:val="0070C0"/>
          <w:sz w:val="24"/>
          <w:szCs w:val="32"/>
        </w:rPr>
        <w:t>B</w:t>
      </w:r>
      <w:r w:rsidR="00134D5C">
        <w:rPr>
          <w:b/>
          <w:color w:val="0070C0"/>
          <w:sz w:val="24"/>
          <w:szCs w:val="32"/>
        </w:rPr>
        <w:t>alance</w:t>
      </w:r>
      <w:r w:rsidR="00134D5C" w:rsidRPr="00B3587A">
        <w:rPr>
          <w:b/>
          <w:color w:val="0070C0"/>
          <w:spacing w:val="-6"/>
          <w:sz w:val="24"/>
          <w:szCs w:val="32"/>
        </w:rPr>
        <w:t xml:space="preserve"> </w:t>
      </w:r>
      <w:r w:rsidR="00134D5C" w:rsidRPr="00B3587A">
        <w:rPr>
          <w:b/>
          <w:color w:val="0070C0"/>
          <w:spacing w:val="-2"/>
          <w:sz w:val="24"/>
          <w:szCs w:val="32"/>
        </w:rPr>
        <w:t>S</w:t>
      </w:r>
      <w:r w:rsidR="00134D5C">
        <w:rPr>
          <w:b/>
          <w:color w:val="0070C0"/>
          <w:spacing w:val="-2"/>
          <w:sz w:val="24"/>
          <w:szCs w:val="32"/>
        </w:rPr>
        <w:t>heets</w:t>
      </w:r>
    </w:p>
    <w:p w14:paraId="0B173B3D" w14:textId="77777777" w:rsidR="00134D5C" w:rsidRPr="00B3587A" w:rsidRDefault="00134D5C" w:rsidP="00134D5C">
      <w:pPr>
        <w:pStyle w:val="BodyText"/>
        <w:spacing w:before="9"/>
        <w:ind w:right="91"/>
        <w:jc w:val="center"/>
        <w:rPr>
          <w:sz w:val="20"/>
          <w:szCs w:val="20"/>
        </w:rPr>
      </w:pPr>
      <w:r w:rsidRPr="00B3587A">
        <w:rPr>
          <w:sz w:val="20"/>
          <w:szCs w:val="20"/>
        </w:rPr>
        <w:t>(In</w:t>
      </w:r>
      <w:r w:rsidRPr="00B3587A">
        <w:rPr>
          <w:spacing w:val="-4"/>
          <w:sz w:val="20"/>
          <w:szCs w:val="20"/>
        </w:rPr>
        <w:t xml:space="preserve"> </w:t>
      </w:r>
      <w:r w:rsidRPr="00B3587A">
        <w:rPr>
          <w:sz w:val="20"/>
          <w:szCs w:val="20"/>
        </w:rPr>
        <w:t>millions,</w:t>
      </w:r>
      <w:r w:rsidRPr="00B3587A">
        <w:rPr>
          <w:spacing w:val="-3"/>
          <w:sz w:val="20"/>
          <w:szCs w:val="20"/>
        </w:rPr>
        <w:t xml:space="preserve"> </w:t>
      </w:r>
      <w:r w:rsidRPr="00B3587A">
        <w:rPr>
          <w:sz w:val="20"/>
          <w:szCs w:val="20"/>
        </w:rPr>
        <w:t>except</w:t>
      </w:r>
      <w:r w:rsidRPr="00B3587A">
        <w:rPr>
          <w:spacing w:val="-3"/>
          <w:sz w:val="20"/>
          <w:szCs w:val="20"/>
        </w:rPr>
        <w:t xml:space="preserve"> </w:t>
      </w:r>
      <w:r w:rsidRPr="00B3587A">
        <w:rPr>
          <w:sz w:val="20"/>
          <w:szCs w:val="20"/>
        </w:rPr>
        <w:t>number</w:t>
      </w:r>
      <w:r w:rsidRPr="00B3587A">
        <w:rPr>
          <w:spacing w:val="-4"/>
          <w:sz w:val="20"/>
          <w:szCs w:val="20"/>
        </w:rPr>
        <w:t xml:space="preserve"> </w:t>
      </w:r>
      <w:r w:rsidRPr="00B3587A">
        <w:rPr>
          <w:sz w:val="20"/>
          <w:szCs w:val="20"/>
        </w:rPr>
        <w:t>of</w:t>
      </w:r>
      <w:r w:rsidRPr="00B3587A">
        <w:rPr>
          <w:spacing w:val="-3"/>
          <w:sz w:val="20"/>
          <w:szCs w:val="20"/>
        </w:rPr>
        <w:t xml:space="preserve"> </w:t>
      </w:r>
      <w:r w:rsidRPr="00B3587A">
        <w:rPr>
          <w:sz w:val="20"/>
          <w:szCs w:val="20"/>
        </w:rPr>
        <w:t>shares</w:t>
      </w:r>
      <w:r w:rsidRPr="00B3587A">
        <w:rPr>
          <w:spacing w:val="-4"/>
          <w:sz w:val="20"/>
          <w:szCs w:val="20"/>
        </w:rPr>
        <w:t xml:space="preserve"> </w:t>
      </w:r>
      <w:r w:rsidRPr="00B3587A">
        <w:rPr>
          <w:sz w:val="20"/>
          <w:szCs w:val="20"/>
        </w:rPr>
        <w:t>which</w:t>
      </w:r>
      <w:r w:rsidRPr="00B3587A">
        <w:rPr>
          <w:spacing w:val="-3"/>
          <w:sz w:val="20"/>
          <w:szCs w:val="20"/>
        </w:rPr>
        <w:t xml:space="preserve"> </w:t>
      </w:r>
      <w:r w:rsidRPr="00B3587A">
        <w:rPr>
          <w:sz w:val="20"/>
          <w:szCs w:val="20"/>
        </w:rPr>
        <w:t>are</w:t>
      </w:r>
      <w:r w:rsidRPr="00B3587A">
        <w:rPr>
          <w:spacing w:val="-3"/>
          <w:sz w:val="20"/>
          <w:szCs w:val="20"/>
        </w:rPr>
        <w:t xml:space="preserve"> </w:t>
      </w:r>
      <w:r w:rsidRPr="00B3587A">
        <w:rPr>
          <w:sz w:val="20"/>
          <w:szCs w:val="20"/>
        </w:rPr>
        <w:t>reflected</w:t>
      </w:r>
      <w:r w:rsidRPr="00B3587A">
        <w:rPr>
          <w:spacing w:val="-4"/>
          <w:sz w:val="20"/>
          <w:szCs w:val="20"/>
        </w:rPr>
        <w:t xml:space="preserve"> </w:t>
      </w:r>
      <w:r w:rsidRPr="00B3587A">
        <w:rPr>
          <w:sz w:val="20"/>
          <w:szCs w:val="20"/>
        </w:rPr>
        <w:t>in</w:t>
      </w:r>
      <w:r w:rsidRPr="00B3587A">
        <w:rPr>
          <w:spacing w:val="-3"/>
          <w:sz w:val="20"/>
          <w:szCs w:val="20"/>
        </w:rPr>
        <w:t xml:space="preserve"> </w:t>
      </w:r>
      <w:r w:rsidRPr="00B3587A">
        <w:rPr>
          <w:sz w:val="20"/>
          <w:szCs w:val="20"/>
        </w:rPr>
        <w:t>thousands</w:t>
      </w:r>
      <w:r w:rsidRPr="00B3587A">
        <w:rPr>
          <w:spacing w:val="-3"/>
          <w:sz w:val="20"/>
          <w:szCs w:val="20"/>
        </w:rPr>
        <w:t xml:space="preserve"> </w:t>
      </w:r>
      <w:r w:rsidRPr="00B3587A">
        <w:rPr>
          <w:sz w:val="20"/>
          <w:szCs w:val="20"/>
        </w:rPr>
        <w:t>and</w:t>
      </w:r>
      <w:r w:rsidRPr="00B3587A">
        <w:rPr>
          <w:spacing w:val="-3"/>
          <w:sz w:val="20"/>
          <w:szCs w:val="20"/>
        </w:rPr>
        <w:t xml:space="preserve"> </w:t>
      </w:r>
      <w:r w:rsidRPr="00B3587A">
        <w:rPr>
          <w:sz w:val="20"/>
          <w:szCs w:val="20"/>
        </w:rPr>
        <w:t>par</w:t>
      </w:r>
      <w:r w:rsidRPr="00B3587A">
        <w:rPr>
          <w:spacing w:val="-4"/>
          <w:sz w:val="20"/>
          <w:szCs w:val="20"/>
        </w:rPr>
        <w:t xml:space="preserve"> </w:t>
      </w:r>
      <w:r w:rsidRPr="00B3587A">
        <w:rPr>
          <w:spacing w:val="-2"/>
          <w:sz w:val="20"/>
          <w:szCs w:val="20"/>
        </w:rPr>
        <w:t>value)</w:t>
      </w:r>
    </w:p>
    <w:p w14:paraId="15485613" w14:textId="77777777" w:rsidR="00134D5C" w:rsidRDefault="00134D5C" w:rsidP="00134D5C">
      <w:pPr>
        <w:pStyle w:val="BodyText"/>
        <w:rPr>
          <w:sz w:val="20"/>
        </w:rPr>
      </w:pPr>
    </w:p>
    <w:tbl>
      <w:tblPr>
        <w:tblW w:w="10260" w:type="dxa"/>
        <w:tblInd w:w="117" w:type="dxa"/>
        <w:tblLayout w:type="fixed"/>
        <w:tblCellMar>
          <w:left w:w="0" w:type="dxa"/>
          <w:right w:w="0" w:type="dxa"/>
        </w:tblCellMar>
        <w:tblLook w:val="01E0" w:firstRow="1" w:lastRow="1" w:firstColumn="1" w:lastColumn="1" w:noHBand="0" w:noVBand="0"/>
      </w:tblPr>
      <w:tblGrid>
        <w:gridCol w:w="3188"/>
        <w:gridCol w:w="4207"/>
        <w:gridCol w:w="1395"/>
        <w:gridCol w:w="1470"/>
      </w:tblGrid>
      <w:tr w:rsidR="00134D5C" w14:paraId="580EDCC9" w14:textId="77777777" w:rsidTr="00315AE1">
        <w:trPr>
          <w:trHeight w:val="299"/>
        </w:trPr>
        <w:tc>
          <w:tcPr>
            <w:tcW w:w="7395" w:type="dxa"/>
            <w:gridSpan w:val="2"/>
            <w:vMerge w:val="restart"/>
          </w:tcPr>
          <w:p w14:paraId="131AD240" w14:textId="77777777" w:rsidR="00134D5C" w:rsidRDefault="00134D5C" w:rsidP="006A77FF">
            <w:pPr>
              <w:pStyle w:val="TableParagraph"/>
              <w:rPr>
                <w:rFonts w:ascii="Times New Roman"/>
                <w:sz w:val="16"/>
              </w:rPr>
            </w:pPr>
          </w:p>
        </w:tc>
        <w:tc>
          <w:tcPr>
            <w:tcW w:w="1395" w:type="dxa"/>
          </w:tcPr>
          <w:p w14:paraId="07008F56" w14:textId="77777777" w:rsidR="00134D5C" w:rsidRDefault="00134D5C" w:rsidP="006A77FF">
            <w:pPr>
              <w:pStyle w:val="TableParagraph"/>
              <w:spacing w:line="140" w:lineRule="exact"/>
              <w:ind w:left="151"/>
              <w:jc w:val="right"/>
              <w:rPr>
                <w:b/>
                <w:sz w:val="16"/>
              </w:rPr>
            </w:pPr>
          </w:p>
        </w:tc>
        <w:tc>
          <w:tcPr>
            <w:tcW w:w="1470" w:type="dxa"/>
          </w:tcPr>
          <w:p w14:paraId="3B877E8E" w14:textId="77777777" w:rsidR="00134D5C" w:rsidRDefault="00134D5C" w:rsidP="006A77FF">
            <w:pPr>
              <w:pStyle w:val="TableParagraph"/>
              <w:spacing w:line="140" w:lineRule="exact"/>
              <w:ind w:left="226"/>
              <w:jc w:val="right"/>
              <w:rPr>
                <w:b/>
                <w:sz w:val="16"/>
              </w:rPr>
            </w:pPr>
          </w:p>
        </w:tc>
      </w:tr>
      <w:tr w:rsidR="00134D5C" w14:paraId="3284A34A" w14:textId="77777777" w:rsidTr="006A77FF">
        <w:trPr>
          <w:trHeight w:val="179"/>
        </w:trPr>
        <w:tc>
          <w:tcPr>
            <w:tcW w:w="7395" w:type="dxa"/>
            <w:gridSpan w:val="2"/>
            <w:vMerge/>
            <w:tcBorders>
              <w:top w:val="nil"/>
            </w:tcBorders>
          </w:tcPr>
          <w:p w14:paraId="4D38E4A2" w14:textId="77777777" w:rsidR="00134D5C" w:rsidRDefault="00134D5C" w:rsidP="006A77FF">
            <w:pPr>
              <w:rPr>
                <w:sz w:val="2"/>
                <w:szCs w:val="2"/>
              </w:rPr>
            </w:pPr>
          </w:p>
        </w:tc>
        <w:tc>
          <w:tcPr>
            <w:tcW w:w="1395" w:type="dxa"/>
            <w:tcBorders>
              <w:bottom w:val="single" w:sz="8" w:space="0" w:color="000000"/>
            </w:tcBorders>
          </w:tcPr>
          <w:p w14:paraId="1AA7FDFC" w14:textId="7C8BB5F5" w:rsidR="00134D5C" w:rsidRDefault="00134D5C" w:rsidP="006A77FF">
            <w:pPr>
              <w:pStyle w:val="TableParagraph"/>
              <w:spacing w:line="149" w:lineRule="exact"/>
              <w:jc w:val="right"/>
              <w:rPr>
                <w:b/>
                <w:sz w:val="16"/>
              </w:rPr>
            </w:pPr>
            <w:r>
              <w:rPr>
                <w:b/>
                <w:spacing w:val="-4"/>
                <w:sz w:val="16"/>
              </w:rPr>
              <w:t>202</w:t>
            </w:r>
            <w:r w:rsidR="00315AE1">
              <w:rPr>
                <w:b/>
                <w:spacing w:val="-4"/>
                <w:sz w:val="16"/>
              </w:rPr>
              <w:t>5</w:t>
            </w:r>
          </w:p>
        </w:tc>
        <w:tc>
          <w:tcPr>
            <w:tcW w:w="1470" w:type="dxa"/>
            <w:tcBorders>
              <w:bottom w:val="single" w:sz="8" w:space="0" w:color="000000"/>
            </w:tcBorders>
          </w:tcPr>
          <w:p w14:paraId="39C76BF0" w14:textId="14EA92C4" w:rsidR="00134D5C" w:rsidRDefault="00315AE1" w:rsidP="00315AE1">
            <w:pPr>
              <w:pStyle w:val="TableParagraph"/>
              <w:spacing w:line="149" w:lineRule="exact"/>
              <w:ind w:left="74"/>
              <w:jc w:val="center"/>
              <w:rPr>
                <w:b/>
                <w:sz w:val="16"/>
              </w:rPr>
            </w:pPr>
            <w:r>
              <w:rPr>
                <w:b/>
                <w:spacing w:val="-4"/>
                <w:sz w:val="16"/>
              </w:rPr>
              <w:t xml:space="preserve">                    </w:t>
            </w:r>
            <w:r w:rsidR="00134D5C">
              <w:rPr>
                <w:b/>
                <w:spacing w:val="-4"/>
                <w:sz w:val="16"/>
              </w:rPr>
              <w:t>202</w:t>
            </w:r>
            <w:r>
              <w:rPr>
                <w:b/>
                <w:spacing w:val="-4"/>
                <w:sz w:val="16"/>
              </w:rPr>
              <w:t>4</w:t>
            </w:r>
          </w:p>
        </w:tc>
      </w:tr>
      <w:tr w:rsidR="00134D5C" w14:paraId="6B51A163" w14:textId="77777777" w:rsidTr="006A77FF">
        <w:trPr>
          <w:trHeight w:val="275"/>
        </w:trPr>
        <w:tc>
          <w:tcPr>
            <w:tcW w:w="3188" w:type="dxa"/>
          </w:tcPr>
          <w:p w14:paraId="25792434" w14:textId="77777777" w:rsidR="00134D5C" w:rsidRDefault="00134D5C" w:rsidP="006A77FF">
            <w:pPr>
              <w:pStyle w:val="TableParagraph"/>
              <w:rPr>
                <w:rFonts w:ascii="Times New Roman"/>
                <w:sz w:val="16"/>
              </w:rPr>
            </w:pPr>
            <w:r>
              <w:rPr>
                <w:b/>
                <w:spacing w:val="-2"/>
                <w:sz w:val="18"/>
              </w:rPr>
              <w:t>ASSETS:</w:t>
            </w:r>
          </w:p>
        </w:tc>
        <w:tc>
          <w:tcPr>
            <w:tcW w:w="4207" w:type="dxa"/>
          </w:tcPr>
          <w:p w14:paraId="336E9BF5" w14:textId="77777777" w:rsidR="00134D5C" w:rsidRDefault="00134D5C" w:rsidP="006A77FF">
            <w:pPr>
              <w:pStyle w:val="TableParagraph"/>
              <w:spacing w:before="25"/>
              <w:ind w:right="320"/>
              <w:jc w:val="center"/>
              <w:rPr>
                <w:b/>
                <w:sz w:val="18"/>
              </w:rPr>
            </w:pPr>
          </w:p>
        </w:tc>
        <w:tc>
          <w:tcPr>
            <w:tcW w:w="1395" w:type="dxa"/>
            <w:tcBorders>
              <w:top w:val="single" w:sz="8" w:space="0" w:color="000000"/>
            </w:tcBorders>
          </w:tcPr>
          <w:p w14:paraId="3561E144" w14:textId="77777777" w:rsidR="00134D5C" w:rsidRDefault="00134D5C" w:rsidP="006A77FF">
            <w:pPr>
              <w:pStyle w:val="TableParagraph"/>
              <w:rPr>
                <w:rFonts w:ascii="Times New Roman"/>
                <w:sz w:val="16"/>
              </w:rPr>
            </w:pPr>
          </w:p>
        </w:tc>
        <w:tc>
          <w:tcPr>
            <w:tcW w:w="1470" w:type="dxa"/>
            <w:tcBorders>
              <w:top w:val="single" w:sz="8" w:space="0" w:color="000000"/>
            </w:tcBorders>
          </w:tcPr>
          <w:p w14:paraId="070BD0B0" w14:textId="77777777" w:rsidR="00134D5C" w:rsidRDefault="00134D5C" w:rsidP="006A77FF">
            <w:pPr>
              <w:pStyle w:val="TableParagraph"/>
              <w:rPr>
                <w:rFonts w:ascii="Times New Roman"/>
                <w:sz w:val="16"/>
              </w:rPr>
            </w:pPr>
          </w:p>
        </w:tc>
      </w:tr>
      <w:tr w:rsidR="00134D5C" w14:paraId="088157DF" w14:textId="77777777" w:rsidTr="006A77FF">
        <w:trPr>
          <w:trHeight w:val="285"/>
        </w:trPr>
        <w:tc>
          <w:tcPr>
            <w:tcW w:w="3188" w:type="dxa"/>
            <w:shd w:val="clear" w:color="auto" w:fill="EEEEEE"/>
          </w:tcPr>
          <w:p w14:paraId="35A94EAC" w14:textId="77777777" w:rsidR="00134D5C" w:rsidRPr="00611DDB" w:rsidRDefault="00134D5C" w:rsidP="006A77FF">
            <w:pPr>
              <w:pStyle w:val="TableParagraph"/>
              <w:ind w:left="52"/>
              <w:rPr>
                <w:b/>
                <w:bCs/>
                <w:sz w:val="18"/>
              </w:rPr>
            </w:pPr>
            <w:r w:rsidRPr="00611DDB">
              <w:rPr>
                <w:b/>
                <w:bCs/>
                <w:sz w:val="18"/>
              </w:rPr>
              <w:t>Current</w:t>
            </w:r>
            <w:r w:rsidRPr="00611DDB">
              <w:rPr>
                <w:b/>
                <w:bCs/>
                <w:spacing w:val="-6"/>
                <w:sz w:val="18"/>
              </w:rPr>
              <w:t xml:space="preserve"> </w:t>
            </w:r>
            <w:r w:rsidRPr="00611DDB">
              <w:rPr>
                <w:b/>
                <w:bCs/>
                <w:spacing w:val="-2"/>
                <w:sz w:val="18"/>
              </w:rPr>
              <w:t>assets:</w:t>
            </w:r>
          </w:p>
        </w:tc>
        <w:tc>
          <w:tcPr>
            <w:tcW w:w="4207" w:type="dxa"/>
            <w:shd w:val="clear" w:color="auto" w:fill="EEEEEE"/>
          </w:tcPr>
          <w:p w14:paraId="3B3BF221" w14:textId="77777777" w:rsidR="00134D5C" w:rsidRDefault="00134D5C" w:rsidP="006A77FF">
            <w:pPr>
              <w:pStyle w:val="TableParagraph"/>
              <w:rPr>
                <w:rFonts w:ascii="Times New Roman"/>
                <w:sz w:val="16"/>
              </w:rPr>
            </w:pPr>
          </w:p>
        </w:tc>
        <w:tc>
          <w:tcPr>
            <w:tcW w:w="1395" w:type="dxa"/>
            <w:shd w:val="clear" w:color="auto" w:fill="EEEEEE"/>
          </w:tcPr>
          <w:p w14:paraId="05C4A712" w14:textId="77777777" w:rsidR="00134D5C" w:rsidRDefault="00134D5C" w:rsidP="006A77FF">
            <w:pPr>
              <w:pStyle w:val="TableParagraph"/>
              <w:rPr>
                <w:rFonts w:ascii="Times New Roman"/>
                <w:sz w:val="16"/>
              </w:rPr>
            </w:pPr>
          </w:p>
        </w:tc>
        <w:tc>
          <w:tcPr>
            <w:tcW w:w="1470" w:type="dxa"/>
            <w:shd w:val="clear" w:color="auto" w:fill="EEEEEE"/>
          </w:tcPr>
          <w:p w14:paraId="644A112A" w14:textId="77777777" w:rsidR="00134D5C" w:rsidRDefault="00134D5C" w:rsidP="006A77FF">
            <w:pPr>
              <w:pStyle w:val="TableParagraph"/>
              <w:rPr>
                <w:rFonts w:ascii="Times New Roman"/>
                <w:sz w:val="16"/>
              </w:rPr>
            </w:pPr>
          </w:p>
        </w:tc>
      </w:tr>
      <w:tr w:rsidR="007811E0" w14:paraId="221F71F2" w14:textId="77777777" w:rsidTr="006A77FF">
        <w:trPr>
          <w:trHeight w:val="285"/>
        </w:trPr>
        <w:tc>
          <w:tcPr>
            <w:tcW w:w="3188" w:type="dxa"/>
          </w:tcPr>
          <w:p w14:paraId="6514B0CB" w14:textId="77777777" w:rsidR="007811E0" w:rsidRDefault="007811E0" w:rsidP="007811E0">
            <w:pPr>
              <w:pStyle w:val="TableParagraph"/>
              <w:ind w:left="412"/>
              <w:rPr>
                <w:sz w:val="18"/>
              </w:rPr>
            </w:pPr>
            <w:r>
              <w:rPr>
                <w:sz w:val="18"/>
              </w:rPr>
              <w:t>Cash</w:t>
            </w:r>
            <w:r>
              <w:rPr>
                <w:spacing w:val="-3"/>
                <w:sz w:val="18"/>
              </w:rPr>
              <w:t xml:space="preserve"> </w:t>
            </w:r>
            <w:r>
              <w:rPr>
                <w:sz w:val="18"/>
              </w:rPr>
              <w:t>and</w:t>
            </w:r>
            <w:r>
              <w:rPr>
                <w:spacing w:val="-3"/>
                <w:sz w:val="18"/>
              </w:rPr>
              <w:t xml:space="preserve"> </w:t>
            </w:r>
            <w:r>
              <w:rPr>
                <w:sz w:val="18"/>
              </w:rPr>
              <w:t>cash</w:t>
            </w:r>
            <w:r>
              <w:rPr>
                <w:spacing w:val="-3"/>
                <w:sz w:val="18"/>
              </w:rPr>
              <w:t xml:space="preserve"> </w:t>
            </w:r>
            <w:r>
              <w:rPr>
                <w:spacing w:val="-2"/>
                <w:sz w:val="18"/>
              </w:rPr>
              <w:t>equivalents</w:t>
            </w:r>
          </w:p>
        </w:tc>
        <w:tc>
          <w:tcPr>
            <w:tcW w:w="4207" w:type="dxa"/>
          </w:tcPr>
          <w:p w14:paraId="65CF5115" w14:textId="77777777" w:rsidR="007811E0" w:rsidRDefault="007811E0" w:rsidP="007811E0">
            <w:pPr>
              <w:pStyle w:val="TableParagraph"/>
              <w:rPr>
                <w:rFonts w:ascii="Times New Roman"/>
                <w:sz w:val="16"/>
              </w:rPr>
            </w:pPr>
          </w:p>
        </w:tc>
        <w:tc>
          <w:tcPr>
            <w:tcW w:w="1395" w:type="dxa"/>
          </w:tcPr>
          <w:p w14:paraId="5D667DB3" w14:textId="2E19B79E" w:rsidR="007811E0" w:rsidRPr="00EB5350" w:rsidRDefault="007811E0" w:rsidP="007811E0">
            <w:pPr>
              <w:pStyle w:val="TableParagraph"/>
              <w:tabs>
                <w:tab w:val="left" w:pos="717"/>
              </w:tabs>
              <w:ind w:right="72"/>
              <w:jc w:val="right"/>
              <w:rPr>
                <w:rFonts w:asciiTheme="minorHAnsi" w:hAnsiTheme="minorHAnsi" w:cstheme="minorHAnsi"/>
                <w:sz w:val="20"/>
                <w:szCs w:val="20"/>
              </w:rPr>
            </w:pPr>
            <w:r w:rsidRPr="00EB5350">
              <w:rPr>
                <w:rFonts w:asciiTheme="minorHAnsi" w:hAnsiTheme="minorHAnsi" w:cstheme="minorHAnsi"/>
                <w:spacing w:val="-10"/>
                <w:sz w:val="20"/>
                <w:szCs w:val="20"/>
              </w:rPr>
              <w:t>$</w:t>
            </w:r>
            <w:r w:rsidRPr="00EB5350">
              <w:rPr>
                <w:rFonts w:asciiTheme="minorHAnsi" w:hAnsiTheme="minorHAnsi" w:cstheme="minorHAnsi"/>
                <w:sz w:val="20"/>
                <w:szCs w:val="20"/>
              </w:rPr>
              <w:tab/>
            </w:r>
            <w:r w:rsidRPr="00EB5350">
              <w:rPr>
                <w:rFonts w:asciiTheme="minorHAnsi" w:hAnsiTheme="minorHAnsi" w:cstheme="minorHAnsi"/>
                <w:spacing w:val="-2"/>
                <w:sz w:val="20"/>
                <w:szCs w:val="20"/>
              </w:rPr>
              <w:t>35,934</w:t>
            </w:r>
          </w:p>
        </w:tc>
        <w:tc>
          <w:tcPr>
            <w:tcW w:w="1470" w:type="dxa"/>
          </w:tcPr>
          <w:p w14:paraId="3FF12B85" w14:textId="54149F5C" w:rsidR="007811E0" w:rsidRPr="00EB5350" w:rsidRDefault="007811E0" w:rsidP="007811E0">
            <w:pPr>
              <w:pStyle w:val="TableParagraph"/>
              <w:tabs>
                <w:tab w:val="left" w:pos="717"/>
              </w:tabs>
              <w:ind w:right="72"/>
              <w:jc w:val="right"/>
              <w:rPr>
                <w:rFonts w:asciiTheme="minorHAnsi" w:hAnsiTheme="minorHAnsi" w:cstheme="minorHAnsi"/>
                <w:sz w:val="20"/>
                <w:szCs w:val="20"/>
              </w:rPr>
            </w:pPr>
            <w:r w:rsidRPr="00EB5350">
              <w:rPr>
                <w:rFonts w:asciiTheme="minorHAnsi" w:hAnsiTheme="minorHAnsi" w:cstheme="minorHAnsi"/>
                <w:spacing w:val="-10"/>
                <w:sz w:val="20"/>
                <w:szCs w:val="20"/>
              </w:rPr>
              <w:t>$</w:t>
            </w:r>
            <w:r w:rsidRPr="00EB5350">
              <w:rPr>
                <w:rFonts w:asciiTheme="minorHAnsi" w:hAnsiTheme="minorHAnsi" w:cstheme="minorHAnsi"/>
                <w:sz w:val="20"/>
                <w:szCs w:val="20"/>
              </w:rPr>
              <w:tab/>
            </w:r>
            <w:r w:rsidRPr="00EB5350">
              <w:rPr>
                <w:rFonts w:asciiTheme="minorHAnsi" w:hAnsiTheme="minorHAnsi" w:cstheme="minorHAnsi"/>
                <w:spacing w:val="-2"/>
                <w:sz w:val="20"/>
                <w:szCs w:val="20"/>
              </w:rPr>
              <w:t>29,943</w:t>
            </w:r>
          </w:p>
        </w:tc>
      </w:tr>
      <w:tr w:rsidR="007811E0" w14:paraId="02E57791" w14:textId="77777777" w:rsidTr="006A77FF">
        <w:trPr>
          <w:trHeight w:val="285"/>
        </w:trPr>
        <w:tc>
          <w:tcPr>
            <w:tcW w:w="3188" w:type="dxa"/>
            <w:shd w:val="clear" w:color="auto" w:fill="EEEEEE"/>
          </w:tcPr>
          <w:p w14:paraId="2B632895" w14:textId="77777777" w:rsidR="007811E0" w:rsidRDefault="007811E0" w:rsidP="007811E0">
            <w:pPr>
              <w:pStyle w:val="TableParagraph"/>
              <w:ind w:left="412"/>
              <w:rPr>
                <w:sz w:val="18"/>
              </w:rPr>
            </w:pPr>
            <w:r>
              <w:rPr>
                <w:sz w:val="18"/>
              </w:rPr>
              <w:t>Short-term investments</w:t>
            </w:r>
          </w:p>
        </w:tc>
        <w:tc>
          <w:tcPr>
            <w:tcW w:w="4207" w:type="dxa"/>
            <w:shd w:val="clear" w:color="auto" w:fill="EEEEEE"/>
          </w:tcPr>
          <w:p w14:paraId="1618A38A" w14:textId="77777777" w:rsidR="007811E0" w:rsidRDefault="007811E0" w:rsidP="007811E0">
            <w:pPr>
              <w:pStyle w:val="TableParagraph"/>
              <w:rPr>
                <w:rFonts w:ascii="Times New Roman"/>
                <w:sz w:val="16"/>
              </w:rPr>
            </w:pPr>
          </w:p>
        </w:tc>
        <w:tc>
          <w:tcPr>
            <w:tcW w:w="1395" w:type="dxa"/>
            <w:shd w:val="clear" w:color="auto" w:fill="EEEEEE"/>
          </w:tcPr>
          <w:p w14:paraId="4A469C94" w14:textId="6278BBE9" w:rsidR="007811E0" w:rsidRPr="00EB5350" w:rsidRDefault="007811E0" w:rsidP="007811E0">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18,763</w:t>
            </w:r>
          </w:p>
        </w:tc>
        <w:tc>
          <w:tcPr>
            <w:tcW w:w="1470" w:type="dxa"/>
            <w:shd w:val="clear" w:color="auto" w:fill="EEEEEE"/>
          </w:tcPr>
          <w:p w14:paraId="11F1C37E" w14:textId="363273F9" w:rsidR="007811E0" w:rsidRPr="00EB5350" w:rsidRDefault="007811E0" w:rsidP="007811E0">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35,228</w:t>
            </w:r>
          </w:p>
        </w:tc>
      </w:tr>
      <w:tr w:rsidR="007811E0" w14:paraId="4D829F8F" w14:textId="77777777" w:rsidTr="006A77FF">
        <w:trPr>
          <w:trHeight w:val="285"/>
        </w:trPr>
        <w:tc>
          <w:tcPr>
            <w:tcW w:w="3188" w:type="dxa"/>
          </w:tcPr>
          <w:p w14:paraId="3828B165" w14:textId="77777777" w:rsidR="007811E0" w:rsidRDefault="007811E0" w:rsidP="007811E0">
            <w:pPr>
              <w:pStyle w:val="TableParagraph"/>
              <w:ind w:left="412"/>
              <w:rPr>
                <w:sz w:val="18"/>
              </w:rPr>
            </w:pPr>
            <w:r>
              <w:rPr>
                <w:sz w:val="18"/>
              </w:rPr>
              <w:t>Accounts</w:t>
            </w:r>
            <w:r>
              <w:rPr>
                <w:spacing w:val="-5"/>
                <w:sz w:val="18"/>
              </w:rPr>
              <w:t xml:space="preserve"> </w:t>
            </w:r>
            <w:r>
              <w:rPr>
                <w:sz w:val="18"/>
              </w:rPr>
              <w:t>receivable</w:t>
            </w:r>
          </w:p>
        </w:tc>
        <w:tc>
          <w:tcPr>
            <w:tcW w:w="4207" w:type="dxa"/>
          </w:tcPr>
          <w:p w14:paraId="0C2A409F" w14:textId="77777777" w:rsidR="007811E0" w:rsidRDefault="007811E0" w:rsidP="007811E0">
            <w:pPr>
              <w:pStyle w:val="TableParagraph"/>
              <w:rPr>
                <w:rFonts w:ascii="Times New Roman"/>
                <w:sz w:val="16"/>
              </w:rPr>
            </w:pPr>
          </w:p>
        </w:tc>
        <w:tc>
          <w:tcPr>
            <w:tcW w:w="1395" w:type="dxa"/>
          </w:tcPr>
          <w:p w14:paraId="4BFDBE78" w14:textId="4CFD64C4" w:rsidR="007811E0" w:rsidRPr="00EB5350" w:rsidRDefault="00741D9E" w:rsidP="007811E0">
            <w:pPr>
              <w:pStyle w:val="TableParagraph"/>
              <w:ind w:right="72"/>
              <w:jc w:val="right"/>
              <w:rPr>
                <w:rFonts w:asciiTheme="minorHAnsi" w:hAnsiTheme="minorHAnsi" w:cstheme="minorHAnsi"/>
                <w:sz w:val="20"/>
                <w:szCs w:val="20"/>
              </w:rPr>
            </w:pPr>
            <w:r>
              <w:rPr>
                <w:rFonts w:asciiTheme="minorHAnsi" w:hAnsiTheme="minorHAnsi" w:cstheme="minorHAnsi"/>
                <w:spacing w:val="-2"/>
                <w:sz w:val="20"/>
                <w:szCs w:val="20"/>
              </w:rPr>
              <w:t>39</w:t>
            </w:r>
            <w:r w:rsidR="004B67D3">
              <w:rPr>
                <w:rFonts w:asciiTheme="minorHAnsi" w:hAnsiTheme="minorHAnsi" w:cstheme="minorHAnsi"/>
                <w:spacing w:val="-2"/>
                <w:sz w:val="20"/>
                <w:szCs w:val="20"/>
              </w:rPr>
              <w:t>,777</w:t>
            </w:r>
          </w:p>
        </w:tc>
        <w:tc>
          <w:tcPr>
            <w:tcW w:w="1470" w:type="dxa"/>
          </w:tcPr>
          <w:p w14:paraId="6080EFF6" w14:textId="400AA7F4" w:rsidR="007811E0" w:rsidRPr="00EB5350" w:rsidRDefault="000C381E" w:rsidP="007811E0">
            <w:pPr>
              <w:pStyle w:val="TableParagraph"/>
              <w:ind w:right="72"/>
              <w:jc w:val="right"/>
              <w:rPr>
                <w:rFonts w:asciiTheme="minorHAnsi" w:hAnsiTheme="minorHAnsi" w:cstheme="minorHAnsi"/>
                <w:sz w:val="20"/>
                <w:szCs w:val="20"/>
              </w:rPr>
            </w:pPr>
            <w:r>
              <w:rPr>
                <w:rFonts w:asciiTheme="minorHAnsi" w:hAnsiTheme="minorHAnsi" w:cstheme="minorHAnsi"/>
                <w:spacing w:val="-2"/>
                <w:sz w:val="20"/>
                <w:szCs w:val="20"/>
              </w:rPr>
              <w:t>33</w:t>
            </w:r>
            <w:r w:rsidR="005E441F">
              <w:rPr>
                <w:rFonts w:asciiTheme="minorHAnsi" w:hAnsiTheme="minorHAnsi" w:cstheme="minorHAnsi"/>
                <w:spacing w:val="-2"/>
                <w:sz w:val="20"/>
                <w:szCs w:val="20"/>
              </w:rPr>
              <w:t>,410</w:t>
            </w:r>
          </w:p>
        </w:tc>
      </w:tr>
      <w:tr w:rsidR="00701A7A" w14:paraId="7B963046" w14:textId="77777777" w:rsidTr="006A77FF">
        <w:trPr>
          <w:trHeight w:val="285"/>
        </w:trPr>
        <w:tc>
          <w:tcPr>
            <w:tcW w:w="3188" w:type="dxa"/>
          </w:tcPr>
          <w:p w14:paraId="27302012" w14:textId="77777777" w:rsidR="00701A7A" w:rsidRDefault="00701A7A" w:rsidP="00701A7A">
            <w:pPr>
              <w:pStyle w:val="TableParagraph"/>
              <w:ind w:left="412"/>
              <w:rPr>
                <w:sz w:val="18"/>
              </w:rPr>
            </w:pPr>
            <w:r>
              <w:rPr>
                <w:spacing w:val="-2"/>
                <w:sz w:val="18"/>
              </w:rPr>
              <w:t>Inventories</w:t>
            </w:r>
          </w:p>
        </w:tc>
        <w:tc>
          <w:tcPr>
            <w:tcW w:w="4207" w:type="dxa"/>
          </w:tcPr>
          <w:p w14:paraId="7C4B1453" w14:textId="77777777" w:rsidR="00701A7A" w:rsidRDefault="00701A7A" w:rsidP="00701A7A">
            <w:pPr>
              <w:pStyle w:val="TableParagraph"/>
              <w:rPr>
                <w:rFonts w:ascii="Times New Roman"/>
                <w:sz w:val="16"/>
              </w:rPr>
            </w:pPr>
          </w:p>
        </w:tc>
        <w:tc>
          <w:tcPr>
            <w:tcW w:w="1395" w:type="dxa"/>
          </w:tcPr>
          <w:p w14:paraId="6757A06C" w14:textId="15FC56C0" w:rsidR="00701A7A" w:rsidRPr="00EB5350" w:rsidRDefault="00701A7A" w:rsidP="00701A7A">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5,718</w:t>
            </w:r>
          </w:p>
        </w:tc>
        <w:tc>
          <w:tcPr>
            <w:tcW w:w="1470" w:type="dxa"/>
          </w:tcPr>
          <w:p w14:paraId="27B23B35" w14:textId="3AED9A79" w:rsidR="00701A7A" w:rsidRPr="00EB5350" w:rsidRDefault="00701A7A" w:rsidP="00701A7A">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7,286</w:t>
            </w:r>
          </w:p>
        </w:tc>
      </w:tr>
      <w:tr w:rsidR="00701A7A" w14:paraId="256170C2" w14:textId="77777777" w:rsidTr="006A77FF">
        <w:trPr>
          <w:trHeight w:val="275"/>
        </w:trPr>
        <w:tc>
          <w:tcPr>
            <w:tcW w:w="3188" w:type="dxa"/>
            <w:shd w:val="clear" w:color="auto" w:fill="EEEEEE"/>
          </w:tcPr>
          <w:p w14:paraId="4BC6ED55" w14:textId="77777777" w:rsidR="00701A7A" w:rsidRDefault="00701A7A" w:rsidP="00701A7A">
            <w:pPr>
              <w:pStyle w:val="TableParagraph"/>
              <w:ind w:left="412"/>
              <w:rPr>
                <w:sz w:val="18"/>
              </w:rPr>
            </w:pPr>
            <w:r>
              <w:rPr>
                <w:sz w:val="18"/>
              </w:rPr>
              <w:t>Other</w:t>
            </w:r>
            <w:r>
              <w:rPr>
                <w:spacing w:val="-5"/>
                <w:sz w:val="18"/>
              </w:rPr>
              <w:t xml:space="preserve"> </w:t>
            </w:r>
            <w:r>
              <w:rPr>
                <w:sz w:val="18"/>
              </w:rPr>
              <w:t>current</w:t>
            </w:r>
            <w:r>
              <w:rPr>
                <w:spacing w:val="-4"/>
                <w:sz w:val="18"/>
              </w:rPr>
              <w:t xml:space="preserve"> </w:t>
            </w:r>
            <w:r>
              <w:rPr>
                <w:spacing w:val="-2"/>
                <w:sz w:val="18"/>
              </w:rPr>
              <w:t>assets</w:t>
            </w:r>
          </w:p>
        </w:tc>
        <w:tc>
          <w:tcPr>
            <w:tcW w:w="4207" w:type="dxa"/>
            <w:shd w:val="clear" w:color="auto" w:fill="EEEEEE"/>
          </w:tcPr>
          <w:p w14:paraId="298BB21E" w14:textId="77777777" w:rsidR="00701A7A" w:rsidRDefault="00701A7A" w:rsidP="00701A7A">
            <w:pPr>
              <w:pStyle w:val="TableParagraph"/>
              <w:rPr>
                <w:rFonts w:ascii="Times New Roman"/>
                <w:sz w:val="16"/>
              </w:rPr>
            </w:pPr>
          </w:p>
        </w:tc>
        <w:tc>
          <w:tcPr>
            <w:tcW w:w="1395" w:type="dxa"/>
            <w:tcBorders>
              <w:bottom w:val="single" w:sz="8" w:space="0" w:color="000000"/>
            </w:tcBorders>
            <w:shd w:val="clear" w:color="auto" w:fill="EEEEEE"/>
          </w:tcPr>
          <w:p w14:paraId="6F3CF360" w14:textId="3DC5F2A2" w:rsidR="00701A7A" w:rsidRPr="00EB5350" w:rsidRDefault="004B67D3" w:rsidP="00701A7A">
            <w:pPr>
              <w:pStyle w:val="TableParagraph"/>
              <w:ind w:right="72"/>
              <w:jc w:val="right"/>
              <w:rPr>
                <w:rFonts w:asciiTheme="minorHAnsi" w:hAnsiTheme="minorHAnsi" w:cstheme="minorHAnsi"/>
                <w:sz w:val="20"/>
                <w:szCs w:val="20"/>
              </w:rPr>
            </w:pPr>
            <w:r>
              <w:rPr>
                <w:rFonts w:asciiTheme="minorHAnsi" w:hAnsiTheme="minorHAnsi" w:cstheme="minorHAnsi"/>
                <w:spacing w:val="-2"/>
                <w:sz w:val="20"/>
                <w:szCs w:val="20"/>
              </w:rPr>
              <w:t>47,765</w:t>
            </w:r>
          </w:p>
        </w:tc>
        <w:tc>
          <w:tcPr>
            <w:tcW w:w="1470" w:type="dxa"/>
            <w:tcBorders>
              <w:bottom w:val="single" w:sz="8" w:space="0" w:color="000000"/>
            </w:tcBorders>
            <w:shd w:val="clear" w:color="auto" w:fill="EEEEEE"/>
          </w:tcPr>
          <w:p w14:paraId="105198D9" w14:textId="46272FA2" w:rsidR="00701A7A" w:rsidRPr="00EB5350" w:rsidRDefault="005E441F" w:rsidP="00701A7A">
            <w:pPr>
              <w:pStyle w:val="TableParagraph"/>
              <w:ind w:right="72"/>
              <w:jc w:val="right"/>
              <w:rPr>
                <w:rFonts w:asciiTheme="minorHAnsi" w:hAnsiTheme="minorHAnsi" w:cstheme="minorHAnsi"/>
                <w:sz w:val="20"/>
                <w:szCs w:val="20"/>
              </w:rPr>
            </w:pPr>
            <w:r>
              <w:rPr>
                <w:rFonts w:asciiTheme="minorHAnsi" w:hAnsiTheme="minorHAnsi" w:cstheme="minorHAnsi"/>
                <w:spacing w:val="-2"/>
                <w:sz w:val="20"/>
                <w:szCs w:val="20"/>
              </w:rPr>
              <w:t>47,120</w:t>
            </w:r>
          </w:p>
        </w:tc>
      </w:tr>
      <w:tr w:rsidR="007811E0" w14:paraId="1E228395" w14:textId="77777777" w:rsidTr="006A77FF">
        <w:trPr>
          <w:trHeight w:val="275"/>
        </w:trPr>
        <w:tc>
          <w:tcPr>
            <w:tcW w:w="3188" w:type="dxa"/>
          </w:tcPr>
          <w:p w14:paraId="262F9799" w14:textId="77777777" w:rsidR="007811E0" w:rsidRDefault="007811E0" w:rsidP="007811E0">
            <w:pPr>
              <w:pStyle w:val="TableParagraph"/>
              <w:spacing w:before="25"/>
              <w:ind w:left="772"/>
              <w:rPr>
                <w:sz w:val="18"/>
              </w:rPr>
            </w:pPr>
            <w:r>
              <w:rPr>
                <w:sz w:val="18"/>
              </w:rPr>
              <w:t>Total</w:t>
            </w:r>
            <w:r>
              <w:rPr>
                <w:spacing w:val="-4"/>
                <w:sz w:val="18"/>
              </w:rPr>
              <w:t xml:space="preserve"> </w:t>
            </w:r>
            <w:r>
              <w:rPr>
                <w:sz w:val="18"/>
              </w:rPr>
              <w:t>current</w:t>
            </w:r>
            <w:r>
              <w:rPr>
                <w:spacing w:val="-3"/>
                <w:sz w:val="18"/>
              </w:rPr>
              <w:t xml:space="preserve"> </w:t>
            </w:r>
            <w:r>
              <w:rPr>
                <w:spacing w:val="-2"/>
                <w:sz w:val="18"/>
              </w:rPr>
              <w:t>assets</w:t>
            </w:r>
          </w:p>
        </w:tc>
        <w:tc>
          <w:tcPr>
            <w:tcW w:w="4207" w:type="dxa"/>
          </w:tcPr>
          <w:p w14:paraId="0AD78940" w14:textId="77777777" w:rsidR="007811E0" w:rsidRDefault="007811E0" w:rsidP="007811E0">
            <w:pPr>
              <w:pStyle w:val="TableParagraph"/>
              <w:rPr>
                <w:rFonts w:ascii="Times New Roman"/>
                <w:sz w:val="16"/>
              </w:rPr>
            </w:pPr>
          </w:p>
        </w:tc>
        <w:tc>
          <w:tcPr>
            <w:tcW w:w="1395" w:type="dxa"/>
            <w:tcBorders>
              <w:top w:val="single" w:sz="8" w:space="0" w:color="000000"/>
            </w:tcBorders>
          </w:tcPr>
          <w:p w14:paraId="09B9065D" w14:textId="5B43C2B5" w:rsidR="007811E0" w:rsidRPr="00EB5350" w:rsidRDefault="007811E0" w:rsidP="007811E0">
            <w:pPr>
              <w:pStyle w:val="TableParagraph"/>
              <w:spacing w:before="25"/>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14</w:t>
            </w:r>
            <w:r w:rsidR="0013622C" w:rsidRPr="00EB5350">
              <w:rPr>
                <w:rFonts w:asciiTheme="minorHAnsi" w:hAnsiTheme="minorHAnsi" w:cstheme="minorHAnsi"/>
                <w:spacing w:val="-2"/>
                <w:sz w:val="20"/>
                <w:szCs w:val="20"/>
              </w:rPr>
              <w:t>7</w:t>
            </w:r>
            <w:r w:rsidRPr="00EB5350">
              <w:rPr>
                <w:rFonts w:asciiTheme="minorHAnsi" w:hAnsiTheme="minorHAnsi" w:cstheme="minorHAnsi"/>
                <w:spacing w:val="-2"/>
                <w:sz w:val="20"/>
                <w:szCs w:val="20"/>
              </w:rPr>
              <w:t>,</w:t>
            </w:r>
            <w:r w:rsidR="0013622C" w:rsidRPr="00EB5350">
              <w:rPr>
                <w:rFonts w:asciiTheme="minorHAnsi" w:hAnsiTheme="minorHAnsi" w:cstheme="minorHAnsi"/>
                <w:spacing w:val="-2"/>
                <w:sz w:val="20"/>
                <w:szCs w:val="20"/>
              </w:rPr>
              <w:t>9</w:t>
            </w:r>
            <w:r w:rsidRPr="00EB5350">
              <w:rPr>
                <w:rFonts w:asciiTheme="minorHAnsi" w:hAnsiTheme="minorHAnsi" w:cstheme="minorHAnsi"/>
                <w:spacing w:val="-2"/>
                <w:sz w:val="20"/>
                <w:szCs w:val="20"/>
              </w:rPr>
              <w:t>5</w:t>
            </w:r>
            <w:r w:rsidR="0013622C" w:rsidRPr="00EB5350">
              <w:rPr>
                <w:rFonts w:asciiTheme="minorHAnsi" w:hAnsiTheme="minorHAnsi" w:cstheme="minorHAnsi"/>
                <w:spacing w:val="-2"/>
                <w:sz w:val="20"/>
                <w:szCs w:val="20"/>
              </w:rPr>
              <w:t>7</w:t>
            </w:r>
          </w:p>
        </w:tc>
        <w:tc>
          <w:tcPr>
            <w:tcW w:w="1470" w:type="dxa"/>
            <w:tcBorders>
              <w:top w:val="single" w:sz="8" w:space="0" w:color="000000"/>
            </w:tcBorders>
          </w:tcPr>
          <w:p w14:paraId="1A35D469" w14:textId="207DD78C" w:rsidR="007811E0" w:rsidRPr="00EB5350" w:rsidRDefault="007811E0" w:rsidP="007811E0">
            <w:pPr>
              <w:pStyle w:val="TableParagraph"/>
              <w:spacing w:before="25"/>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1</w:t>
            </w:r>
            <w:r w:rsidR="0013622C" w:rsidRPr="00EB5350">
              <w:rPr>
                <w:rFonts w:asciiTheme="minorHAnsi" w:hAnsiTheme="minorHAnsi" w:cstheme="minorHAnsi"/>
                <w:spacing w:val="-2"/>
                <w:sz w:val="20"/>
                <w:szCs w:val="20"/>
              </w:rPr>
              <w:t>52,987</w:t>
            </w:r>
          </w:p>
        </w:tc>
      </w:tr>
      <w:tr w:rsidR="00134D5C" w14:paraId="42516E47" w14:textId="77777777" w:rsidTr="006A77FF">
        <w:trPr>
          <w:trHeight w:val="285"/>
        </w:trPr>
        <w:tc>
          <w:tcPr>
            <w:tcW w:w="3188" w:type="dxa"/>
            <w:shd w:val="clear" w:color="auto" w:fill="EEEEEE"/>
          </w:tcPr>
          <w:p w14:paraId="2D1EB0E3" w14:textId="77777777" w:rsidR="00134D5C" w:rsidRDefault="00134D5C" w:rsidP="006A77FF">
            <w:pPr>
              <w:pStyle w:val="TableParagraph"/>
              <w:rPr>
                <w:rFonts w:ascii="Times New Roman"/>
                <w:sz w:val="16"/>
              </w:rPr>
            </w:pPr>
          </w:p>
        </w:tc>
        <w:tc>
          <w:tcPr>
            <w:tcW w:w="4207" w:type="dxa"/>
            <w:shd w:val="clear" w:color="auto" w:fill="EEEEEE"/>
          </w:tcPr>
          <w:p w14:paraId="0D74D26E" w14:textId="77777777" w:rsidR="00134D5C" w:rsidRDefault="00134D5C" w:rsidP="006A77FF">
            <w:pPr>
              <w:pStyle w:val="TableParagraph"/>
              <w:rPr>
                <w:rFonts w:ascii="Times New Roman"/>
                <w:sz w:val="16"/>
              </w:rPr>
            </w:pPr>
          </w:p>
        </w:tc>
        <w:tc>
          <w:tcPr>
            <w:tcW w:w="1395" w:type="dxa"/>
            <w:shd w:val="clear" w:color="auto" w:fill="EEEEEE"/>
          </w:tcPr>
          <w:p w14:paraId="55B970E5" w14:textId="77777777" w:rsidR="00134D5C" w:rsidRPr="00EB5350" w:rsidRDefault="00134D5C" w:rsidP="006A77FF">
            <w:pPr>
              <w:pStyle w:val="TableParagraph"/>
              <w:rPr>
                <w:rFonts w:asciiTheme="minorHAnsi" w:hAnsiTheme="minorHAnsi" w:cstheme="minorHAnsi"/>
                <w:sz w:val="20"/>
                <w:szCs w:val="20"/>
              </w:rPr>
            </w:pPr>
          </w:p>
        </w:tc>
        <w:tc>
          <w:tcPr>
            <w:tcW w:w="1470" w:type="dxa"/>
            <w:shd w:val="clear" w:color="auto" w:fill="EEEEEE"/>
          </w:tcPr>
          <w:p w14:paraId="462CDE1A" w14:textId="77777777" w:rsidR="00134D5C" w:rsidRPr="00EB5350" w:rsidRDefault="00134D5C" w:rsidP="006A77FF">
            <w:pPr>
              <w:pStyle w:val="TableParagraph"/>
              <w:rPr>
                <w:rFonts w:asciiTheme="minorHAnsi" w:hAnsiTheme="minorHAnsi" w:cstheme="minorHAnsi"/>
                <w:sz w:val="20"/>
                <w:szCs w:val="20"/>
              </w:rPr>
            </w:pPr>
          </w:p>
        </w:tc>
      </w:tr>
      <w:tr w:rsidR="00134D5C" w14:paraId="59A5B25C" w14:textId="77777777" w:rsidTr="006A77FF">
        <w:trPr>
          <w:trHeight w:val="285"/>
        </w:trPr>
        <w:tc>
          <w:tcPr>
            <w:tcW w:w="3188" w:type="dxa"/>
          </w:tcPr>
          <w:p w14:paraId="490063AC" w14:textId="77777777" w:rsidR="00134D5C" w:rsidRPr="00611DDB" w:rsidRDefault="00134D5C" w:rsidP="006A77FF">
            <w:pPr>
              <w:pStyle w:val="TableParagraph"/>
              <w:ind w:left="52"/>
              <w:rPr>
                <w:b/>
                <w:bCs/>
                <w:sz w:val="18"/>
              </w:rPr>
            </w:pPr>
            <w:r w:rsidRPr="00611DDB">
              <w:rPr>
                <w:b/>
                <w:bCs/>
                <w:sz w:val="18"/>
              </w:rPr>
              <w:t>Non-current</w:t>
            </w:r>
            <w:r w:rsidRPr="00611DDB">
              <w:rPr>
                <w:b/>
                <w:bCs/>
                <w:spacing w:val="-11"/>
                <w:sz w:val="18"/>
              </w:rPr>
              <w:t xml:space="preserve"> </w:t>
            </w:r>
            <w:r w:rsidRPr="00611DDB">
              <w:rPr>
                <w:b/>
                <w:bCs/>
                <w:spacing w:val="-2"/>
                <w:sz w:val="18"/>
              </w:rPr>
              <w:t>assets:</w:t>
            </w:r>
          </w:p>
        </w:tc>
        <w:tc>
          <w:tcPr>
            <w:tcW w:w="4207" w:type="dxa"/>
          </w:tcPr>
          <w:p w14:paraId="2EFC9B12" w14:textId="77777777" w:rsidR="00134D5C" w:rsidRDefault="00134D5C" w:rsidP="006A77FF">
            <w:pPr>
              <w:pStyle w:val="TableParagraph"/>
              <w:rPr>
                <w:rFonts w:ascii="Times New Roman"/>
                <w:sz w:val="16"/>
              </w:rPr>
            </w:pPr>
          </w:p>
        </w:tc>
        <w:tc>
          <w:tcPr>
            <w:tcW w:w="1395" w:type="dxa"/>
          </w:tcPr>
          <w:p w14:paraId="2BD5D65C" w14:textId="77777777" w:rsidR="00134D5C" w:rsidRPr="00EB5350" w:rsidRDefault="00134D5C" w:rsidP="006A77FF">
            <w:pPr>
              <w:pStyle w:val="TableParagraph"/>
              <w:rPr>
                <w:rFonts w:asciiTheme="minorHAnsi" w:hAnsiTheme="minorHAnsi" w:cstheme="minorHAnsi"/>
                <w:sz w:val="20"/>
                <w:szCs w:val="20"/>
              </w:rPr>
            </w:pPr>
          </w:p>
        </w:tc>
        <w:tc>
          <w:tcPr>
            <w:tcW w:w="1470" w:type="dxa"/>
          </w:tcPr>
          <w:p w14:paraId="458D5293" w14:textId="77777777" w:rsidR="00134D5C" w:rsidRPr="00EB5350" w:rsidRDefault="00134D5C" w:rsidP="006A77FF">
            <w:pPr>
              <w:pStyle w:val="TableParagraph"/>
              <w:rPr>
                <w:rFonts w:asciiTheme="minorHAnsi" w:hAnsiTheme="minorHAnsi" w:cstheme="minorHAnsi"/>
                <w:sz w:val="20"/>
                <w:szCs w:val="20"/>
              </w:rPr>
            </w:pPr>
          </w:p>
        </w:tc>
      </w:tr>
      <w:tr w:rsidR="00595B75" w14:paraId="0596B964" w14:textId="77777777" w:rsidTr="006A77FF">
        <w:trPr>
          <w:trHeight w:val="285"/>
        </w:trPr>
        <w:tc>
          <w:tcPr>
            <w:tcW w:w="3188" w:type="dxa"/>
            <w:shd w:val="clear" w:color="auto" w:fill="EEEEEE"/>
          </w:tcPr>
          <w:p w14:paraId="44B84EE9" w14:textId="77777777" w:rsidR="00595B75" w:rsidRDefault="00595B75" w:rsidP="00595B75">
            <w:pPr>
              <w:pStyle w:val="TableParagraph"/>
              <w:ind w:left="412"/>
              <w:rPr>
                <w:sz w:val="18"/>
              </w:rPr>
            </w:pPr>
            <w:r>
              <w:rPr>
                <w:sz w:val="18"/>
              </w:rPr>
              <w:t>Long-term investments</w:t>
            </w:r>
          </w:p>
        </w:tc>
        <w:tc>
          <w:tcPr>
            <w:tcW w:w="4207" w:type="dxa"/>
            <w:shd w:val="clear" w:color="auto" w:fill="EEEEEE"/>
          </w:tcPr>
          <w:p w14:paraId="6DB8122A" w14:textId="77777777" w:rsidR="00595B75" w:rsidRDefault="00595B75" w:rsidP="00595B75">
            <w:pPr>
              <w:pStyle w:val="TableParagraph"/>
              <w:rPr>
                <w:rFonts w:ascii="Times New Roman"/>
                <w:sz w:val="16"/>
              </w:rPr>
            </w:pPr>
          </w:p>
        </w:tc>
        <w:tc>
          <w:tcPr>
            <w:tcW w:w="1395" w:type="dxa"/>
            <w:shd w:val="clear" w:color="auto" w:fill="EEEEEE"/>
          </w:tcPr>
          <w:p w14:paraId="499DC713" w14:textId="1DBF84AE" w:rsidR="00595B75" w:rsidRPr="00EB5350" w:rsidRDefault="00595B75" w:rsidP="00595B75">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77,723</w:t>
            </w:r>
          </w:p>
        </w:tc>
        <w:tc>
          <w:tcPr>
            <w:tcW w:w="1470" w:type="dxa"/>
            <w:shd w:val="clear" w:color="auto" w:fill="EEEEEE"/>
          </w:tcPr>
          <w:p w14:paraId="44EAFA72" w14:textId="079C0725" w:rsidR="00595B75" w:rsidRPr="00EB5350" w:rsidRDefault="00595B75" w:rsidP="00595B75">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91,479</w:t>
            </w:r>
          </w:p>
        </w:tc>
      </w:tr>
      <w:tr w:rsidR="00595B75" w14:paraId="6C87A14C" w14:textId="77777777" w:rsidTr="006A77FF">
        <w:trPr>
          <w:trHeight w:val="285"/>
        </w:trPr>
        <w:tc>
          <w:tcPr>
            <w:tcW w:w="3188" w:type="dxa"/>
          </w:tcPr>
          <w:p w14:paraId="0252D9DE" w14:textId="77777777" w:rsidR="00595B75" w:rsidRDefault="00595B75" w:rsidP="00595B75">
            <w:pPr>
              <w:pStyle w:val="TableParagraph"/>
              <w:ind w:left="412"/>
              <w:rPr>
                <w:sz w:val="18"/>
              </w:rPr>
            </w:pPr>
            <w:r>
              <w:rPr>
                <w:sz w:val="18"/>
              </w:rPr>
              <w:t>Property,</w:t>
            </w:r>
            <w:r>
              <w:rPr>
                <w:spacing w:val="-5"/>
                <w:sz w:val="18"/>
              </w:rPr>
              <w:t xml:space="preserve"> </w:t>
            </w:r>
            <w:r>
              <w:rPr>
                <w:sz w:val="18"/>
              </w:rPr>
              <w:t>plant</w:t>
            </w:r>
            <w:r>
              <w:rPr>
                <w:spacing w:val="-4"/>
                <w:sz w:val="18"/>
              </w:rPr>
              <w:t xml:space="preserve"> </w:t>
            </w:r>
            <w:r>
              <w:rPr>
                <w:sz w:val="18"/>
              </w:rPr>
              <w:t>and</w:t>
            </w:r>
            <w:r>
              <w:rPr>
                <w:spacing w:val="-5"/>
                <w:sz w:val="18"/>
              </w:rPr>
              <w:t xml:space="preserve"> </w:t>
            </w:r>
            <w:r>
              <w:rPr>
                <w:sz w:val="18"/>
              </w:rPr>
              <w:t>equipment,</w:t>
            </w:r>
            <w:r>
              <w:rPr>
                <w:spacing w:val="-4"/>
                <w:sz w:val="18"/>
              </w:rPr>
              <w:t xml:space="preserve"> </w:t>
            </w:r>
            <w:r>
              <w:rPr>
                <w:spacing w:val="-5"/>
                <w:sz w:val="18"/>
              </w:rPr>
              <w:t>net</w:t>
            </w:r>
          </w:p>
        </w:tc>
        <w:tc>
          <w:tcPr>
            <w:tcW w:w="4207" w:type="dxa"/>
          </w:tcPr>
          <w:p w14:paraId="3F7CD764" w14:textId="77777777" w:rsidR="00595B75" w:rsidRDefault="00595B75" w:rsidP="00595B75">
            <w:pPr>
              <w:pStyle w:val="TableParagraph"/>
              <w:rPr>
                <w:rFonts w:ascii="Times New Roman"/>
                <w:sz w:val="16"/>
              </w:rPr>
            </w:pPr>
          </w:p>
        </w:tc>
        <w:tc>
          <w:tcPr>
            <w:tcW w:w="1395" w:type="dxa"/>
          </w:tcPr>
          <w:p w14:paraId="335FE495" w14:textId="77708CB7" w:rsidR="00595B75" w:rsidRPr="00EB5350" w:rsidRDefault="00595B75" w:rsidP="00595B75">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49,834</w:t>
            </w:r>
          </w:p>
        </w:tc>
        <w:tc>
          <w:tcPr>
            <w:tcW w:w="1470" w:type="dxa"/>
          </w:tcPr>
          <w:p w14:paraId="00D0FD07" w14:textId="0AF2FF90" w:rsidR="00595B75" w:rsidRPr="00EB5350" w:rsidRDefault="00595B75" w:rsidP="00595B75">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45,680</w:t>
            </w:r>
          </w:p>
        </w:tc>
      </w:tr>
      <w:tr w:rsidR="00595B75" w14:paraId="7B88BEB2" w14:textId="77777777" w:rsidTr="006A77FF">
        <w:trPr>
          <w:trHeight w:val="275"/>
        </w:trPr>
        <w:tc>
          <w:tcPr>
            <w:tcW w:w="3188" w:type="dxa"/>
            <w:shd w:val="clear" w:color="auto" w:fill="EEEEEE"/>
          </w:tcPr>
          <w:p w14:paraId="2A43E3D0" w14:textId="77777777" w:rsidR="00595B75" w:rsidRDefault="00595B75" w:rsidP="00595B75">
            <w:pPr>
              <w:pStyle w:val="TableParagraph"/>
              <w:ind w:left="412"/>
              <w:rPr>
                <w:sz w:val="18"/>
              </w:rPr>
            </w:pPr>
            <w:r>
              <w:rPr>
                <w:sz w:val="18"/>
              </w:rPr>
              <w:t>Other</w:t>
            </w:r>
            <w:r>
              <w:rPr>
                <w:spacing w:val="-7"/>
                <w:sz w:val="18"/>
              </w:rPr>
              <w:t xml:space="preserve"> </w:t>
            </w:r>
            <w:r>
              <w:rPr>
                <w:sz w:val="18"/>
              </w:rPr>
              <w:t>non-current</w:t>
            </w:r>
            <w:r>
              <w:rPr>
                <w:spacing w:val="-5"/>
                <w:sz w:val="18"/>
              </w:rPr>
              <w:t xml:space="preserve"> </w:t>
            </w:r>
            <w:r>
              <w:rPr>
                <w:spacing w:val="-2"/>
                <w:sz w:val="18"/>
              </w:rPr>
              <w:t>assets</w:t>
            </w:r>
          </w:p>
        </w:tc>
        <w:tc>
          <w:tcPr>
            <w:tcW w:w="4207" w:type="dxa"/>
            <w:shd w:val="clear" w:color="auto" w:fill="EEEEEE"/>
          </w:tcPr>
          <w:p w14:paraId="098763AE" w14:textId="77777777" w:rsidR="00595B75" w:rsidRDefault="00595B75" w:rsidP="00595B75">
            <w:pPr>
              <w:pStyle w:val="TableParagraph"/>
              <w:rPr>
                <w:rFonts w:ascii="Times New Roman"/>
                <w:sz w:val="16"/>
              </w:rPr>
            </w:pPr>
          </w:p>
        </w:tc>
        <w:tc>
          <w:tcPr>
            <w:tcW w:w="1395" w:type="dxa"/>
            <w:tcBorders>
              <w:bottom w:val="single" w:sz="8" w:space="0" w:color="000000"/>
            </w:tcBorders>
            <w:shd w:val="clear" w:color="auto" w:fill="EEEEEE"/>
          </w:tcPr>
          <w:p w14:paraId="2A07B7C5" w14:textId="4B72D514" w:rsidR="00595B75" w:rsidRPr="00EB5350" w:rsidRDefault="00595B75" w:rsidP="00595B75">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83,727</w:t>
            </w:r>
          </w:p>
        </w:tc>
        <w:tc>
          <w:tcPr>
            <w:tcW w:w="1470" w:type="dxa"/>
            <w:tcBorders>
              <w:bottom w:val="single" w:sz="8" w:space="0" w:color="000000"/>
            </w:tcBorders>
            <w:shd w:val="clear" w:color="auto" w:fill="EEEEEE"/>
          </w:tcPr>
          <w:p w14:paraId="0521C4D4" w14:textId="4CF6DBE6" w:rsidR="00595B75" w:rsidRPr="00EB5350" w:rsidRDefault="00595B75" w:rsidP="00595B75">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74,834</w:t>
            </w:r>
          </w:p>
        </w:tc>
      </w:tr>
      <w:tr w:rsidR="00595B75" w14:paraId="11920020" w14:textId="77777777" w:rsidTr="006A77FF">
        <w:trPr>
          <w:trHeight w:val="265"/>
        </w:trPr>
        <w:tc>
          <w:tcPr>
            <w:tcW w:w="3188" w:type="dxa"/>
          </w:tcPr>
          <w:p w14:paraId="4808B005" w14:textId="77777777" w:rsidR="00595B75" w:rsidRDefault="00595B75" w:rsidP="00595B75">
            <w:pPr>
              <w:pStyle w:val="TableParagraph"/>
              <w:spacing w:before="25"/>
              <w:ind w:left="772"/>
              <w:rPr>
                <w:sz w:val="18"/>
              </w:rPr>
            </w:pPr>
            <w:r>
              <w:rPr>
                <w:sz w:val="18"/>
              </w:rPr>
              <w:t>Total</w:t>
            </w:r>
            <w:r>
              <w:rPr>
                <w:spacing w:val="-6"/>
                <w:sz w:val="18"/>
              </w:rPr>
              <w:t xml:space="preserve"> </w:t>
            </w:r>
            <w:r>
              <w:rPr>
                <w:sz w:val="18"/>
              </w:rPr>
              <w:t>non-current</w:t>
            </w:r>
            <w:r>
              <w:rPr>
                <w:spacing w:val="-6"/>
                <w:sz w:val="18"/>
              </w:rPr>
              <w:t xml:space="preserve"> </w:t>
            </w:r>
            <w:r>
              <w:rPr>
                <w:spacing w:val="-2"/>
                <w:sz w:val="18"/>
              </w:rPr>
              <w:t>assets</w:t>
            </w:r>
          </w:p>
        </w:tc>
        <w:tc>
          <w:tcPr>
            <w:tcW w:w="4207" w:type="dxa"/>
          </w:tcPr>
          <w:p w14:paraId="10558550" w14:textId="77777777" w:rsidR="00595B75" w:rsidRDefault="00595B75" w:rsidP="00595B75">
            <w:pPr>
              <w:pStyle w:val="TableParagraph"/>
              <w:rPr>
                <w:rFonts w:ascii="Times New Roman"/>
                <w:sz w:val="16"/>
              </w:rPr>
            </w:pPr>
          </w:p>
        </w:tc>
        <w:tc>
          <w:tcPr>
            <w:tcW w:w="1395" w:type="dxa"/>
            <w:tcBorders>
              <w:top w:val="single" w:sz="8" w:space="0" w:color="000000"/>
            </w:tcBorders>
          </w:tcPr>
          <w:p w14:paraId="3BE80B34" w14:textId="3800202A" w:rsidR="00595B75" w:rsidRPr="00EB5350" w:rsidRDefault="00595B75" w:rsidP="00595B75">
            <w:pPr>
              <w:pStyle w:val="TableParagraph"/>
              <w:spacing w:before="25"/>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211,284</w:t>
            </w:r>
          </w:p>
        </w:tc>
        <w:tc>
          <w:tcPr>
            <w:tcW w:w="1470" w:type="dxa"/>
            <w:tcBorders>
              <w:top w:val="single" w:sz="8" w:space="0" w:color="000000"/>
            </w:tcBorders>
          </w:tcPr>
          <w:p w14:paraId="5002AC1F" w14:textId="15D8BD16" w:rsidR="00595B75" w:rsidRPr="00EB5350" w:rsidRDefault="00595B75" w:rsidP="00595B75">
            <w:pPr>
              <w:pStyle w:val="TableParagraph"/>
              <w:spacing w:before="25"/>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211,993</w:t>
            </w:r>
          </w:p>
        </w:tc>
      </w:tr>
      <w:tr w:rsidR="00595B75" w14:paraId="0E5806CF" w14:textId="77777777" w:rsidTr="006A77FF">
        <w:trPr>
          <w:trHeight w:val="245"/>
        </w:trPr>
        <w:tc>
          <w:tcPr>
            <w:tcW w:w="3188" w:type="dxa"/>
            <w:shd w:val="clear" w:color="auto" w:fill="EEEEEE"/>
          </w:tcPr>
          <w:p w14:paraId="291B7D74" w14:textId="77777777" w:rsidR="00595B75" w:rsidRPr="006D157D" w:rsidRDefault="00595B75" w:rsidP="00595B75">
            <w:pPr>
              <w:pStyle w:val="TableParagraph"/>
              <w:spacing w:before="25" w:line="180" w:lineRule="exact"/>
              <w:ind w:left="47"/>
              <w:jc w:val="center"/>
              <w:rPr>
                <w:b/>
                <w:bCs/>
                <w:sz w:val="18"/>
              </w:rPr>
            </w:pPr>
            <w:r w:rsidRPr="006D157D">
              <w:rPr>
                <w:b/>
                <w:bCs/>
                <w:sz w:val="18"/>
              </w:rPr>
              <w:t>Total</w:t>
            </w:r>
            <w:r w:rsidRPr="006D157D">
              <w:rPr>
                <w:b/>
                <w:bCs/>
                <w:spacing w:val="-3"/>
                <w:sz w:val="18"/>
              </w:rPr>
              <w:t xml:space="preserve"> </w:t>
            </w:r>
            <w:r w:rsidRPr="006D157D">
              <w:rPr>
                <w:b/>
                <w:bCs/>
                <w:spacing w:val="-2"/>
                <w:sz w:val="18"/>
              </w:rPr>
              <w:t>assets</w:t>
            </w:r>
          </w:p>
        </w:tc>
        <w:tc>
          <w:tcPr>
            <w:tcW w:w="4207" w:type="dxa"/>
            <w:shd w:val="clear" w:color="auto" w:fill="EEEEEE"/>
          </w:tcPr>
          <w:p w14:paraId="1EA89CF7" w14:textId="77777777" w:rsidR="00595B75" w:rsidRDefault="00595B75" w:rsidP="00595B75">
            <w:pPr>
              <w:pStyle w:val="TableParagraph"/>
              <w:rPr>
                <w:rFonts w:ascii="Times New Roman"/>
                <w:sz w:val="16"/>
              </w:rPr>
            </w:pPr>
          </w:p>
        </w:tc>
        <w:tc>
          <w:tcPr>
            <w:tcW w:w="1395" w:type="dxa"/>
            <w:tcBorders>
              <w:bottom w:val="single" w:sz="8" w:space="0" w:color="000000"/>
            </w:tcBorders>
            <w:shd w:val="clear" w:color="auto" w:fill="EEEEEE"/>
          </w:tcPr>
          <w:p w14:paraId="459A70B1" w14:textId="37590BF9" w:rsidR="00595B75" w:rsidRPr="00EB5350" w:rsidRDefault="00595B75" w:rsidP="00595B75">
            <w:pPr>
              <w:pStyle w:val="TableParagraph"/>
              <w:tabs>
                <w:tab w:val="left" w:pos="617"/>
              </w:tabs>
              <w:spacing w:before="25"/>
              <w:ind w:right="72"/>
              <w:jc w:val="right"/>
              <w:rPr>
                <w:rFonts w:asciiTheme="minorHAnsi" w:hAnsiTheme="minorHAnsi" w:cstheme="minorHAnsi"/>
                <w:b/>
                <w:bCs/>
                <w:sz w:val="20"/>
                <w:szCs w:val="20"/>
              </w:rPr>
            </w:pPr>
            <w:r w:rsidRPr="00EB5350">
              <w:rPr>
                <w:rFonts w:asciiTheme="minorHAnsi" w:hAnsiTheme="minorHAnsi" w:cstheme="minorHAnsi"/>
                <w:b/>
                <w:bCs/>
                <w:spacing w:val="-2"/>
                <w:sz w:val="20"/>
                <w:szCs w:val="20"/>
              </w:rPr>
              <w:t>359,241</w:t>
            </w:r>
          </w:p>
        </w:tc>
        <w:tc>
          <w:tcPr>
            <w:tcW w:w="1470" w:type="dxa"/>
            <w:tcBorders>
              <w:bottom w:val="single" w:sz="8" w:space="0" w:color="000000"/>
            </w:tcBorders>
            <w:shd w:val="clear" w:color="auto" w:fill="EEEEEE"/>
          </w:tcPr>
          <w:p w14:paraId="50E222A5" w14:textId="013DEA13" w:rsidR="00595B75" w:rsidRPr="00EB5350" w:rsidRDefault="00595B75" w:rsidP="00595B75">
            <w:pPr>
              <w:pStyle w:val="TableParagraph"/>
              <w:tabs>
                <w:tab w:val="left" w:pos="617"/>
              </w:tabs>
              <w:spacing w:before="25" w:line="179" w:lineRule="exact"/>
              <w:ind w:right="72"/>
              <w:jc w:val="right"/>
              <w:rPr>
                <w:rFonts w:asciiTheme="minorHAnsi" w:hAnsiTheme="minorHAnsi" w:cstheme="minorHAnsi"/>
                <w:b/>
                <w:bCs/>
                <w:sz w:val="20"/>
                <w:szCs w:val="20"/>
              </w:rPr>
            </w:pPr>
            <w:r w:rsidRPr="00EB5350">
              <w:rPr>
                <w:rFonts w:asciiTheme="minorHAnsi" w:hAnsiTheme="minorHAnsi" w:cstheme="minorHAnsi"/>
                <w:b/>
                <w:bCs/>
                <w:spacing w:val="-2"/>
                <w:sz w:val="20"/>
                <w:szCs w:val="20"/>
              </w:rPr>
              <w:t>364,980</w:t>
            </w:r>
          </w:p>
        </w:tc>
      </w:tr>
      <w:tr w:rsidR="00134D5C" w14:paraId="12BD41FD" w14:textId="77777777" w:rsidTr="006A77FF">
        <w:trPr>
          <w:trHeight w:val="255"/>
        </w:trPr>
        <w:tc>
          <w:tcPr>
            <w:tcW w:w="3188" w:type="dxa"/>
          </w:tcPr>
          <w:p w14:paraId="6209F822" w14:textId="77777777" w:rsidR="00134D5C" w:rsidRDefault="00134D5C" w:rsidP="006A77FF">
            <w:pPr>
              <w:pStyle w:val="TableParagraph"/>
              <w:rPr>
                <w:rFonts w:ascii="Times New Roman"/>
                <w:sz w:val="16"/>
              </w:rPr>
            </w:pPr>
          </w:p>
        </w:tc>
        <w:tc>
          <w:tcPr>
            <w:tcW w:w="4207" w:type="dxa"/>
          </w:tcPr>
          <w:p w14:paraId="33810E63" w14:textId="77777777" w:rsidR="00134D5C" w:rsidRDefault="00134D5C" w:rsidP="006A77FF">
            <w:pPr>
              <w:pStyle w:val="TableParagraph"/>
              <w:rPr>
                <w:rFonts w:ascii="Times New Roman"/>
                <w:sz w:val="16"/>
              </w:rPr>
            </w:pPr>
          </w:p>
        </w:tc>
        <w:tc>
          <w:tcPr>
            <w:tcW w:w="1395" w:type="dxa"/>
            <w:tcBorders>
              <w:top w:val="single" w:sz="8" w:space="0" w:color="000000"/>
            </w:tcBorders>
          </w:tcPr>
          <w:p w14:paraId="7911C43A" w14:textId="77777777" w:rsidR="00134D5C" w:rsidRPr="00EB5350" w:rsidRDefault="00134D5C" w:rsidP="006A77FF">
            <w:pPr>
              <w:pStyle w:val="TableParagraph"/>
              <w:rPr>
                <w:rFonts w:asciiTheme="minorHAnsi" w:hAnsiTheme="minorHAnsi" w:cstheme="minorHAnsi"/>
                <w:sz w:val="20"/>
                <w:szCs w:val="20"/>
              </w:rPr>
            </w:pPr>
          </w:p>
        </w:tc>
        <w:tc>
          <w:tcPr>
            <w:tcW w:w="1470" w:type="dxa"/>
            <w:tcBorders>
              <w:top w:val="single" w:sz="8" w:space="0" w:color="000000"/>
            </w:tcBorders>
          </w:tcPr>
          <w:p w14:paraId="39A1E439" w14:textId="77777777" w:rsidR="00134D5C" w:rsidRPr="00EB5350" w:rsidRDefault="00134D5C" w:rsidP="006A77FF">
            <w:pPr>
              <w:pStyle w:val="TableParagraph"/>
              <w:rPr>
                <w:rFonts w:asciiTheme="minorHAnsi" w:hAnsiTheme="minorHAnsi" w:cstheme="minorHAnsi"/>
                <w:sz w:val="20"/>
                <w:szCs w:val="20"/>
              </w:rPr>
            </w:pPr>
          </w:p>
        </w:tc>
      </w:tr>
      <w:tr w:rsidR="00134D5C" w14:paraId="4B47B8E9" w14:textId="77777777" w:rsidTr="006A77FF">
        <w:trPr>
          <w:trHeight w:val="285"/>
        </w:trPr>
        <w:tc>
          <w:tcPr>
            <w:tcW w:w="3188" w:type="dxa"/>
            <w:shd w:val="clear" w:color="auto" w:fill="EEEEEE"/>
          </w:tcPr>
          <w:p w14:paraId="0199543E" w14:textId="77777777" w:rsidR="00134D5C" w:rsidRDefault="00134D5C" w:rsidP="006A77FF">
            <w:pPr>
              <w:pStyle w:val="TableParagraph"/>
              <w:rPr>
                <w:rFonts w:ascii="Times New Roman"/>
                <w:sz w:val="16"/>
              </w:rPr>
            </w:pPr>
            <w:r>
              <w:rPr>
                <w:b/>
                <w:sz w:val="18"/>
              </w:rPr>
              <w:t>LIABILITIES</w:t>
            </w:r>
            <w:r>
              <w:rPr>
                <w:b/>
                <w:spacing w:val="-5"/>
                <w:sz w:val="18"/>
              </w:rPr>
              <w:t xml:space="preserve"> </w:t>
            </w:r>
            <w:r>
              <w:rPr>
                <w:b/>
                <w:sz w:val="18"/>
              </w:rPr>
              <w:t>AND</w:t>
            </w:r>
            <w:r>
              <w:rPr>
                <w:b/>
                <w:spacing w:val="-5"/>
                <w:sz w:val="18"/>
              </w:rPr>
              <w:t xml:space="preserve"> </w:t>
            </w:r>
            <w:r>
              <w:rPr>
                <w:b/>
                <w:sz w:val="18"/>
              </w:rPr>
              <w:t>SHAREHOLDERS’</w:t>
            </w:r>
            <w:r>
              <w:rPr>
                <w:b/>
                <w:spacing w:val="-5"/>
                <w:sz w:val="18"/>
              </w:rPr>
              <w:t xml:space="preserve"> </w:t>
            </w:r>
            <w:r>
              <w:rPr>
                <w:b/>
                <w:spacing w:val="-2"/>
                <w:sz w:val="18"/>
              </w:rPr>
              <w:t>EQUITY:</w:t>
            </w:r>
          </w:p>
        </w:tc>
        <w:tc>
          <w:tcPr>
            <w:tcW w:w="4207" w:type="dxa"/>
            <w:shd w:val="clear" w:color="auto" w:fill="EEEEEE"/>
          </w:tcPr>
          <w:p w14:paraId="72416D04" w14:textId="77777777" w:rsidR="00134D5C" w:rsidRDefault="00134D5C" w:rsidP="006A77FF">
            <w:pPr>
              <w:pStyle w:val="TableParagraph"/>
              <w:ind w:left="3" w:right="320"/>
              <w:jc w:val="center"/>
              <w:rPr>
                <w:b/>
                <w:sz w:val="18"/>
              </w:rPr>
            </w:pPr>
          </w:p>
        </w:tc>
        <w:tc>
          <w:tcPr>
            <w:tcW w:w="1395" w:type="dxa"/>
            <w:shd w:val="clear" w:color="auto" w:fill="EEEEEE"/>
          </w:tcPr>
          <w:p w14:paraId="53002FE2" w14:textId="77777777" w:rsidR="00134D5C" w:rsidRPr="00EB5350" w:rsidRDefault="00134D5C" w:rsidP="006A77FF">
            <w:pPr>
              <w:pStyle w:val="TableParagraph"/>
              <w:rPr>
                <w:rFonts w:asciiTheme="minorHAnsi" w:hAnsiTheme="minorHAnsi" w:cstheme="minorHAnsi"/>
                <w:sz w:val="20"/>
                <w:szCs w:val="20"/>
              </w:rPr>
            </w:pPr>
          </w:p>
        </w:tc>
        <w:tc>
          <w:tcPr>
            <w:tcW w:w="1470" w:type="dxa"/>
            <w:shd w:val="clear" w:color="auto" w:fill="EEEEEE"/>
          </w:tcPr>
          <w:p w14:paraId="4939D907" w14:textId="77777777" w:rsidR="00134D5C" w:rsidRPr="00EB5350" w:rsidRDefault="00134D5C" w:rsidP="006A77FF">
            <w:pPr>
              <w:pStyle w:val="TableParagraph"/>
              <w:rPr>
                <w:rFonts w:asciiTheme="minorHAnsi" w:hAnsiTheme="minorHAnsi" w:cstheme="minorHAnsi"/>
                <w:sz w:val="20"/>
                <w:szCs w:val="20"/>
              </w:rPr>
            </w:pPr>
          </w:p>
        </w:tc>
      </w:tr>
      <w:tr w:rsidR="00134D5C" w14:paraId="25CDC6F8" w14:textId="77777777" w:rsidTr="006A77FF">
        <w:trPr>
          <w:trHeight w:val="285"/>
        </w:trPr>
        <w:tc>
          <w:tcPr>
            <w:tcW w:w="3188" w:type="dxa"/>
          </w:tcPr>
          <w:p w14:paraId="198D948B" w14:textId="77777777" w:rsidR="00134D5C" w:rsidRPr="00611DDB" w:rsidRDefault="00134D5C" w:rsidP="006A77FF">
            <w:pPr>
              <w:pStyle w:val="TableParagraph"/>
              <w:ind w:left="52"/>
              <w:rPr>
                <w:b/>
                <w:bCs/>
                <w:sz w:val="18"/>
              </w:rPr>
            </w:pPr>
            <w:r w:rsidRPr="00611DDB">
              <w:rPr>
                <w:b/>
                <w:bCs/>
                <w:sz w:val="18"/>
              </w:rPr>
              <w:t>Current</w:t>
            </w:r>
            <w:r w:rsidRPr="00611DDB">
              <w:rPr>
                <w:b/>
                <w:bCs/>
                <w:spacing w:val="-6"/>
                <w:sz w:val="18"/>
              </w:rPr>
              <w:t xml:space="preserve"> </w:t>
            </w:r>
            <w:r w:rsidRPr="00611DDB">
              <w:rPr>
                <w:b/>
                <w:bCs/>
                <w:spacing w:val="-2"/>
                <w:sz w:val="18"/>
              </w:rPr>
              <w:t>liabilities:</w:t>
            </w:r>
          </w:p>
        </w:tc>
        <w:tc>
          <w:tcPr>
            <w:tcW w:w="4207" w:type="dxa"/>
          </w:tcPr>
          <w:p w14:paraId="6788606D" w14:textId="77777777" w:rsidR="00134D5C" w:rsidRDefault="00134D5C" w:rsidP="006A77FF">
            <w:pPr>
              <w:pStyle w:val="TableParagraph"/>
              <w:rPr>
                <w:rFonts w:ascii="Times New Roman"/>
                <w:sz w:val="16"/>
              </w:rPr>
            </w:pPr>
          </w:p>
        </w:tc>
        <w:tc>
          <w:tcPr>
            <w:tcW w:w="1395" w:type="dxa"/>
          </w:tcPr>
          <w:p w14:paraId="75E81DD2" w14:textId="77777777" w:rsidR="00134D5C" w:rsidRPr="00EB5350" w:rsidRDefault="00134D5C" w:rsidP="006A77FF">
            <w:pPr>
              <w:pStyle w:val="TableParagraph"/>
              <w:rPr>
                <w:rFonts w:asciiTheme="minorHAnsi" w:hAnsiTheme="minorHAnsi" w:cstheme="minorHAnsi"/>
                <w:sz w:val="20"/>
                <w:szCs w:val="20"/>
              </w:rPr>
            </w:pPr>
          </w:p>
        </w:tc>
        <w:tc>
          <w:tcPr>
            <w:tcW w:w="1470" w:type="dxa"/>
          </w:tcPr>
          <w:p w14:paraId="64CCF487" w14:textId="77777777" w:rsidR="00134D5C" w:rsidRPr="00EB5350" w:rsidRDefault="00134D5C" w:rsidP="006A77FF">
            <w:pPr>
              <w:pStyle w:val="TableParagraph"/>
              <w:rPr>
                <w:rFonts w:asciiTheme="minorHAnsi" w:hAnsiTheme="minorHAnsi" w:cstheme="minorHAnsi"/>
                <w:sz w:val="20"/>
                <w:szCs w:val="20"/>
              </w:rPr>
            </w:pPr>
          </w:p>
        </w:tc>
      </w:tr>
      <w:tr w:rsidR="00B000A3" w14:paraId="274B38A5" w14:textId="77777777" w:rsidTr="006A77FF">
        <w:trPr>
          <w:trHeight w:val="285"/>
        </w:trPr>
        <w:tc>
          <w:tcPr>
            <w:tcW w:w="3188" w:type="dxa"/>
            <w:shd w:val="clear" w:color="auto" w:fill="EEEEEE"/>
          </w:tcPr>
          <w:p w14:paraId="6256EF75" w14:textId="77777777" w:rsidR="00B000A3" w:rsidRDefault="00B000A3" w:rsidP="00B000A3">
            <w:pPr>
              <w:pStyle w:val="TableParagraph"/>
              <w:ind w:left="412"/>
              <w:rPr>
                <w:sz w:val="18"/>
              </w:rPr>
            </w:pPr>
            <w:r>
              <w:rPr>
                <w:sz w:val="18"/>
              </w:rPr>
              <w:t>Accounts</w:t>
            </w:r>
            <w:r>
              <w:rPr>
                <w:spacing w:val="-5"/>
                <w:sz w:val="18"/>
              </w:rPr>
              <w:t xml:space="preserve"> </w:t>
            </w:r>
            <w:r>
              <w:rPr>
                <w:spacing w:val="-2"/>
                <w:sz w:val="18"/>
              </w:rPr>
              <w:t>payable</w:t>
            </w:r>
          </w:p>
        </w:tc>
        <w:tc>
          <w:tcPr>
            <w:tcW w:w="4207" w:type="dxa"/>
            <w:shd w:val="clear" w:color="auto" w:fill="EEEEEE"/>
          </w:tcPr>
          <w:p w14:paraId="3C2D53C4" w14:textId="77777777" w:rsidR="00B000A3" w:rsidRDefault="00B000A3" w:rsidP="00B000A3">
            <w:pPr>
              <w:pStyle w:val="TableParagraph"/>
              <w:rPr>
                <w:rFonts w:ascii="Times New Roman"/>
                <w:sz w:val="16"/>
              </w:rPr>
            </w:pPr>
          </w:p>
        </w:tc>
        <w:tc>
          <w:tcPr>
            <w:tcW w:w="1395" w:type="dxa"/>
            <w:shd w:val="clear" w:color="auto" w:fill="EEEEEE"/>
          </w:tcPr>
          <w:p w14:paraId="31F34E23" w14:textId="26DC4FCF" w:rsidR="00B000A3" w:rsidRPr="00EB5350" w:rsidRDefault="00B000A3" w:rsidP="00B000A3">
            <w:pPr>
              <w:pStyle w:val="TableParagraph"/>
              <w:tabs>
                <w:tab w:val="left" w:pos="717"/>
              </w:tabs>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78,328</w:t>
            </w:r>
          </w:p>
        </w:tc>
        <w:tc>
          <w:tcPr>
            <w:tcW w:w="1470" w:type="dxa"/>
            <w:shd w:val="clear" w:color="auto" w:fill="EEEEEE"/>
          </w:tcPr>
          <w:p w14:paraId="5E095693" w14:textId="0E9917DA" w:rsidR="00B000A3" w:rsidRPr="00EB5350" w:rsidRDefault="00B000A3" w:rsidP="00B000A3">
            <w:pPr>
              <w:pStyle w:val="TableParagraph"/>
              <w:tabs>
                <w:tab w:val="left" w:pos="717"/>
              </w:tabs>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85,750</w:t>
            </w:r>
          </w:p>
        </w:tc>
      </w:tr>
      <w:tr w:rsidR="00B000A3" w14:paraId="426802B0" w14:textId="77777777" w:rsidTr="006A77FF">
        <w:trPr>
          <w:trHeight w:val="285"/>
        </w:trPr>
        <w:tc>
          <w:tcPr>
            <w:tcW w:w="3188" w:type="dxa"/>
          </w:tcPr>
          <w:p w14:paraId="0BC8D35B" w14:textId="77777777" w:rsidR="00B000A3" w:rsidRDefault="00B000A3" w:rsidP="00B000A3">
            <w:pPr>
              <w:pStyle w:val="TableParagraph"/>
              <w:ind w:left="412"/>
              <w:rPr>
                <w:sz w:val="18"/>
              </w:rPr>
            </w:pPr>
            <w:r>
              <w:rPr>
                <w:sz w:val="18"/>
              </w:rPr>
              <w:t>Other</w:t>
            </w:r>
            <w:r>
              <w:rPr>
                <w:spacing w:val="-5"/>
                <w:sz w:val="18"/>
              </w:rPr>
              <w:t xml:space="preserve"> </w:t>
            </w:r>
            <w:r>
              <w:rPr>
                <w:sz w:val="18"/>
              </w:rPr>
              <w:t>current</w:t>
            </w:r>
            <w:r>
              <w:rPr>
                <w:spacing w:val="-4"/>
                <w:sz w:val="18"/>
              </w:rPr>
              <w:t xml:space="preserve"> </w:t>
            </w:r>
            <w:r>
              <w:rPr>
                <w:spacing w:val="-2"/>
                <w:sz w:val="18"/>
              </w:rPr>
              <w:t>liabilities</w:t>
            </w:r>
          </w:p>
        </w:tc>
        <w:tc>
          <w:tcPr>
            <w:tcW w:w="4207" w:type="dxa"/>
          </w:tcPr>
          <w:p w14:paraId="3261137D" w14:textId="77777777" w:rsidR="00B000A3" w:rsidRDefault="00B000A3" w:rsidP="00B000A3">
            <w:pPr>
              <w:pStyle w:val="TableParagraph"/>
              <w:rPr>
                <w:rFonts w:ascii="Times New Roman"/>
                <w:sz w:val="16"/>
              </w:rPr>
            </w:pPr>
          </w:p>
        </w:tc>
        <w:tc>
          <w:tcPr>
            <w:tcW w:w="1395" w:type="dxa"/>
          </w:tcPr>
          <w:p w14:paraId="51357C8C" w14:textId="162EE946" w:rsidR="00B000A3" w:rsidRPr="00EB5350" w:rsidRDefault="00B000A3" w:rsidP="00B000A3">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41,549</w:t>
            </w:r>
          </w:p>
        </w:tc>
        <w:tc>
          <w:tcPr>
            <w:tcW w:w="1470" w:type="dxa"/>
          </w:tcPr>
          <w:p w14:paraId="0BF7F468" w14:textId="5B4DF275" w:rsidR="00B000A3" w:rsidRPr="00EB5350" w:rsidRDefault="00B000A3" w:rsidP="00B000A3">
            <w:pPr>
              <w:pStyle w:val="TableParagraph"/>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45,888</w:t>
            </w:r>
          </w:p>
        </w:tc>
      </w:tr>
      <w:tr w:rsidR="00B000A3" w14:paraId="10E9D25A" w14:textId="77777777" w:rsidTr="006A77FF">
        <w:trPr>
          <w:trHeight w:val="275"/>
        </w:trPr>
        <w:tc>
          <w:tcPr>
            <w:tcW w:w="3188" w:type="dxa"/>
          </w:tcPr>
          <w:p w14:paraId="2B3BE9AA" w14:textId="77777777" w:rsidR="00B000A3" w:rsidRDefault="00B000A3" w:rsidP="00B000A3">
            <w:pPr>
              <w:pStyle w:val="TableParagraph"/>
              <w:spacing w:before="25"/>
              <w:ind w:left="772"/>
              <w:rPr>
                <w:sz w:val="18"/>
              </w:rPr>
            </w:pPr>
            <w:r>
              <w:rPr>
                <w:sz w:val="18"/>
              </w:rPr>
              <w:t>Total</w:t>
            </w:r>
            <w:r>
              <w:rPr>
                <w:spacing w:val="-4"/>
                <w:sz w:val="18"/>
              </w:rPr>
              <w:t xml:space="preserve"> </w:t>
            </w:r>
            <w:r>
              <w:rPr>
                <w:sz w:val="18"/>
              </w:rPr>
              <w:t>current</w:t>
            </w:r>
            <w:r>
              <w:rPr>
                <w:spacing w:val="-3"/>
                <w:sz w:val="18"/>
              </w:rPr>
              <w:t xml:space="preserve"> </w:t>
            </w:r>
            <w:r>
              <w:rPr>
                <w:spacing w:val="-2"/>
                <w:sz w:val="18"/>
              </w:rPr>
              <w:t>liabilities</w:t>
            </w:r>
          </w:p>
        </w:tc>
        <w:tc>
          <w:tcPr>
            <w:tcW w:w="4207" w:type="dxa"/>
          </w:tcPr>
          <w:p w14:paraId="347FDC6D" w14:textId="77777777" w:rsidR="00B000A3" w:rsidRDefault="00B000A3" w:rsidP="00B000A3">
            <w:pPr>
              <w:pStyle w:val="TableParagraph"/>
              <w:rPr>
                <w:rFonts w:ascii="Times New Roman"/>
                <w:sz w:val="16"/>
              </w:rPr>
            </w:pPr>
          </w:p>
        </w:tc>
        <w:tc>
          <w:tcPr>
            <w:tcW w:w="1395" w:type="dxa"/>
            <w:tcBorders>
              <w:top w:val="single" w:sz="8" w:space="0" w:color="000000"/>
            </w:tcBorders>
          </w:tcPr>
          <w:p w14:paraId="283807E2" w14:textId="4AFFCFA3" w:rsidR="00B000A3" w:rsidRPr="00EB5350" w:rsidRDefault="00B000A3" w:rsidP="00B000A3">
            <w:pPr>
              <w:pStyle w:val="TableParagraph"/>
              <w:spacing w:before="25"/>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119,877</w:t>
            </w:r>
          </w:p>
        </w:tc>
        <w:tc>
          <w:tcPr>
            <w:tcW w:w="1470" w:type="dxa"/>
            <w:tcBorders>
              <w:top w:val="single" w:sz="8" w:space="0" w:color="000000"/>
            </w:tcBorders>
          </w:tcPr>
          <w:p w14:paraId="08932B1E" w14:textId="43CE63A5" w:rsidR="00B000A3" w:rsidRPr="00EB5350" w:rsidRDefault="00B000A3" w:rsidP="00B000A3">
            <w:pPr>
              <w:pStyle w:val="TableParagraph"/>
              <w:spacing w:before="25"/>
              <w:ind w:right="72"/>
              <w:jc w:val="right"/>
              <w:rPr>
                <w:rFonts w:asciiTheme="minorHAnsi" w:hAnsiTheme="minorHAnsi" w:cstheme="minorHAnsi"/>
                <w:sz w:val="20"/>
                <w:szCs w:val="20"/>
              </w:rPr>
            </w:pPr>
            <w:r w:rsidRPr="00EB5350">
              <w:rPr>
                <w:rFonts w:asciiTheme="minorHAnsi" w:hAnsiTheme="minorHAnsi" w:cstheme="minorHAnsi"/>
                <w:spacing w:val="-2"/>
                <w:sz w:val="20"/>
                <w:szCs w:val="20"/>
              </w:rPr>
              <w:t>131,638</w:t>
            </w:r>
          </w:p>
        </w:tc>
      </w:tr>
      <w:tr w:rsidR="00134D5C" w14:paraId="74966450" w14:textId="77777777" w:rsidTr="006A77FF">
        <w:trPr>
          <w:trHeight w:val="285"/>
        </w:trPr>
        <w:tc>
          <w:tcPr>
            <w:tcW w:w="3188" w:type="dxa"/>
            <w:shd w:val="clear" w:color="auto" w:fill="EEEEEE"/>
          </w:tcPr>
          <w:p w14:paraId="75377FDD" w14:textId="77777777" w:rsidR="00134D5C" w:rsidRDefault="00134D5C" w:rsidP="006A77FF">
            <w:pPr>
              <w:pStyle w:val="TableParagraph"/>
              <w:rPr>
                <w:rFonts w:ascii="Times New Roman"/>
                <w:sz w:val="16"/>
              </w:rPr>
            </w:pPr>
          </w:p>
        </w:tc>
        <w:tc>
          <w:tcPr>
            <w:tcW w:w="4207" w:type="dxa"/>
            <w:shd w:val="clear" w:color="auto" w:fill="EEEEEE"/>
          </w:tcPr>
          <w:p w14:paraId="6D3131D3" w14:textId="77777777" w:rsidR="00134D5C" w:rsidRDefault="00134D5C" w:rsidP="006A77FF">
            <w:pPr>
              <w:pStyle w:val="TableParagraph"/>
              <w:rPr>
                <w:rFonts w:ascii="Times New Roman"/>
                <w:sz w:val="16"/>
              </w:rPr>
            </w:pPr>
          </w:p>
        </w:tc>
        <w:tc>
          <w:tcPr>
            <w:tcW w:w="1395" w:type="dxa"/>
            <w:shd w:val="clear" w:color="auto" w:fill="EEEEEE"/>
          </w:tcPr>
          <w:p w14:paraId="13516544" w14:textId="77777777" w:rsidR="00134D5C" w:rsidRPr="00EB5350" w:rsidRDefault="00134D5C" w:rsidP="006A77FF">
            <w:pPr>
              <w:pStyle w:val="TableParagraph"/>
              <w:rPr>
                <w:rFonts w:asciiTheme="minorHAnsi" w:hAnsiTheme="minorHAnsi" w:cstheme="minorHAnsi"/>
                <w:sz w:val="20"/>
                <w:szCs w:val="20"/>
              </w:rPr>
            </w:pPr>
          </w:p>
        </w:tc>
        <w:tc>
          <w:tcPr>
            <w:tcW w:w="1470" w:type="dxa"/>
            <w:shd w:val="clear" w:color="auto" w:fill="EEEEEE"/>
          </w:tcPr>
          <w:p w14:paraId="34A68DB0" w14:textId="77777777" w:rsidR="00134D5C" w:rsidRPr="00EB5350" w:rsidRDefault="00134D5C" w:rsidP="006A77FF">
            <w:pPr>
              <w:pStyle w:val="TableParagraph"/>
              <w:rPr>
                <w:rFonts w:asciiTheme="minorHAnsi" w:hAnsiTheme="minorHAnsi" w:cstheme="minorHAnsi"/>
                <w:sz w:val="20"/>
                <w:szCs w:val="20"/>
              </w:rPr>
            </w:pPr>
          </w:p>
        </w:tc>
      </w:tr>
      <w:tr w:rsidR="00134D5C" w14:paraId="41643A7F" w14:textId="77777777" w:rsidTr="006A77FF">
        <w:trPr>
          <w:trHeight w:val="285"/>
        </w:trPr>
        <w:tc>
          <w:tcPr>
            <w:tcW w:w="3188" w:type="dxa"/>
          </w:tcPr>
          <w:p w14:paraId="489346ED" w14:textId="77777777" w:rsidR="00134D5C" w:rsidRPr="00611DDB" w:rsidRDefault="00134D5C" w:rsidP="006A77FF">
            <w:pPr>
              <w:pStyle w:val="TableParagraph"/>
              <w:ind w:left="52"/>
              <w:rPr>
                <w:b/>
                <w:bCs/>
                <w:sz w:val="18"/>
              </w:rPr>
            </w:pPr>
            <w:r w:rsidRPr="00611DDB">
              <w:rPr>
                <w:b/>
                <w:bCs/>
                <w:sz w:val="18"/>
              </w:rPr>
              <w:t>Non-current</w:t>
            </w:r>
            <w:r w:rsidRPr="00611DDB">
              <w:rPr>
                <w:b/>
                <w:bCs/>
                <w:spacing w:val="-11"/>
                <w:sz w:val="18"/>
              </w:rPr>
              <w:t xml:space="preserve"> </w:t>
            </w:r>
            <w:r w:rsidRPr="00611DDB">
              <w:rPr>
                <w:b/>
                <w:bCs/>
                <w:spacing w:val="-2"/>
                <w:sz w:val="18"/>
              </w:rPr>
              <w:t>liabilities:</w:t>
            </w:r>
          </w:p>
        </w:tc>
        <w:tc>
          <w:tcPr>
            <w:tcW w:w="4207" w:type="dxa"/>
          </w:tcPr>
          <w:p w14:paraId="5514C14C" w14:textId="77777777" w:rsidR="00134D5C" w:rsidRDefault="00134D5C" w:rsidP="006A77FF">
            <w:pPr>
              <w:pStyle w:val="TableParagraph"/>
              <w:rPr>
                <w:rFonts w:ascii="Times New Roman"/>
                <w:sz w:val="16"/>
              </w:rPr>
            </w:pPr>
          </w:p>
        </w:tc>
        <w:tc>
          <w:tcPr>
            <w:tcW w:w="1395" w:type="dxa"/>
          </w:tcPr>
          <w:p w14:paraId="18485A3A" w14:textId="77777777" w:rsidR="00134D5C" w:rsidRPr="00EB5350" w:rsidRDefault="00134D5C" w:rsidP="006A77FF">
            <w:pPr>
              <w:pStyle w:val="TableParagraph"/>
              <w:rPr>
                <w:rFonts w:asciiTheme="minorHAnsi" w:hAnsiTheme="minorHAnsi" w:cstheme="minorHAnsi"/>
                <w:sz w:val="20"/>
                <w:szCs w:val="20"/>
              </w:rPr>
            </w:pPr>
          </w:p>
        </w:tc>
        <w:tc>
          <w:tcPr>
            <w:tcW w:w="1470" w:type="dxa"/>
          </w:tcPr>
          <w:p w14:paraId="2ABA1FD7" w14:textId="77777777" w:rsidR="00134D5C" w:rsidRPr="00EB5350" w:rsidRDefault="00134D5C" w:rsidP="006A77FF">
            <w:pPr>
              <w:pStyle w:val="TableParagraph"/>
              <w:rPr>
                <w:rFonts w:asciiTheme="minorHAnsi" w:hAnsiTheme="minorHAnsi" w:cstheme="minorHAnsi"/>
                <w:sz w:val="20"/>
                <w:szCs w:val="20"/>
              </w:rPr>
            </w:pPr>
          </w:p>
        </w:tc>
      </w:tr>
      <w:tr w:rsidR="00123A2B" w14:paraId="04E20D04" w14:textId="77777777" w:rsidTr="006A77FF">
        <w:trPr>
          <w:trHeight w:val="285"/>
        </w:trPr>
        <w:tc>
          <w:tcPr>
            <w:tcW w:w="3188" w:type="dxa"/>
            <w:shd w:val="clear" w:color="auto" w:fill="EEEEEE"/>
          </w:tcPr>
          <w:p w14:paraId="3D24E73D" w14:textId="77777777" w:rsidR="00123A2B" w:rsidRDefault="00123A2B" w:rsidP="00123A2B">
            <w:pPr>
              <w:pStyle w:val="TableParagraph"/>
              <w:ind w:left="412"/>
              <w:rPr>
                <w:sz w:val="18"/>
              </w:rPr>
            </w:pPr>
            <w:r>
              <w:rPr>
                <w:sz w:val="18"/>
              </w:rPr>
              <w:t>Long-term</w:t>
            </w:r>
            <w:r>
              <w:rPr>
                <w:spacing w:val="-4"/>
                <w:sz w:val="18"/>
              </w:rPr>
              <w:t xml:space="preserve"> debt</w:t>
            </w:r>
          </w:p>
        </w:tc>
        <w:tc>
          <w:tcPr>
            <w:tcW w:w="5602" w:type="dxa"/>
            <w:gridSpan w:val="2"/>
            <w:shd w:val="clear" w:color="auto" w:fill="EEEEEE"/>
          </w:tcPr>
          <w:p w14:paraId="4BC7E57A" w14:textId="6CA0CAC6" w:rsidR="00123A2B" w:rsidRPr="00AC5D18" w:rsidRDefault="00123A2B" w:rsidP="00123A2B">
            <w:pPr>
              <w:pStyle w:val="TableParagraph"/>
              <w:ind w:right="72"/>
              <w:jc w:val="right"/>
              <w:rPr>
                <w:rFonts w:asciiTheme="minorHAnsi" w:hAnsiTheme="minorHAnsi" w:cstheme="minorHAnsi"/>
                <w:sz w:val="20"/>
                <w:szCs w:val="28"/>
              </w:rPr>
            </w:pPr>
            <w:r w:rsidRPr="00AC5D18">
              <w:rPr>
                <w:spacing w:val="-2"/>
                <w:sz w:val="20"/>
                <w:szCs w:val="28"/>
              </w:rPr>
              <w:t>78,328</w:t>
            </w:r>
          </w:p>
        </w:tc>
        <w:tc>
          <w:tcPr>
            <w:tcW w:w="1470" w:type="dxa"/>
            <w:shd w:val="clear" w:color="auto" w:fill="EEEEEE"/>
          </w:tcPr>
          <w:p w14:paraId="4EBB5CC0" w14:textId="036443A6" w:rsidR="00123A2B" w:rsidRPr="00AC5D18" w:rsidRDefault="00123A2B" w:rsidP="00123A2B">
            <w:pPr>
              <w:pStyle w:val="TableParagraph"/>
              <w:ind w:right="72"/>
              <w:jc w:val="right"/>
              <w:rPr>
                <w:rFonts w:asciiTheme="minorHAnsi" w:hAnsiTheme="minorHAnsi" w:cstheme="minorHAnsi"/>
                <w:sz w:val="20"/>
                <w:szCs w:val="28"/>
              </w:rPr>
            </w:pPr>
            <w:r w:rsidRPr="00AC5D18">
              <w:rPr>
                <w:spacing w:val="-2"/>
                <w:sz w:val="20"/>
                <w:szCs w:val="28"/>
              </w:rPr>
              <w:t>85,750</w:t>
            </w:r>
          </w:p>
        </w:tc>
      </w:tr>
      <w:tr w:rsidR="00123A2B" w14:paraId="73D981FC" w14:textId="77777777" w:rsidTr="006A77FF">
        <w:trPr>
          <w:trHeight w:val="275"/>
        </w:trPr>
        <w:tc>
          <w:tcPr>
            <w:tcW w:w="3188" w:type="dxa"/>
          </w:tcPr>
          <w:p w14:paraId="6F1A0F11" w14:textId="77777777" w:rsidR="00123A2B" w:rsidRDefault="00123A2B" w:rsidP="00123A2B">
            <w:pPr>
              <w:pStyle w:val="TableParagraph"/>
              <w:ind w:left="412"/>
              <w:rPr>
                <w:sz w:val="18"/>
              </w:rPr>
            </w:pPr>
            <w:r>
              <w:rPr>
                <w:sz w:val="18"/>
              </w:rPr>
              <w:t>Other</w:t>
            </w:r>
            <w:r>
              <w:rPr>
                <w:spacing w:val="-7"/>
                <w:sz w:val="18"/>
              </w:rPr>
              <w:t xml:space="preserve"> </w:t>
            </w:r>
            <w:r>
              <w:rPr>
                <w:sz w:val="18"/>
              </w:rPr>
              <w:t>non-current</w:t>
            </w:r>
            <w:r>
              <w:rPr>
                <w:spacing w:val="-5"/>
                <w:sz w:val="18"/>
              </w:rPr>
              <w:t xml:space="preserve"> </w:t>
            </w:r>
            <w:r>
              <w:rPr>
                <w:spacing w:val="-2"/>
                <w:sz w:val="18"/>
              </w:rPr>
              <w:t>liabilities</w:t>
            </w:r>
          </w:p>
        </w:tc>
        <w:tc>
          <w:tcPr>
            <w:tcW w:w="5602" w:type="dxa"/>
            <w:gridSpan w:val="2"/>
          </w:tcPr>
          <w:p w14:paraId="55C0FD5B" w14:textId="39DDF4CB" w:rsidR="00123A2B" w:rsidRPr="00AC5D18" w:rsidRDefault="00123A2B" w:rsidP="00123A2B">
            <w:pPr>
              <w:pStyle w:val="TableParagraph"/>
              <w:ind w:right="72"/>
              <w:jc w:val="right"/>
              <w:rPr>
                <w:rFonts w:asciiTheme="minorHAnsi" w:hAnsiTheme="minorHAnsi" w:cstheme="minorHAnsi"/>
                <w:sz w:val="20"/>
                <w:szCs w:val="28"/>
              </w:rPr>
            </w:pPr>
            <w:r w:rsidRPr="00AC5D18">
              <w:rPr>
                <w:spacing w:val="-2"/>
                <w:sz w:val="20"/>
                <w:szCs w:val="28"/>
              </w:rPr>
              <w:t>41,549</w:t>
            </w:r>
          </w:p>
        </w:tc>
        <w:tc>
          <w:tcPr>
            <w:tcW w:w="1470" w:type="dxa"/>
            <w:tcBorders>
              <w:bottom w:val="single" w:sz="8" w:space="0" w:color="000000"/>
            </w:tcBorders>
          </w:tcPr>
          <w:p w14:paraId="67C46166" w14:textId="3B461669" w:rsidR="00123A2B" w:rsidRPr="00AC5D18" w:rsidRDefault="00123A2B" w:rsidP="00123A2B">
            <w:pPr>
              <w:pStyle w:val="TableParagraph"/>
              <w:ind w:right="72"/>
              <w:jc w:val="right"/>
              <w:rPr>
                <w:rFonts w:asciiTheme="minorHAnsi" w:hAnsiTheme="minorHAnsi" w:cstheme="minorHAnsi"/>
                <w:sz w:val="20"/>
                <w:szCs w:val="28"/>
              </w:rPr>
            </w:pPr>
            <w:r w:rsidRPr="00AC5D18">
              <w:rPr>
                <w:spacing w:val="-2"/>
                <w:sz w:val="20"/>
                <w:szCs w:val="28"/>
              </w:rPr>
              <w:t>45,888</w:t>
            </w:r>
          </w:p>
        </w:tc>
      </w:tr>
      <w:tr w:rsidR="00123A2B" w14:paraId="47A8CE4F" w14:textId="77777777" w:rsidTr="006A77FF">
        <w:trPr>
          <w:trHeight w:val="265"/>
        </w:trPr>
        <w:tc>
          <w:tcPr>
            <w:tcW w:w="3188" w:type="dxa"/>
            <w:shd w:val="clear" w:color="auto" w:fill="EEEEEE"/>
          </w:tcPr>
          <w:p w14:paraId="7A5C8B04" w14:textId="77777777" w:rsidR="00123A2B" w:rsidRDefault="00123A2B" w:rsidP="00123A2B">
            <w:pPr>
              <w:pStyle w:val="TableParagraph"/>
              <w:spacing w:before="25"/>
              <w:ind w:left="772"/>
              <w:rPr>
                <w:sz w:val="18"/>
              </w:rPr>
            </w:pPr>
            <w:r>
              <w:rPr>
                <w:sz w:val="18"/>
              </w:rPr>
              <w:t>Total</w:t>
            </w:r>
            <w:r>
              <w:rPr>
                <w:spacing w:val="-6"/>
                <w:sz w:val="18"/>
              </w:rPr>
              <w:t xml:space="preserve"> </w:t>
            </w:r>
            <w:r>
              <w:rPr>
                <w:sz w:val="18"/>
              </w:rPr>
              <w:t>non-current</w:t>
            </w:r>
            <w:r>
              <w:rPr>
                <w:spacing w:val="-6"/>
                <w:sz w:val="18"/>
              </w:rPr>
              <w:t xml:space="preserve"> </w:t>
            </w:r>
            <w:r>
              <w:rPr>
                <w:spacing w:val="-2"/>
                <w:sz w:val="18"/>
              </w:rPr>
              <w:t>liabilities</w:t>
            </w:r>
          </w:p>
        </w:tc>
        <w:tc>
          <w:tcPr>
            <w:tcW w:w="5602" w:type="dxa"/>
            <w:gridSpan w:val="2"/>
            <w:tcBorders>
              <w:top w:val="single" w:sz="8" w:space="0" w:color="000000"/>
            </w:tcBorders>
            <w:shd w:val="clear" w:color="auto" w:fill="EEEEEE"/>
          </w:tcPr>
          <w:p w14:paraId="4B4E1D00" w14:textId="648AC122" w:rsidR="00123A2B" w:rsidRPr="00AC5D18" w:rsidRDefault="00123A2B" w:rsidP="00123A2B">
            <w:pPr>
              <w:pStyle w:val="TableParagraph"/>
              <w:spacing w:before="25"/>
              <w:ind w:right="72"/>
              <w:jc w:val="right"/>
              <w:rPr>
                <w:rFonts w:asciiTheme="minorHAnsi" w:hAnsiTheme="minorHAnsi" w:cstheme="minorHAnsi"/>
                <w:sz w:val="20"/>
                <w:szCs w:val="28"/>
              </w:rPr>
            </w:pPr>
            <w:r w:rsidRPr="00AC5D18">
              <w:rPr>
                <w:spacing w:val="-2"/>
                <w:sz w:val="20"/>
                <w:szCs w:val="28"/>
              </w:rPr>
              <w:t>119,877</w:t>
            </w:r>
          </w:p>
        </w:tc>
        <w:tc>
          <w:tcPr>
            <w:tcW w:w="1470" w:type="dxa"/>
            <w:tcBorders>
              <w:top w:val="single" w:sz="8" w:space="0" w:color="000000"/>
              <w:bottom w:val="single" w:sz="8" w:space="0" w:color="000000"/>
            </w:tcBorders>
            <w:shd w:val="clear" w:color="auto" w:fill="EEEEEE"/>
          </w:tcPr>
          <w:p w14:paraId="0EBB6F48" w14:textId="7B5B17D0" w:rsidR="00123A2B" w:rsidRPr="00AC5D18" w:rsidRDefault="00123A2B" w:rsidP="00123A2B">
            <w:pPr>
              <w:pStyle w:val="TableParagraph"/>
              <w:spacing w:before="25"/>
              <w:ind w:right="72"/>
              <w:jc w:val="right"/>
              <w:rPr>
                <w:rFonts w:asciiTheme="minorHAnsi" w:hAnsiTheme="minorHAnsi" w:cstheme="minorHAnsi"/>
                <w:sz w:val="20"/>
                <w:szCs w:val="28"/>
              </w:rPr>
            </w:pPr>
            <w:r w:rsidRPr="00AC5D18">
              <w:rPr>
                <w:spacing w:val="-2"/>
                <w:sz w:val="20"/>
                <w:szCs w:val="28"/>
              </w:rPr>
              <w:t>131,638</w:t>
            </w:r>
          </w:p>
        </w:tc>
      </w:tr>
      <w:tr w:rsidR="00123A2B" w14:paraId="54DDBC84" w14:textId="77777777" w:rsidTr="006A77FF">
        <w:trPr>
          <w:trHeight w:val="265"/>
        </w:trPr>
        <w:tc>
          <w:tcPr>
            <w:tcW w:w="3188" w:type="dxa"/>
          </w:tcPr>
          <w:p w14:paraId="31FF8C89" w14:textId="77777777" w:rsidR="00123A2B" w:rsidRDefault="00123A2B" w:rsidP="00123A2B">
            <w:pPr>
              <w:pStyle w:val="TableParagraph"/>
              <w:spacing w:before="25"/>
              <w:ind w:left="1132"/>
              <w:rPr>
                <w:sz w:val="18"/>
              </w:rPr>
            </w:pPr>
            <w:r>
              <w:rPr>
                <w:sz w:val="18"/>
              </w:rPr>
              <w:t>Total</w:t>
            </w:r>
            <w:r>
              <w:rPr>
                <w:spacing w:val="-3"/>
                <w:sz w:val="18"/>
              </w:rPr>
              <w:t xml:space="preserve"> </w:t>
            </w:r>
            <w:r>
              <w:rPr>
                <w:spacing w:val="-2"/>
                <w:sz w:val="18"/>
              </w:rPr>
              <w:t>liabilities</w:t>
            </w:r>
          </w:p>
        </w:tc>
        <w:tc>
          <w:tcPr>
            <w:tcW w:w="5602" w:type="dxa"/>
            <w:gridSpan w:val="2"/>
            <w:tcBorders>
              <w:top w:val="single" w:sz="8" w:space="0" w:color="000000"/>
            </w:tcBorders>
          </w:tcPr>
          <w:p w14:paraId="33BF2376" w14:textId="4CCA16EE" w:rsidR="00123A2B" w:rsidRPr="00AC5D18" w:rsidRDefault="00123A2B" w:rsidP="00123A2B">
            <w:pPr>
              <w:pStyle w:val="TableParagraph"/>
              <w:spacing w:before="25"/>
              <w:ind w:right="72"/>
              <w:jc w:val="right"/>
              <w:rPr>
                <w:rFonts w:asciiTheme="minorHAnsi" w:hAnsiTheme="minorHAnsi" w:cstheme="minorHAnsi"/>
                <w:sz w:val="20"/>
                <w:szCs w:val="28"/>
              </w:rPr>
            </w:pPr>
            <w:r w:rsidRPr="00AC5D18">
              <w:rPr>
                <w:spacing w:val="-2"/>
                <w:sz w:val="20"/>
                <w:szCs w:val="28"/>
              </w:rPr>
              <w:t>285,508</w:t>
            </w:r>
          </w:p>
        </w:tc>
        <w:tc>
          <w:tcPr>
            <w:tcW w:w="1470" w:type="dxa"/>
            <w:tcBorders>
              <w:top w:val="single" w:sz="8" w:space="0" w:color="000000"/>
              <w:bottom w:val="single" w:sz="8" w:space="0" w:color="000000"/>
            </w:tcBorders>
          </w:tcPr>
          <w:p w14:paraId="46C0287A" w14:textId="192AB3C4" w:rsidR="00123A2B" w:rsidRPr="00AC5D18" w:rsidRDefault="00123A2B" w:rsidP="00123A2B">
            <w:pPr>
              <w:pStyle w:val="TableParagraph"/>
              <w:spacing w:before="25"/>
              <w:ind w:right="72"/>
              <w:jc w:val="right"/>
              <w:rPr>
                <w:rFonts w:asciiTheme="minorHAnsi" w:hAnsiTheme="minorHAnsi" w:cstheme="minorHAnsi"/>
                <w:sz w:val="20"/>
                <w:szCs w:val="28"/>
              </w:rPr>
            </w:pPr>
            <w:r w:rsidRPr="00AC5D18">
              <w:rPr>
                <w:spacing w:val="-2"/>
                <w:sz w:val="20"/>
                <w:szCs w:val="28"/>
              </w:rPr>
              <w:t>308,030</w:t>
            </w:r>
          </w:p>
        </w:tc>
      </w:tr>
      <w:tr w:rsidR="00134D5C" w14:paraId="2250D694" w14:textId="77777777" w:rsidTr="006A77FF">
        <w:trPr>
          <w:trHeight w:val="275"/>
        </w:trPr>
        <w:tc>
          <w:tcPr>
            <w:tcW w:w="3188" w:type="dxa"/>
            <w:shd w:val="clear" w:color="auto" w:fill="EEEEEE"/>
          </w:tcPr>
          <w:p w14:paraId="5995F8E1" w14:textId="77777777" w:rsidR="00134D5C" w:rsidRDefault="00134D5C" w:rsidP="006A77FF">
            <w:pPr>
              <w:pStyle w:val="TableParagraph"/>
              <w:rPr>
                <w:rFonts w:ascii="Times New Roman"/>
                <w:sz w:val="16"/>
              </w:rPr>
            </w:pPr>
          </w:p>
        </w:tc>
        <w:tc>
          <w:tcPr>
            <w:tcW w:w="5602" w:type="dxa"/>
            <w:gridSpan w:val="2"/>
            <w:tcBorders>
              <w:top w:val="single" w:sz="8" w:space="0" w:color="000000"/>
            </w:tcBorders>
            <w:shd w:val="clear" w:color="auto" w:fill="EEEEEE"/>
          </w:tcPr>
          <w:p w14:paraId="6979C347" w14:textId="77777777" w:rsidR="00134D5C" w:rsidRPr="00EB5350" w:rsidRDefault="00134D5C" w:rsidP="006A77FF">
            <w:pPr>
              <w:pStyle w:val="TableParagraph"/>
              <w:rPr>
                <w:rFonts w:asciiTheme="minorHAnsi" w:hAnsiTheme="minorHAnsi" w:cstheme="minorHAnsi"/>
                <w:sz w:val="20"/>
                <w:szCs w:val="20"/>
              </w:rPr>
            </w:pPr>
          </w:p>
        </w:tc>
        <w:tc>
          <w:tcPr>
            <w:tcW w:w="1470" w:type="dxa"/>
            <w:tcBorders>
              <w:top w:val="single" w:sz="8" w:space="0" w:color="000000"/>
            </w:tcBorders>
            <w:shd w:val="clear" w:color="auto" w:fill="EEEEEE"/>
          </w:tcPr>
          <w:p w14:paraId="7F455813" w14:textId="77777777" w:rsidR="00134D5C" w:rsidRPr="00EB5350" w:rsidRDefault="00134D5C" w:rsidP="006A77FF">
            <w:pPr>
              <w:pStyle w:val="TableParagraph"/>
              <w:rPr>
                <w:rFonts w:asciiTheme="minorHAnsi" w:hAnsiTheme="minorHAnsi" w:cstheme="minorHAnsi"/>
                <w:sz w:val="20"/>
                <w:szCs w:val="20"/>
              </w:rPr>
            </w:pPr>
          </w:p>
        </w:tc>
      </w:tr>
    </w:tbl>
    <w:p w14:paraId="1244A10B" w14:textId="083C7843" w:rsidR="00134D5C" w:rsidRPr="00611DDB" w:rsidRDefault="00134D5C" w:rsidP="00134D5C">
      <w:pPr>
        <w:pStyle w:val="BodyText"/>
        <w:spacing w:before="36" w:line="660" w:lineRule="auto"/>
        <w:ind w:left="162" w:right="7378"/>
        <w:rPr>
          <w:rFonts w:asciiTheme="minorHAnsi" w:hAnsiTheme="minorHAnsi" w:cstheme="minorHAnsi"/>
          <w:b/>
          <w:bCs/>
        </w:rPr>
      </w:pPr>
      <w:r>
        <w:rPr>
          <w:noProof/>
        </w:rPr>
        <mc:AlternateContent>
          <mc:Choice Requires="wps">
            <w:drawing>
              <wp:anchor distT="0" distB="0" distL="0" distR="0" simplePos="0" relativeHeight="251691008" behindDoc="0" locked="0" layoutInCell="1" allowOverlap="1" wp14:anchorId="332247EE" wp14:editId="77EF8698">
                <wp:simplePos x="0" y="0"/>
                <wp:positionH relativeFrom="page">
                  <wp:posOffset>546931</wp:posOffset>
                </wp:positionH>
                <wp:positionV relativeFrom="paragraph">
                  <wp:posOffset>196375</wp:posOffset>
                </wp:positionV>
                <wp:extent cx="6657174" cy="109839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7174" cy="109839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021"/>
                              <w:gridCol w:w="1701"/>
                              <w:gridCol w:w="1417"/>
                            </w:tblGrid>
                            <w:tr w:rsidR="004C5F6B" w14:paraId="7015CA84" w14:textId="77777777" w:rsidTr="000B42E0">
                              <w:trPr>
                                <w:trHeight w:val="465"/>
                              </w:trPr>
                              <w:tc>
                                <w:tcPr>
                                  <w:tcW w:w="7021" w:type="dxa"/>
                                  <w:shd w:val="clear" w:color="auto" w:fill="EEEEEE"/>
                                </w:tcPr>
                                <w:p w14:paraId="6F8FEB80" w14:textId="113A2589" w:rsidR="004C5F6B" w:rsidRDefault="004C5F6B" w:rsidP="004C5F6B">
                                  <w:pPr>
                                    <w:pStyle w:val="TableParagraph"/>
                                    <w:spacing w:before="57" w:line="208" w:lineRule="auto"/>
                                    <w:ind w:left="592" w:hanging="180"/>
                                    <w:rPr>
                                      <w:sz w:val="18"/>
                                    </w:rPr>
                                  </w:pPr>
                                  <w:r>
                                    <w:rPr>
                                      <w:sz w:val="18"/>
                                    </w:rPr>
                                    <w:t>Common stock and additional paid-in capital</w:t>
                                  </w:r>
                                  <w:r w:rsidR="00A91604">
                                    <w:rPr>
                                      <w:sz w:val="18"/>
                                    </w:rPr>
                                    <w:t xml:space="preserve">: </w:t>
                                  </w:r>
                                  <w:r w:rsidR="00A91604">
                                    <w:rPr>
                                      <w:sz w:val="16"/>
                                    </w:rPr>
                                    <w:t>50,400,000 shares</w:t>
                                  </w:r>
                                </w:p>
                              </w:tc>
                              <w:tc>
                                <w:tcPr>
                                  <w:tcW w:w="1701" w:type="dxa"/>
                                  <w:shd w:val="clear" w:color="auto" w:fill="EEEEEE"/>
                                </w:tcPr>
                                <w:p w14:paraId="5AE47FD9" w14:textId="5F1AF2BE" w:rsidR="004C5F6B" w:rsidRPr="002554FF" w:rsidRDefault="004C5F6B" w:rsidP="000B42E0">
                                  <w:pPr>
                                    <w:pStyle w:val="TableParagraph"/>
                                    <w:spacing w:before="12" w:line="180" w:lineRule="exact"/>
                                    <w:ind w:left="279" w:firstLine="284"/>
                                    <w:rPr>
                                      <w:sz w:val="20"/>
                                      <w:szCs w:val="28"/>
                                    </w:rPr>
                                  </w:pPr>
                                  <w:r w:rsidRPr="002554FF">
                                    <w:rPr>
                                      <w:sz w:val="20"/>
                                      <w:szCs w:val="28"/>
                                    </w:rPr>
                                    <w:t xml:space="preserve">              </w:t>
                                  </w:r>
                                  <w:r w:rsidRPr="002554FF">
                                    <w:rPr>
                                      <w:spacing w:val="6"/>
                                      <w:sz w:val="20"/>
                                      <w:szCs w:val="28"/>
                                    </w:rPr>
                                    <w:t xml:space="preserve"> </w:t>
                                  </w:r>
                                </w:p>
                                <w:p w14:paraId="67C99F8D" w14:textId="0B099F92" w:rsidR="004C5F6B" w:rsidRPr="002554FF" w:rsidRDefault="004C5F6B" w:rsidP="000B42E0">
                                  <w:pPr>
                                    <w:pStyle w:val="TableParagraph"/>
                                    <w:ind w:left="279" w:right="129" w:firstLine="284"/>
                                    <w:jc w:val="right"/>
                                    <w:rPr>
                                      <w:sz w:val="20"/>
                                      <w:szCs w:val="28"/>
                                    </w:rPr>
                                  </w:pPr>
                                  <w:r w:rsidRPr="002554FF">
                                    <w:rPr>
                                      <w:spacing w:val="-2"/>
                                      <w:sz w:val="20"/>
                                      <w:szCs w:val="28"/>
                                    </w:rPr>
                                    <w:t>93,568</w:t>
                                  </w:r>
                                </w:p>
                              </w:tc>
                              <w:tc>
                                <w:tcPr>
                                  <w:tcW w:w="1417" w:type="dxa"/>
                                  <w:shd w:val="clear" w:color="auto" w:fill="EEEEEE"/>
                                </w:tcPr>
                                <w:p w14:paraId="001A634D" w14:textId="77777777" w:rsidR="004C5F6B" w:rsidRPr="007A256B" w:rsidRDefault="004C5F6B" w:rsidP="000B42E0">
                                  <w:pPr>
                                    <w:pStyle w:val="TableParagraph"/>
                                    <w:spacing w:before="3"/>
                                    <w:ind w:left="279" w:firstLine="284"/>
                                    <w:rPr>
                                      <w:sz w:val="16"/>
                                    </w:rPr>
                                  </w:pPr>
                                </w:p>
                                <w:p w14:paraId="7FC97EE3" w14:textId="0F6024DE" w:rsidR="004C5F6B" w:rsidRPr="002554FF" w:rsidRDefault="004C5F6B" w:rsidP="000B42E0">
                                  <w:pPr>
                                    <w:pStyle w:val="TableParagraph"/>
                                    <w:ind w:left="279" w:right="72" w:firstLine="284"/>
                                    <w:jc w:val="right"/>
                                    <w:rPr>
                                      <w:sz w:val="20"/>
                                      <w:szCs w:val="28"/>
                                    </w:rPr>
                                  </w:pPr>
                                  <w:r w:rsidRPr="002554FF">
                                    <w:rPr>
                                      <w:spacing w:val="-2"/>
                                      <w:sz w:val="20"/>
                                      <w:szCs w:val="28"/>
                                    </w:rPr>
                                    <w:t>83,276</w:t>
                                  </w:r>
                                </w:p>
                              </w:tc>
                            </w:tr>
                            <w:tr w:rsidR="004C5F6B" w14:paraId="7DDA9CA8" w14:textId="77777777" w:rsidTr="000B42E0">
                              <w:trPr>
                                <w:trHeight w:val="285"/>
                              </w:trPr>
                              <w:tc>
                                <w:tcPr>
                                  <w:tcW w:w="7021" w:type="dxa"/>
                                </w:tcPr>
                                <w:p w14:paraId="0F071421" w14:textId="77777777" w:rsidR="004C5F6B" w:rsidRDefault="004C5F6B" w:rsidP="004C5F6B">
                                  <w:pPr>
                                    <w:pStyle w:val="TableParagraph"/>
                                    <w:ind w:left="412"/>
                                    <w:rPr>
                                      <w:sz w:val="18"/>
                                    </w:rPr>
                                  </w:pPr>
                                  <w:r>
                                    <w:rPr>
                                      <w:sz w:val="18"/>
                                    </w:rPr>
                                    <w:t>Other equity</w:t>
                                  </w:r>
                                </w:p>
                              </w:tc>
                              <w:tc>
                                <w:tcPr>
                                  <w:tcW w:w="1701" w:type="dxa"/>
                                </w:tcPr>
                                <w:p w14:paraId="1D9BF84D" w14:textId="36ADA747" w:rsidR="004C5F6B" w:rsidRPr="002554FF" w:rsidRDefault="004C5F6B" w:rsidP="000B42E0">
                                  <w:pPr>
                                    <w:pStyle w:val="TableParagraph"/>
                                    <w:ind w:left="279" w:right="69" w:firstLine="284"/>
                                    <w:jc w:val="right"/>
                                    <w:rPr>
                                      <w:sz w:val="20"/>
                                      <w:szCs w:val="28"/>
                                    </w:rPr>
                                  </w:pPr>
                                  <w:r w:rsidRPr="002554FF">
                                    <w:rPr>
                                      <w:spacing w:val="-2"/>
                                      <w:sz w:val="20"/>
                                      <w:szCs w:val="28"/>
                                    </w:rPr>
                                    <w:t>(19,835)</w:t>
                                  </w:r>
                                </w:p>
                              </w:tc>
                              <w:tc>
                                <w:tcPr>
                                  <w:tcW w:w="1417" w:type="dxa"/>
                                </w:tcPr>
                                <w:p w14:paraId="0391724D" w14:textId="2968F156" w:rsidR="004C5F6B" w:rsidRPr="002554FF" w:rsidRDefault="004C5F6B" w:rsidP="000B42E0">
                                  <w:pPr>
                                    <w:pStyle w:val="TableParagraph"/>
                                    <w:ind w:left="279" w:right="12" w:firstLine="284"/>
                                    <w:jc w:val="right"/>
                                    <w:rPr>
                                      <w:sz w:val="20"/>
                                      <w:szCs w:val="28"/>
                                    </w:rPr>
                                  </w:pPr>
                                  <w:r w:rsidRPr="002554FF">
                                    <w:rPr>
                                      <w:spacing w:val="-2"/>
                                      <w:sz w:val="20"/>
                                      <w:szCs w:val="28"/>
                                    </w:rPr>
                                    <w:t>(26,326)</w:t>
                                  </w:r>
                                </w:p>
                              </w:tc>
                            </w:tr>
                            <w:tr w:rsidR="004C5F6B" w14:paraId="6B29F73A" w14:textId="77777777" w:rsidTr="000B42E0">
                              <w:trPr>
                                <w:trHeight w:val="339"/>
                              </w:trPr>
                              <w:tc>
                                <w:tcPr>
                                  <w:tcW w:w="7021" w:type="dxa"/>
                                </w:tcPr>
                                <w:p w14:paraId="46B8CB12" w14:textId="7653E3D8" w:rsidR="004C5F6B" w:rsidRDefault="004C5F6B" w:rsidP="004C5F6B">
                                  <w:pPr>
                                    <w:pStyle w:val="TableParagraph"/>
                                    <w:spacing w:before="25"/>
                                    <w:ind w:left="772"/>
                                    <w:rPr>
                                      <w:sz w:val="18"/>
                                    </w:rPr>
                                  </w:pPr>
                                  <w:r>
                                    <w:rPr>
                                      <w:sz w:val="18"/>
                                    </w:rPr>
                                    <w:t>Total</w:t>
                                  </w:r>
                                  <w:r>
                                    <w:rPr>
                                      <w:spacing w:val="-7"/>
                                      <w:sz w:val="18"/>
                                    </w:rPr>
                                    <w:t xml:space="preserve"> </w:t>
                                  </w:r>
                                  <w:r w:rsidR="005E0198">
                                    <w:rPr>
                                      <w:sz w:val="18"/>
                                    </w:rPr>
                                    <w:t>Own</w:t>
                                  </w:r>
                                  <w:r>
                                    <w:rPr>
                                      <w:sz w:val="18"/>
                                    </w:rPr>
                                    <w:t>ers’</w:t>
                                  </w:r>
                                  <w:r>
                                    <w:rPr>
                                      <w:spacing w:val="-6"/>
                                      <w:sz w:val="18"/>
                                    </w:rPr>
                                    <w:t xml:space="preserve"> </w:t>
                                  </w:r>
                                  <w:r>
                                    <w:rPr>
                                      <w:spacing w:val="-2"/>
                                      <w:sz w:val="18"/>
                                    </w:rPr>
                                    <w:t>equity</w:t>
                                  </w:r>
                                </w:p>
                              </w:tc>
                              <w:tc>
                                <w:tcPr>
                                  <w:tcW w:w="1701" w:type="dxa"/>
                                  <w:tcBorders>
                                    <w:top w:val="single" w:sz="8" w:space="0" w:color="000000"/>
                                    <w:bottom w:val="single" w:sz="8" w:space="0" w:color="000000"/>
                                  </w:tcBorders>
                                </w:tcPr>
                                <w:p w14:paraId="3A535D10" w14:textId="1184DC68" w:rsidR="004C5F6B" w:rsidRPr="002554FF" w:rsidRDefault="004C5F6B" w:rsidP="000B42E0">
                                  <w:pPr>
                                    <w:pStyle w:val="TableParagraph"/>
                                    <w:spacing w:before="25"/>
                                    <w:ind w:left="279" w:right="129" w:firstLine="284"/>
                                    <w:jc w:val="right"/>
                                    <w:rPr>
                                      <w:sz w:val="20"/>
                                      <w:szCs w:val="28"/>
                                    </w:rPr>
                                  </w:pPr>
                                  <w:r w:rsidRPr="002554FF">
                                    <w:rPr>
                                      <w:spacing w:val="-2"/>
                                      <w:sz w:val="20"/>
                                      <w:szCs w:val="28"/>
                                    </w:rPr>
                                    <w:t>73,733</w:t>
                                  </w:r>
                                </w:p>
                              </w:tc>
                              <w:tc>
                                <w:tcPr>
                                  <w:tcW w:w="1417" w:type="dxa"/>
                                  <w:tcBorders>
                                    <w:top w:val="single" w:sz="8" w:space="0" w:color="000000"/>
                                    <w:bottom w:val="single" w:sz="8" w:space="0" w:color="000000"/>
                                  </w:tcBorders>
                                </w:tcPr>
                                <w:p w14:paraId="2B25FB64" w14:textId="26319125" w:rsidR="004C5F6B" w:rsidRPr="002554FF" w:rsidRDefault="004C5F6B" w:rsidP="000B42E0">
                                  <w:pPr>
                                    <w:pStyle w:val="TableParagraph"/>
                                    <w:spacing w:before="25"/>
                                    <w:ind w:left="279" w:right="72" w:firstLine="284"/>
                                    <w:jc w:val="right"/>
                                    <w:rPr>
                                      <w:sz w:val="20"/>
                                      <w:szCs w:val="28"/>
                                    </w:rPr>
                                  </w:pPr>
                                  <w:r w:rsidRPr="002554FF">
                                    <w:rPr>
                                      <w:spacing w:val="-2"/>
                                      <w:sz w:val="20"/>
                                      <w:szCs w:val="28"/>
                                    </w:rPr>
                                    <w:t>56,950</w:t>
                                  </w:r>
                                </w:p>
                              </w:tc>
                            </w:tr>
                            <w:tr w:rsidR="004C5F6B" w14:paraId="77BA592B" w14:textId="77777777" w:rsidTr="000B42E0">
                              <w:trPr>
                                <w:trHeight w:val="245"/>
                              </w:trPr>
                              <w:tc>
                                <w:tcPr>
                                  <w:tcW w:w="7021" w:type="dxa"/>
                                  <w:shd w:val="clear" w:color="auto" w:fill="EEEEEE"/>
                                </w:tcPr>
                                <w:p w14:paraId="43FE6C59" w14:textId="1AABF9C4" w:rsidR="004C5F6B" w:rsidRPr="006D157D" w:rsidRDefault="004C5F6B" w:rsidP="004C5F6B">
                                  <w:pPr>
                                    <w:pStyle w:val="TableParagraph"/>
                                    <w:spacing w:before="25" w:line="200" w:lineRule="exact"/>
                                    <w:ind w:left="1132"/>
                                    <w:rPr>
                                      <w:b/>
                                      <w:bCs/>
                                      <w:sz w:val="18"/>
                                    </w:rPr>
                                  </w:pPr>
                                  <w:r w:rsidRPr="006D157D">
                                    <w:rPr>
                                      <w:b/>
                                      <w:bCs/>
                                      <w:sz w:val="18"/>
                                    </w:rPr>
                                    <w:t>Total</w:t>
                                  </w:r>
                                  <w:r w:rsidRPr="006D157D">
                                    <w:rPr>
                                      <w:b/>
                                      <w:bCs/>
                                      <w:spacing w:val="-6"/>
                                      <w:sz w:val="18"/>
                                    </w:rPr>
                                    <w:t xml:space="preserve"> </w:t>
                                  </w:r>
                                  <w:r w:rsidRPr="006D157D">
                                    <w:rPr>
                                      <w:b/>
                                      <w:bCs/>
                                      <w:sz w:val="18"/>
                                    </w:rPr>
                                    <w:t>liabilities</w:t>
                                  </w:r>
                                  <w:r w:rsidRPr="006D157D">
                                    <w:rPr>
                                      <w:b/>
                                      <w:bCs/>
                                      <w:spacing w:val="-5"/>
                                      <w:sz w:val="18"/>
                                    </w:rPr>
                                    <w:t xml:space="preserve"> </w:t>
                                  </w:r>
                                  <w:r w:rsidRPr="006D157D">
                                    <w:rPr>
                                      <w:b/>
                                      <w:bCs/>
                                      <w:sz w:val="18"/>
                                    </w:rPr>
                                    <w:t>and</w:t>
                                  </w:r>
                                  <w:r w:rsidRPr="006D157D">
                                    <w:rPr>
                                      <w:b/>
                                      <w:bCs/>
                                      <w:spacing w:val="-5"/>
                                      <w:sz w:val="18"/>
                                    </w:rPr>
                                    <w:t xml:space="preserve"> </w:t>
                                  </w:r>
                                  <w:r w:rsidR="006D157D" w:rsidRPr="006D157D">
                                    <w:rPr>
                                      <w:b/>
                                      <w:bCs/>
                                      <w:sz w:val="18"/>
                                    </w:rPr>
                                    <w:t>Owne</w:t>
                                  </w:r>
                                  <w:r w:rsidRPr="006D157D">
                                    <w:rPr>
                                      <w:b/>
                                      <w:bCs/>
                                      <w:sz w:val="18"/>
                                    </w:rPr>
                                    <w:t>rs</w:t>
                                  </w:r>
                                  <w:r w:rsidR="00D54967">
                                    <w:rPr>
                                      <w:b/>
                                      <w:bCs/>
                                      <w:sz w:val="18"/>
                                    </w:rPr>
                                    <w:t>’</w:t>
                                  </w:r>
                                  <w:r w:rsidRPr="006D157D">
                                    <w:rPr>
                                      <w:b/>
                                      <w:bCs/>
                                      <w:spacing w:val="-5"/>
                                      <w:sz w:val="18"/>
                                    </w:rPr>
                                    <w:t xml:space="preserve"> </w:t>
                                  </w:r>
                                  <w:r w:rsidRPr="006D157D">
                                    <w:rPr>
                                      <w:b/>
                                      <w:bCs/>
                                      <w:spacing w:val="-2"/>
                                      <w:sz w:val="18"/>
                                    </w:rPr>
                                    <w:t>equity</w:t>
                                  </w:r>
                                </w:p>
                              </w:tc>
                              <w:tc>
                                <w:tcPr>
                                  <w:tcW w:w="1701" w:type="dxa"/>
                                  <w:tcBorders>
                                    <w:top w:val="single" w:sz="8" w:space="0" w:color="000000"/>
                                    <w:bottom w:val="single" w:sz="8" w:space="0" w:color="000000"/>
                                  </w:tcBorders>
                                  <w:shd w:val="clear" w:color="auto" w:fill="EEEEEE"/>
                                </w:tcPr>
                                <w:p w14:paraId="128F6AFA" w14:textId="18927A51" w:rsidR="004C5F6B" w:rsidRPr="002554FF" w:rsidRDefault="004C5F6B" w:rsidP="000B42E0">
                                  <w:pPr>
                                    <w:pStyle w:val="TableParagraph"/>
                                    <w:tabs>
                                      <w:tab w:val="left" w:pos="704"/>
                                    </w:tabs>
                                    <w:spacing w:before="25" w:line="199" w:lineRule="exact"/>
                                    <w:ind w:left="279" w:firstLine="284"/>
                                    <w:rPr>
                                      <w:b/>
                                      <w:bCs/>
                                      <w:sz w:val="20"/>
                                      <w:szCs w:val="28"/>
                                    </w:rPr>
                                  </w:pPr>
                                  <w:r w:rsidRPr="002554FF">
                                    <w:rPr>
                                      <w:b/>
                                      <w:bCs/>
                                      <w:spacing w:val="-10"/>
                                      <w:sz w:val="20"/>
                                      <w:szCs w:val="28"/>
                                    </w:rPr>
                                    <w:t>$</w:t>
                                  </w:r>
                                  <w:r w:rsidRPr="002554FF">
                                    <w:rPr>
                                      <w:b/>
                                      <w:bCs/>
                                      <w:sz w:val="20"/>
                                      <w:szCs w:val="28"/>
                                    </w:rPr>
                                    <w:tab/>
                                  </w:r>
                                  <w:r w:rsidR="00611DDB" w:rsidRPr="002554FF">
                                    <w:rPr>
                                      <w:b/>
                                      <w:bCs/>
                                      <w:sz w:val="20"/>
                                      <w:szCs w:val="28"/>
                                    </w:rPr>
                                    <w:t xml:space="preserve">  </w:t>
                                  </w:r>
                                  <w:r w:rsidR="00005A35">
                                    <w:rPr>
                                      <w:b/>
                                      <w:bCs/>
                                      <w:sz w:val="20"/>
                                      <w:szCs w:val="28"/>
                                    </w:rPr>
                                    <w:t xml:space="preserve">   </w:t>
                                  </w:r>
                                  <w:r w:rsidRPr="002554FF">
                                    <w:rPr>
                                      <w:b/>
                                      <w:bCs/>
                                      <w:spacing w:val="-2"/>
                                      <w:sz w:val="20"/>
                                      <w:szCs w:val="28"/>
                                    </w:rPr>
                                    <w:t>359,241</w:t>
                                  </w:r>
                                </w:p>
                              </w:tc>
                              <w:tc>
                                <w:tcPr>
                                  <w:tcW w:w="1417" w:type="dxa"/>
                                  <w:tcBorders>
                                    <w:top w:val="single" w:sz="8" w:space="0" w:color="000000"/>
                                    <w:bottom w:val="single" w:sz="8" w:space="0" w:color="000000"/>
                                  </w:tcBorders>
                                  <w:shd w:val="clear" w:color="auto" w:fill="EEEEEE"/>
                                </w:tcPr>
                                <w:p w14:paraId="2307A7BA" w14:textId="541F355A" w:rsidR="004C5F6B" w:rsidRPr="002554FF" w:rsidRDefault="004C5F6B" w:rsidP="000B42E0">
                                  <w:pPr>
                                    <w:pStyle w:val="TableParagraph"/>
                                    <w:tabs>
                                      <w:tab w:val="left" w:pos="617"/>
                                    </w:tabs>
                                    <w:spacing w:before="25" w:line="199" w:lineRule="exact"/>
                                    <w:ind w:left="279" w:right="72"/>
                                    <w:rPr>
                                      <w:b/>
                                      <w:bCs/>
                                      <w:sz w:val="20"/>
                                      <w:szCs w:val="28"/>
                                    </w:rPr>
                                  </w:pPr>
                                  <w:r w:rsidRPr="002554FF">
                                    <w:rPr>
                                      <w:b/>
                                      <w:bCs/>
                                      <w:spacing w:val="-10"/>
                                      <w:sz w:val="20"/>
                                      <w:szCs w:val="28"/>
                                    </w:rPr>
                                    <w:t>$</w:t>
                                  </w:r>
                                  <w:r w:rsidRPr="002554FF">
                                    <w:rPr>
                                      <w:b/>
                                      <w:bCs/>
                                      <w:sz w:val="20"/>
                                      <w:szCs w:val="28"/>
                                    </w:rPr>
                                    <w:tab/>
                                  </w:r>
                                  <w:r w:rsidR="00005A35">
                                    <w:rPr>
                                      <w:b/>
                                      <w:bCs/>
                                      <w:sz w:val="20"/>
                                      <w:szCs w:val="28"/>
                                    </w:rPr>
                                    <w:t xml:space="preserve"> </w:t>
                                  </w:r>
                                  <w:r w:rsidRPr="002554FF">
                                    <w:rPr>
                                      <w:b/>
                                      <w:bCs/>
                                      <w:spacing w:val="-2"/>
                                      <w:sz w:val="20"/>
                                      <w:szCs w:val="28"/>
                                    </w:rPr>
                                    <w:t>364,980</w:t>
                                  </w:r>
                                </w:p>
                              </w:tc>
                            </w:tr>
                          </w:tbl>
                          <w:p w14:paraId="42FBB537" w14:textId="77777777" w:rsidR="00134D5C" w:rsidRDefault="00134D5C" w:rsidP="00134D5C">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32247EE" id="_x0000_t202" coordsize="21600,21600" o:spt="202" path="m,l,21600r21600,l21600,xe">
                <v:stroke joinstyle="miter"/>
                <v:path gradientshapeok="t" o:connecttype="rect"/>
              </v:shapetype>
              <v:shape id="Textbox 106" o:spid="_x0000_s1026" type="#_x0000_t202" style="position:absolute;left:0;text-align:left;margin-left:43.05pt;margin-top:15.45pt;width:524.2pt;height:86.5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021"/>
                        <w:gridCol w:w="1701"/>
                        <w:gridCol w:w="1417"/>
                      </w:tblGrid>
                      <w:tr w:rsidR="004C5F6B" w14:paraId="7015CA84" w14:textId="77777777" w:rsidTr="000B42E0">
                        <w:trPr>
                          <w:trHeight w:val="465"/>
                        </w:trPr>
                        <w:tc>
                          <w:tcPr>
                            <w:tcW w:w="7021" w:type="dxa"/>
                            <w:shd w:val="clear" w:color="auto" w:fill="EEEEEE"/>
                          </w:tcPr>
                          <w:p w14:paraId="6F8FEB80" w14:textId="113A2589" w:rsidR="004C5F6B" w:rsidRDefault="004C5F6B" w:rsidP="004C5F6B">
                            <w:pPr>
                              <w:pStyle w:val="TableParagraph"/>
                              <w:spacing w:before="57" w:line="208" w:lineRule="auto"/>
                              <w:ind w:left="592" w:hanging="180"/>
                              <w:rPr>
                                <w:sz w:val="18"/>
                              </w:rPr>
                            </w:pPr>
                            <w:r>
                              <w:rPr>
                                <w:sz w:val="18"/>
                              </w:rPr>
                              <w:t>Common stock and additional paid-in capital</w:t>
                            </w:r>
                            <w:r w:rsidR="00A91604">
                              <w:rPr>
                                <w:sz w:val="18"/>
                              </w:rPr>
                              <w:t xml:space="preserve">: </w:t>
                            </w:r>
                            <w:r w:rsidR="00A91604">
                              <w:rPr>
                                <w:sz w:val="16"/>
                              </w:rPr>
                              <w:t>50,400,000 shares</w:t>
                            </w:r>
                          </w:p>
                        </w:tc>
                        <w:tc>
                          <w:tcPr>
                            <w:tcW w:w="1701" w:type="dxa"/>
                            <w:shd w:val="clear" w:color="auto" w:fill="EEEEEE"/>
                          </w:tcPr>
                          <w:p w14:paraId="5AE47FD9" w14:textId="5F1AF2BE" w:rsidR="004C5F6B" w:rsidRPr="002554FF" w:rsidRDefault="004C5F6B" w:rsidP="000B42E0">
                            <w:pPr>
                              <w:pStyle w:val="TableParagraph"/>
                              <w:spacing w:before="12" w:line="180" w:lineRule="exact"/>
                              <w:ind w:left="279" w:firstLine="284"/>
                              <w:rPr>
                                <w:sz w:val="20"/>
                                <w:szCs w:val="28"/>
                              </w:rPr>
                            </w:pPr>
                            <w:r w:rsidRPr="002554FF">
                              <w:rPr>
                                <w:sz w:val="20"/>
                                <w:szCs w:val="28"/>
                              </w:rPr>
                              <w:t xml:space="preserve">              </w:t>
                            </w:r>
                            <w:r w:rsidRPr="002554FF">
                              <w:rPr>
                                <w:spacing w:val="6"/>
                                <w:sz w:val="20"/>
                                <w:szCs w:val="28"/>
                              </w:rPr>
                              <w:t xml:space="preserve"> </w:t>
                            </w:r>
                          </w:p>
                          <w:p w14:paraId="67C99F8D" w14:textId="0B099F92" w:rsidR="004C5F6B" w:rsidRPr="002554FF" w:rsidRDefault="004C5F6B" w:rsidP="000B42E0">
                            <w:pPr>
                              <w:pStyle w:val="TableParagraph"/>
                              <w:ind w:left="279" w:right="129" w:firstLine="284"/>
                              <w:jc w:val="right"/>
                              <w:rPr>
                                <w:sz w:val="20"/>
                                <w:szCs w:val="28"/>
                              </w:rPr>
                            </w:pPr>
                            <w:r w:rsidRPr="002554FF">
                              <w:rPr>
                                <w:spacing w:val="-2"/>
                                <w:sz w:val="20"/>
                                <w:szCs w:val="28"/>
                              </w:rPr>
                              <w:t>93,568</w:t>
                            </w:r>
                          </w:p>
                        </w:tc>
                        <w:tc>
                          <w:tcPr>
                            <w:tcW w:w="1417" w:type="dxa"/>
                            <w:shd w:val="clear" w:color="auto" w:fill="EEEEEE"/>
                          </w:tcPr>
                          <w:p w14:paraId="001A634D" w14:textId="77777777" w:rsidR="004C5F6B" w:rsidRPr="007A256B" w:rsidRDefault="004C5F6B" w:rsidP="000B42E0">
                            <w:pPr>
                              <w:pStyle w:val="TableParagraph"/>
                              <w:spacing w:before="3"/>
                              <w:ind w:left="279" w:firstLine="284"/>
                              <w:rPr>
                                <w:sz w:val="16"/>
                              </w:rPr>
                            </w:pPr>
                          </w:p>
                          <w:p w14:paraId="7FC97EE3" w14:textId="0F6024DE" w:rsidR="004C5F6B" w:rsidRPr="002554FF" w:rsidRDefault="004C5F6B" w:rsidP="000B42E0">
                            <w:pPr>
                              <w:pStyle w:val="TableParagraph"/>
                              <w:ind w:left="279" w:right="72" w:firstLine="284"/>
                              <w:jc w:val="right"/>
                              <w:rPr>
                                <w:sz w:val="20"/>
                                <w:szCs w:val="28"/>
                              </w:rPr>
                            </w:pPr>
                            <w:r w:rsidRPr="002554FF">
                              <w:rPr>
                                <w:spacing w:val="-2"/>
                                <w:sz w:val="20"/>
                                <w:szCs w:val="28"/>
                              </w:rPr>
                              <w:t>83,276</w:t>
                            </w:r>
                          </w:p>
                        </w:tc>
                      </w:tr>
                      <w:tr w:rsidR="004C5F6B" w14:paraId="7DDA9CA8" w14:textId="77777777" w:rsidTr="000B42E0">
                        <w:trPr>
                          <w:trHeight w:val="285"/>
                        </w:trPr>
                        <w:tc>
                          <w:tcPr>
                            <w:tcW w:w="7021" w:type="dxa"/>
                          </w:tcPr>
                          <w:p w14:paraId="0F071421" w14:textId="77777777" w:rsidR="004C5F6B" w:rsidRDefault="004C5F6B" w:rsidP="004C5F6B">
                            <w:pPr>
                              <w:pStyle w:val="TableParagraph"/>
                              <w:ind w:left="412"/>
                              <w:rPr>
                                <w:sz w:val="18"/>
                              </w:rPr>
                            </w:pPr>
                            <w:r>
                              <w:rPr>
                                <w:sz w:val="18"/>
                              </w:rPr>
                              <w:t>Other equity</w:t>
                            </w:r>
                          </w:p>
                        </w:tc>
                        <w:tc>
                          <w:tcPr>
                            <w:tcW w:w="1701" w:type="dxa"/>
                          </w:tcPr>
                          <w:p w14:paraId="1D9BF84D" w14:textId="36ADA747" w:rsidR="004C5F6B" w:rsidRPr="002554FF" w:rsidRDefault="004C5F6B" w:rsidP="000B42E0">
                            <w:pPr>
                              <w:pStyle w:val="TableParagraph"/>
                              <w:ind w:left="279" w:right="69" w:firstLine="284"/>
                              <w:jc w:val="right"/>
                              <w:rPr>
                                <w:sz w:val="20"/>
                                <w:szCs w:val="28"/>
                              </w:rPr>
                            </w:pPr>
                            <w:r w:rsidRPr="002554FF">
                              <w:rPr>
                                <w:spacing w:val="-2"/>
                                <w:sz w:val="20"/>
                                <w:szCs w:val="28"/>
                              </w:rPr>
                              <w:t>(19,835)</w:t>
                            </w:r>
                          </w:p>
                        </w:tc>
                        <w:tc>
                          <w:tcPr>
                            <w:tcW w:w="1417" w:type="dxa"/>
                          </w:tcPr>
                          <w:p w14:paraId="0391724D" w14:textId="2968F156" w:rsidR="004C5F6B" w:rsidRPr="002554FF" w:rsidRDefault="004C5F6B" w:rsidP="000B42E0">
                            <w:pPr>
                              <w:pStyle w:val="TableParagraph"/>
                              <w:ind w:left="279" w:right="12" w:firstLine="284"/>
                              <w:jc w:val="right"/>
                              <w:rPr>
                                <w:sz w:val="20"/>
                                <w:szCs w:val="28"/>
                              </w:rPr>
                            </w:pPr>
                            <w:r w:rsidRPr="002554FF">
                              <w:rPr>
                                <w:spacing w:val="-2"/>
                                <w:sz w:val="20"/>
                                <w:szCs w:val="28"/>
                              </w:rPr>
                              <w:t>(26,326)</w:t>
                            </w:r>
                          </w:p>
                        </w:tc>
                      </w:tr>
                      <w:tr w:rsidR="004C5F6B" w14:paraId="6B29F73A" w14:textId="77777777" w:rsidTr="000B42E0">
                        <w:trPr>
                          <w:trHeight w:val="339"/>
                        </w:trPr>
                        <w:tc>
                          <w:tcPr>
                            <w:tcW w:w="7021" w:type="dxa"/>
                          </w:tcPr>
                          <w:p w14:paraId="46B8CB12" w14:textId="7653E3D8" w:rsidR="004C5F6B" w:rsidRDefault="004C5F6B" w:rsidP="004C5F6B">
                            <w:pPr>
                              <w:pStyle w:val="TableParagraph"/>
                              <w:spacing w:before="25"/>
                              <w:ind w:left="772"/>
                              <w:rPr>
                                <w:sz w:val="18"/>
                              </w:rPr>
                            </w:pPr>
                            <w:r>
                              <w:rPr>
                                <w:sz w:val="18"/>
                              </w:rPr>
                              <w:t>Total</w:t>
                            </w:r>
                            <w:r>
                              <w:rPr>
                                <w:spacing w:val="-7"/>
                                <w:sz w:val="18"/>
                              </w:rPr>
                              <w:t xml:space="preserve"> </w:t>
                            </w:r>
                            <w:r w:rsidR="005E0198">
                              <w:rPr>
                                <w:sz w:val="18"/>
                              </w:rPr>
                              <w:t>Own</w:t>
                            </w:r>
                            <w:r>
                              <w:rPr>
                                <w:sz w:val="18"/>
                              </w:rPr>
                              <w:t>ers’</w:t>
                            </w:r>
                            <w:r>
                              <w:rPr>
                                <w:spacing w:val="-6"/>
                                <w:sz w:val="18"/>
                              </w:rPr>
                              <w:t xml:space="preserve"> </w:t>
                            </w:r>
                            <w:r>
                              <w:rPr>
                                <w:spacing w:val="-2"/>
                                <w:sz w:val="18"/>
                              </w:rPr>
                              <w:t>equity</w:t>
                            </w:r>
                          </w:p>
                        </w:tc>
                        <w:tc>
                          <w:tcPr>
                            <w:tcW w:w="1701" w:type="dxa"/>
                            <w:tcBorders>
                              <w:top w:val="single" w:sz="8" w:space="0" w:color="000000"/>
                              <w:bottom w:val="single" w:sz="8" w:space="0" w:color="000000"/>
                            </w:tcBorders>
                          </w:tcPr>
                          <w:p w14:paraId="3A535D10" w14:textId="1184DC68" w:rsidR="004C5F6B" w:rsidRPr="002554FF" w:rsidRDefault="004C5F6B" w:rsidP="000B42E0">
                            <w:pPr>
                              <w:pStyle w:val="TableParagraph"/>
                              <w:spacing w:before="25"/>
                              <w:ind w:left="279" w:right="129" w:firstLine="284"/>
                              <w:jc w:val="right"/>
                              <w:rPr>
                                <w:sz w:val="20"/>
                                <w:szCs w:val="28"/>
                              </w:rPr>
                            </w:pPr>
                            <w:r w:rsidRPr="002554FF">
                              <w:rPr>
                                <w:spacing w:val="-2"/>
                                <w:sz w:val="20"/>
                                <w:szCs w:val="28"/>
                              </w:rPr>
                              <w:t>73,733</w:t>
                            </w:r>
                          </w:p>
                        </w:tc>
                        <w:tc>
                          <w:tcPr>
                            <w:tcW w:w="1417" w:type="dxa"/>
                            <w:tcBorders>
                              <w:top w:val="single" w:sz="8" w:space="0" w:color="000000"/>
                              <w:bottom w:val="single" w:sz="8" w:space="0" w:color="000000"/>
                            </w:tcBorders>
                          </w:tcPr>
                          <w:p w14:paraId="2B25FB64" w14:textId="26319125" w:rsidR="004C5F6B" w:rsidRPr="002554FF" w:rsidRDefault="004C5F6B" w:rsidP="000B42E0">
                            <w:pPr>
                              <w:pStyle w:val="TableParagraph"/>
                              <w:spacing w:before="25"/>
                              <w:ind w:left="279" w:right="72" w:firstLine="284"/>
                              <w:jc w:val="right"/>
                              <w:rPr>
                                <w:sz w:val="20"/>
                                <w:szCs w:val="28"/>
                              </w:rPr>
                            </w:pPr>
                            <w:r w:rsidRPr="002554FF">
                              <w:rPr>
                                <w:spacing w:val="-2"/>
                                <w:sz w:val="20"/>
                                <w:szCs w:val="28"/>
                              </w:rPr>
                              <w:t>56,950</w:t>
                            </w:r>
                          </w:p>
                        </w:tc>
                      </w:tr>
                      <w:tr w:rsidR="004C5F6B" w14:paraId="77BA592B" w14:textId="77777777" w:rsidTr="000B42E0">
                        <w:trPr>
                          <w:trHeight w:val="245"/>
                        </w:trPr>
                        <w:tc>
                          <w:tcPr>
                            <w:tcW w:w="7021" w:type="dxa"/>
                            <w:shd w:val="clear" w:color="auto" w:fill="EEEEEE"/>
                          </w:tcPr>
                          <w:p w14:paraId="43FE6C59" w14:textId="1AABF9C4" w:rsidR="004C5F6B" w:rsidRPr="006D157D" w:rsidRDefault="004C5F6B" w:rsidP="004C5F6B">
                            <w:pPr>
                              <w:pStyle w:val="TableParagraph"/>
                              <w:spacing w:before="25" w:line="200" w:lineRule="exact"/>
                              <w:ind w:left="1132"/>
                              <w:rPr>
                                <w:b/>
                                <w:bCs/>
                                <w:sz w:val="18"/>
                              </w:rPr>
                            </w:pPr>
                            <w:r w:rsidRPr="006D157D">
                              <w:rPr>
                                <w:b/>
                                <w:bCs/>
                                <w:sz w:val="18"/>
                              </w:rPr>
                              <w:t>Total</w:t>
                            </w:r>
                            <w:r w:rsidRPr="006D157D">
                              <w:rPr>
                                <w:b/>
                                <w:bCs/>
                                <w:spacing w:val="-6"/>
                                <w:sz w:val="18"/>
                              </w:rPr>
                              <w:t xml:space="preserve"> </w:t>
                            </w:r>
                            <w:r w:rsidRPr="006D157D">
                              <w:rPr>
                                <w:b/>
                                <w:bCs/>
                                <w:sz w:val="18"/>
                              </w:rPr>
                              <w:t>liabilities</w:t>
                            </w:r>
                            <w:r w:rsidRPr="006D157D">
                              <w:rPr>
                                <w:b/>
                                <w:bCs/>
                                <w:spacing w:val="-5"/>
                                <w:sz w:val="18"/>
                              </w:rPr>
                              <w:t xml:space="preserve"> </w:t>
                            </w:r>
                            <w:r w:rsidRPr="006D157D">
                              <w:rPr>
                                <w:b/>
                                <w:bCs/>
                                <w:sz w:val="18"/>
                              </w:rPr>
                              <w:t>and</w:t>
                            </w:r>
                            <w:r w:rsidRPr="006D157D">
                              <w:rPr>
                                <w:b/>
                                <w:bCs/>
                                <w:spacing w:val="-5"/>
                                <w:sz w:val="18"/>
                              </w:rPr>
                              <w:t xml:space="preserve"> </w:t>
                            </w:r>
                            <w:r w:rsidR="006D157D" w:rsidRPr="006D157D">
                              <w:rPr>
                                <w:b/>
                                <w:bCs/>
                                <w:sz w:val="18"/>
                              </w:rPr>
                              <w:t>Owne</w:t>
                            </w:r>
                            <w:r w:rsidRPr="006D157D">
                              <w:rPr>
                                <w:b/>
                                <w:bCs/>
                                <w:sz w:val="18"/>
                              </w:rPr>
                              <w:t>rs</w:t>
                            </w:r>
                            <w:r w:rsidR="00D54967">
                              <w:rPr>
                                <w:b/>
                                <w:bCs/>
                                <w:sz w:val="18"/>
                              </w:rPr>
                              <w:t>’</w:t>
                            </w:r>
                            <w:r w:rsidRPr="006D157D">
                              <w:rPr>
                                <w:b/>
                                <w:bCs/>
                                <w:spacing w:val="-5"/>
                                <w:sz w:val="18"/>
                              </w:rPr>
                              <w:t xml:space="preserve"> </w:t>
                            </w:r>
                            <w:r w:rsidRPr="006D157D">
                              <w:rPr>
                                <w:b/>
                                <w:bCs/>
                                <w:spacing w:val="-2"/>
                                <w:sz w:val="18"/>
                              </w:rPr>
                              <w:t>equity</w:t>
                            </w:r>
                          </w:p>
                        </w:tc>
                        <w:tc>
                          <w:tcPr>
                            <w:tcW w:w="1701" w:type="dxa"/>
                            <w:tcBorders>
                              <w:top w:val="single" w:sz="8" w:space="0" w:color="000000"/>
                              <w:bottom w:val="single" w:sz="8" w:space="0" w:color="000000"/>
                            </w:tcBorders>
                            <w:shd w:val="clear" w:color="auto" w:fill="EEEEEE"/>
                          </w:tcPr>
                          <w:p w14:paraId="128F6AFA" w14:textId="18927A51" w:rsidR="004C5F6B" w:rsidRPr="002554FF" w:rsidRDefault="004C5F6B" w:rsidP="000B42E0">
                            <w:pPr>
                              <w:pStyle w:val="TableParagraph"/>
                              <w:tabs>
                                <w:tab w:val="left" w:pos="704"/>
                              </w:tabs>
                              <w:spacing w:before="25" w:line="199" w:lineRule="exact"/>
                              <w:ind w:left="279" w:firstLine="284"/>
                              <w:rPr>
                                <w:b/>
                                <w:bCs/>
                                <w:sz w:val="20"/>
                                <w:szCs w:val="28"/>
                              </w:rPr>
                            </w:pPr>
                            <w:r w:rsidRPr="002554FF">
                              <w:rPr>
                                <w:b/>
                                <w:bCs/>
                                <w:spacing w:val="-10"/>
                                <w:sz w:val="20"/>
                                <w:szCs w:val="28"/>
                              </w:rPr>
                              <w:t>$</w:t>
                            </w:r>
                            <w:r w:rsidRPr="002554FF">
                              <w:rPr>
                                <w:b/>
                                <w:bCs/>
                                <w:sz w:val="20"/>
                                <w:szCs w:val="28"/>
                              </w:rPr>
                              <w:tab/>
                            </w:r>
                            <w:r w:rsidR="00611DDB" w:rsidRPr="002554FF">
                              <w:rPr>
                                <w:b/>
                                <w:bCs/>
                                <w:sz w:val="20"/>
                                <w:szCs w:val="28"/>
                              </w:rPr>
                              <w:t xml:space="preserve">  </w:t>
                            </w:r>
                            <w:r w:rsidR="00005A35">
                              <w:rPr>
                                <w:b/>
                                <w:bCs/>
                                <w:sz w:val="20"/>
                                <w:szCs w:val="28"/>
                              </w:rPr>
                              <w:t xml:space="preserve">   </w:t>
                            </w:r>
                            <w:r w:rsidRPr="002554FF">
                              <w:rPr>
                                <w:b/>
                                <w:bCs/>
                                <w:spacing w:val="-2"/>
                                <w:sz w:val="20"/>
                                <w:szCs w:val="28"/>
                              </w:rPr>
                              <w:t>359,241</w:t>
                            </w:r>
                          </w:p>
                        </w:tc>
                        <w:tc>
                          <w:tcPr>
                            <w:tcW w:w="1417" w:type="dxa"/>
                            <w:tcBorders>
                              <w:top w:val="single" w:sz="8" w:space="0" w:color="000000"/>
                              <w:bottom w:val="single" w:sz="8" w:space="0" w:color="000000"/>
                            </w:tcBorders>
                            <w:shd w:val="clear" w:color="auto" w:fill="EEEEEE"/>
                          </w:tcPr>
                          <w:p w14:paraId="2307A7BA" w14:textId="541F355A" w:rsidR="004C5F6B" w:rsidRPr="002554FF" w:rsidRDefault="004C5F6B" w:rsidP="000B42E0">
                            <w:pPr>
                              <w:pStyle w:val="TableParagraph"/>
                              <w:tabs>
                                <w:tab w:val="left" w:pos="617"/>
                              </w:tabs>
                              <w:spacing w:before="25" w:line="199" w:lineRule="exact"/>
                              <w:ind w:left="279" w:right="72"/>
                              <w:rPr>
                                <w:b/>
                                <w:bCs/>
                                <w:sz w:val="20"/>
                                <w:szCs w:val="28"/>
                              </w:rPr>
                            </w:pPr>
                            <w:r w:rsidRPr="002554FF">
                              <w:rPr>
                                <w:b/>
                                <w:bCs/>
                                <w:spacing w:val="-10"/>
                                <w:sz w:val="20"/>
                                <w:szCs w:val="28"/>
                              </w:rPr>
                              <w:t>$</w:t>
                            </w:r>
                            <w:r w:rsidRPr="002554FF">
                              <w:rPr>
                                <w:b/>
                                <w:bCs/>
                                <w:sz w:val="20"/>
                                <w:szCs w:val="28"/>
                              </w:rPr>
                              <w:tab/>
                            </w:r>
                            <w:r w:rsidR="00005A35">
                              <w:rPr>
                                <w:b/>
                                <w:bCs/>
                                <w:sz w:val="20"/>
                                <w:szCs w:val="28"/>
                              </w:rPr>
                              <w:t xml:space="preserve"> </w:t>
                            </w:r>
                            <w:r w:rsidRPr="002554FF">
                              <w:rPr>
                                <w:b/>
                                <w:bCs/>
                                <w:spacing w:val="-2"/>
                                <w:sz w:val="20"/>
                                <w:szCs w:val="28"/>
                              </w:rPr>
                              <w:t>364,980</w:t>
                            </w:r>
                          </w:p>
                        </w:tc>
                      </w:tr>
                    </w:tbl>
                    <w:p w14:paraId="42FBB537" w14:textId="77777777" w:rsidR="00134D5C" w:rsidRDefault="00134D5C" w:rsidP="00134D5C">
                      <w:pPr>
                        <w:pStyle w:val="BodyText"/>
                      </w:pPr>
                    </w:p>
                  </w:txbxContent>
                </v:textbox>
                <w10:wrap anchorx="page"/>
              </v:shape>
            </w:pict>
          </mc:Fallback>
        </mc:AlternateContent>
      </w:r>
      <w:r>
        <w:t xml:space="preserve"> </w:t>
      </w:r>
      <w:r w:rsidR="006D157D">
        <w:rPr>
          <w:rFonts w:asciiTheme="minorHAnsi" w:hAnsiTheme="minorHAnsi" w:cstheme="minorHAnsi"/>
          <w:b/>
          <w:bCs/>
        </w:rPr>
        <w:t>Own</w:t>
      </w:r>
      <w:r w:rsidRPr="00611DDB">
        <w:rPr>
          <w:rFonts w:asciiTheme="minorHAnsi" w:hAnsiTheme="minorHAnsi" w:cstheme="minorHAnsi"/>
          <w:b/>
          <w:bCs/>
        </w:rPr>
        <w:t>ers’ equity:</w:t>
      </w:r>
    </w:p>
    <w:p w14:paraId="6DE2DC17" w14:textId="77777777" w:rsidR="00134D5C" w:rsidRPr="00656E81" w:rsidRDefault="00134D5C" w:rsidP="00134D5C">
      <w:pPr>
        <w:pStyle w:val="BodyText"/>
        <w:rPr>
          <w:rFonts w:asciiTheme="minorHAnsi" w:hAnsiTheme="minorHAnsi" w:cstheme="minorHAnsi"/>
          <w:sz w:val="20"/>
        </w:rPr>
      </w:pPr>
    </w:p>
    <w:p w14:paraId="1ACAF6F2" w14:textId="77777777" w:rsidR="00134D5C" w:rsidRPr="00B3587A" w:rsidRDefault="00134D5C" w:rsidP="00D11A28">
      <w:pPr>
        <w:pStyle w:val="BodyText"/>
        <w:spacing w:before="9"/>
        <w:ind w:right="91"/>
        <w:jc w:val="center"/>
        <w:rPr>
          <w:sz w:val="20"/>
          <w:szCs w:val="20"/>
        </w:rPr>
      </w:pPr>
    </w:p>
    <w:p w14:paraId="3FACB905" w14:textId="77777777" w:rsidR="00D11A28" w:rsidRDefault="00D11A28" w:rsidP="00D11A28">
      <w:pPr>
        <w:pStyle w:val="BodyText"/>
        <w:rPr>
          <w:sz w:val="20"/>
        </w:rPr>
      </w:pPr>
    </w:p>
    <w:bookmarkEnd w:id="0"/>
    <w:p w14:paraId="1E708DB8" w14:textId="77777777" w:rsidR="002942BD" w:rsidRDefault="002942BD">
      <w:pPr>
        <w:spacing w:line="259" w:lineRule="auto"/>
        <w:rPr>
          <w:b/>
          <w:color w:val="4472C4" w:themeColor="accent5"/>
          <w:sz w:val="36"/>
          <w:szCs w:val="28"/>
        </w:rPr>
      </w:pPr>
    </w:p>
    <w:p w14:paraId="5EF9A010" w14:textId="77777777" w:rsidR="002942BD" w:rsidRDefault="002942BD" w:rsidP="002942BD">
      <w:pPr>
        <w:pStyle w:val="BodyText"/>
        <w:spacing w:before="129" w:line="249" w:lineRule="auto"/>
        <w:ind w:left="110" w:right="207"/>
        <w:jc w:val="both"/>
        <w:rPr>
          <w:sz w:val="20"/>
          <w:szCs w:val="20"/>
        </w:rPr>
      </w:pPr>
      <w:r>
        <w:rPr>
          <w:sz w:val="20"/>
          <w:szCs w:val="20"/>
        </w:rPr>
        <w:t>Note: the value of shares in the balance sheet actually increased due to the price of the shares increasing. However, the number of shares has decreased due to the share repurchase scheme.</w:t>
      </w:r>
    </w:p>
    <w:p w14:paraId="6CABE0FE" w14:textId="446BD7B7" w:rsidR="00321E10" w:rsidRDefault="006D157D">
      <w:pPr>
        <w:spacing w:line="259" w:lineRule="auto"/>
        <w:rPr>
          <w:b/>
          <w:color w:val="4472C4" w:themeColor="accent5"/>
          <w:sz w:val="36"/>
          <w:szCs w:val="28"/>
        </w:rPr>
      </w:pPr>
      <w:r w:rsidRPr="006D157D">
        <w:rPr>
          <w:b/>
          <w:noProof/>
          <w:color w:val="4472C4" w:themeColor="accent5"/>
          <w:sz w:val="36"/>
          <w:szCs w:val="28"/>
        </w:rPr>
        <mc:AlternateContent>
          <mc:Choice Requires="wps">
            <w:drawing>
              <wp:anchor distT="45720" distB="45720" distL="114300" distR="114300" simplePos="0" relativeHeight="251693056" behindDoc="0" locked="0" layoutInCell="1" allowOverlap="1" wp14:anchorId="17CB40CA" wp14:editId="04E8F36E">
                <wp:simplePos x="0" y="0"/>
                <wp:positionH relativeFrom="column">
                  <wp:posOffset>809938</wp:posOffset>
                </wp:positionH>
                <wp:positionV relativeFrom="paragraph">
                  <wp:posOffset>256845</wp:posOffset>
                </wp:positionV>
                <wp:extent cx="5151120" cy="1404620"/>
                <wp:effectExtent l="0" t="0" r="11430" b="19050"/>
                <wp:wrapSquare wrapText="bothSides"/>
                <wp:docPr id="1920373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20" cy="1404620"/>
                        </a:xfrm>
                        <a:prstGeom prst="rect">
                          <a:avLst/>
                        </a:prstGeom>
                        <a:solidFill>
                          <a:srgbClr val="FFFFFF"/>
                        </a:solidFill>
                        <a:ln w="9525">
                          <a:solidFill>
                            <a:srgbClr val="0070C0"/>
                          </a:solidFill>
                          <a:miter lim="800000"/>
                          <a:headEnd/>
                          <a:tailEnd/>
                        </a:ln>
                      </wps:spPr>
                      <wps:txbx>
                        <w:txbxContent>
                          <w:p w14:paraId="1BAA9668" w14:textId="343B0A09" w:rsidR="006D157D" w:rsidRPr="00D43C16" w:rsidRDefault="006D157D" w:rsidP="00D43C16">
                            <w:pPr>
                              <w:jc w:val="center"/>
                              <w:rPr>
                                <w:b/>
                                <w:bCs/>
                                <w:color w:val="C45911" w:themeColor="accent2" w:themeShade="BF"/>
                              </w:rPr>
                            </w:pPr>
                            <w:r w:rsidRPr="00D43C16">
                              <w:rPr>
                                <w:b/>
                                <w:bCs/>
                                <w:color w:val="C45911" w:themeColor="accent2" w:themeShade="BF"/>
                              </w:rPr>
                              <w:t xml:space="preserve">The Balance Sheet </w:t>
                            </w:r>
                            <w:r w:rsidR="0069378B" w:rsidRPr="00D43C16">
                              <w:rPr>
                                <w:b/>
                                <w:bCs/>
                                <w:color w:val="C45911" w:themeColor="accent2" w:themeShade="BF"/>
                              </w:rPr>
                              <w:t>reflects the accounting equation:</w:t>
                            </w:r>
                          </w:p>
                          <w:p w14:paraId="18B96E28" w14:textId="1DF3A403" w:rsidR="0069378B" w:rsidRPr="00D43C16" w:rsidRDefault="0069378B" w:rsidP="00D43C16">
                            <w:pPr>
                              <w:jc w:val="center"/>
                              <w:rPr>
                                <w:b/>
                                <w:bCs/>
                                <w:color w:val="C45911" w:themeColor="accent2" w:themeShade="BF"/>
                              </w:rPr>
                            </w:pPr>
                            <w:r w:rsidRPr="00D43C16">
                              <w:rPr>
                                <w:b/>
                                <w:bCs/>
                                <w:color w:val="C45911" w:themeColor="accent2" w:themeShade="BF"/>
                              </w:rPr>
                              <w:t>ASSETS = LIABILITIES + OWNERS EQUITY</w:t>
                            </w:r>
                          </w:p>
                          <w:p w14:paraId="27C4069C" w14:textId="652E0249" w:rsidR="0069378B" w:rsidRPr="00D43C16" w:rsidRDefault="00AB4055" w:rsidP="00D43C16">
                            <w:pPr>
                              <w:jc w:val="center"/>
                              <w:rPr>
                                <w:b/>
                                <w:bCs/>
                                <w:color w:val="C45911" w:themeColor="accent2" w:themeShade="BF"/>
                              </w:rPr>
                            </w:pPr>
                            <w:r w:rsidRPr="00D43C16">
                              <w:rPr>
                                <w:b/>
                                <w:bCs/>
                                <w:color w:val="C45911" w:themeColor="accent2" w:themeShade="BF"/>
                              </w:rPr>
                              <w:t xml:space="preserve">This </w:t>
                            </w:r>
                            <w:r w:rsidR="00D54967" w:rsidRPr="00D43C16">
                              <w:rPr>
                                <w:b/>
                                <w:bCs/>
                                <w:color w:val="C45911" w:themeColor="accent2" w:themeShade="BF"/>
                              </w:rPr>
                              <w:t>illustrates</w:t>
                            </w:r>
                            <w:r w:rsidRPr="00D43C16">
                              <w:rPr>
                                <w:b/>
                                <w:bCs/>
                                <w:color w:val="C45911" w:themeColor="accent2" w:themeShade="BF"/>
                              </w:rPr>
                              <w:t xml:space="preserve"> how </w:t>
                            </w:r>
                            <w:r w:rsidR="00D54967" w:rsidRPr="00D43C16">
                              <w:rPr>
                                <w:b/>
                                <w:bCs/>
                                <w:color w:val="C45911" w:themeColor="accent2" w:themeShade="BF"/>
                              </w:rPr>
                              <w:t>the</w:t>
                            </w:r>
                            <w:r w:rsidRPr="00D43C16">
                              <w:rPr>
                                <w:b/>
                                <w:bCs/>
                                <w:color w:val="C45911" w:themeColor="accent2" w:themeShade="BF"/>
                              </w:rPr>
                              <w:t xml:space="preserve"> assets of the business have been financed </w:t>
                            </w:r>
                            <w:r w:rsidR="00D54967" w:rsidRPr="00D43C16">
                              <w:rPr>
                                <w:b/>
                                <w:bCs/>
                                <w:color w:val="C45911" w:themeColor="accent2" w:themeShade="BF"/>
                              </w:rPr>
                              <w:t xml:space="preserve">- </w:t>
                            </w:r>
                            <w:r w:rsidRPr="00D43C16">
                              <w:rPr>
                                <w:b/>
                                <w:bCs/>
                                <w:color w:val="C45911" w:themeColor="accent2" w:themeShade="BF"/>
                              </w:rPr>
                              <w:t>by either debt or owners</w:t>
                            </w:r>
                            <w:r w:rsidR="00D54967" w:rsidRPr="00D43C16">
                              <w:rPr>
                                <w:b/>
                                <w:bCs/>
                                <w:color w:val="C45911" w:themeColor="accent2" w:themeShade="BF"/>
                              </w:rPr>
                              <w:t>’</w:t>
                            </w:r>
                            <w:r w:rsidRPr="00D43C16">
                              <w:rPr>
                                <w:b/>
                                <w:bCs/>
                                <w:color w:val="C45911" w:themeColor="accent2" w:themeShade="BF"/>
                              </w:rPr>
                              <w:t xml:space="preserve"> equity.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B40CA" id="Text Box 2" o:spid="_x0000_s1027" type="#_x0000_t202" style="position:absolute;margin-left:63.75pt;margin-top:20.2pt;width:405.6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" strokecolor="#0070c0">
                <v:textbox style="mso-fit-shape-to-text:t">
                  <w:txbxContent>
                    <w:p w14:paraId="1BAA9668" w14:textId="343B0A09" w:rsidR="006D157D" w:rsidRPr="00D43C16" w:rsidRDefault="006D157D" w:rsidP="00D43C16">
                      <w:pPr>
                        <w:jc w:val="center"/>
                        <w:rPr>
                          <w:b/>
                          <w:bCs/>
                          <w:color w:val="C45911" w:themeColor="accent2" w:themeShade="BF"/>
                        </w:rPr>
                      </w:pPr>
                      <w:r w:rsidRPr="00D43C16">
                        <w:rPr>
                          <w:b/>
                          <w:bCs/>
                          <w:color w:val="C45911" w:themeColor="accent2" w:themeShade="BF"/>
                        </w:rPr>
                        <w:t xml:space="preserve">The Balance Sheet </w:t>
                      </w:r>
                      <w:r w:rsidR="0069378B" w:rsidRPr="00D43C16">
                        <w:rPr>
                          <w:b/>
                          <w:bCs/>
                          <w:color w:val="C45911" w:themeColor="accent2" w:themeShade="BF"/>
                        </w:rPr>
                        <w:t>reflects the accounting equation:</w:t>
                      </w:r>
                    </w:p>
                    <w:p w14:paraId="18B96E28" w14:textId="1DF3A403" w:rsidR="0069378B" w:rsidRPr="00D43C16" w:rsidRDefault="0069378B" w:rsidP="00D43C16">
                      <w:pPr>
                        <w:jc w:val="center"/>
                        <w:rPr>
                          <w:b/>
                          <w:bCs/>
                          <w:color w:val="C45911" w:themeColor="accent2" w:themeShade="BF"/>
                        </w:rPr>
                      </w:pPr>
                      <w:r w:rsidRPr="00D43C16">
                        <w:rPr>
                          <w:b/>
                          <w:bCs/>
                          <w:color w:val="C45911" w:themeColor="accent2" w:themeShade="BF"/>
                        </w:rPr>
                        <w:t>ASSETS = LIABILITIES + OWNERS EQUITY</w:t>
                      </w:r>
                    </w:p>
                    <w:p w14:paraId="27C4069C" w14:textId="652E0249" w:rsidR="0069378B" w:rsidRPr="00D43C16" w:rsidRDefault="00AB4055" w:rsidP="00D43C16">
                      <w:pPr>
                        <w:jc w:val="center"/>
                        <w:rPr>
                          <w:b/>
                          <w:bCs/>
                          <w:color w:val="C45911" w:themeColor="accent2" w:themeShade="BF"/>
                        </w:rPr>
                      </w:pPr>
                      <w:r w:rsidRPr="00D43C16">
                        <w:rPr>
                          <w:b/>
                          <w:bCs/>
                          <w:color w:val="C45911" w:themeColor="accent2" w:themeShade="BF"/>
                        </w:rPr>
                        <w:t xml:space="preserve">This </w:t>
                      </w:r>
                      <w:r w:rsidR="00D54967" w:rsidRPr="00D43C16">
                        <w:rPr>
                          <w:b/>
                          <w:bCs/>
                          <w:color w:val="C45911" w:themeColor="accent2" w:themeShade="BF"/>
                        </w:rPr>
                        <w:t>illustrates</w:t>
                      </w:r>
                      <w:r w:rsidRPr="00D43C16">
                        <w:rPr>
                          <w:b/>
                          <w:bCs/>
                          <w:color w:val="C45911" w:themeColor="accent2" w:themeShade="BF"/>
                        </w:rPr>
                        <w:t xml:space="preserve"> how </w:t>
                      </w:r>
                      <w:r w:rsidR="00D54967" w:rsidRPr="00D43C16">
                        <w:rPr>
                          <w:b/>
                          <w:bCs/>
                          <w:color w:val="C45911" w:themeColor="accent2" w:themeShade="BF"/>
                        </w:rPr>
                        <w:t>the</w:t>
                      </w:r>
                      <w:r w:rsidRPr="00D43C16">
                        <w:rPr>
                          <w:b/>
                          <w:bCs/>
                          <w:color w:val="C45911" w:themeColor="accent2" w:themeShade="BF"/>
                        </w:rPr>
                        <w:t xml:space="preserve"> assets of the business have been financed </w:t>
                      </w:r>
                      <w:r w:rsidR="00D54967" w:rsidRPr="00D43C16">
                        <w:rPr>
                          <w:b/>
                          <w:bCs/>
                          <w:color w:val="C45911" w:themeColor="accent2" w:themeShade="BF"/>
                        </w:rPr>
                        <w:t xml:space="preserve">- </w:t>
                      </w:r>
                      <w:r w:rsidRPr="00D43C16">
                        <w:rPr>
                          <w:b/>
                          <w:bCs/>
                          <w:color w:val="C45911" w:themeColor="accent2" w:themeShade="BF"/>
                        </w:rPr>
                        <w:t>by either debt or owners</w:t>
                      </w:r>
                      <w:r w:rsidR="00D54967" w:rsidRPr="00D43C16">
                        <w:rPr>
                          <w:b/>
                          <w:bCs/>
                          <w:color w:val="C45911" w:themeColor="accent2" w:themeShade="BF"/>
                        </w:rPr>
                        <w:t>’</w:t>
                      </w:r>
                      <w:r w:rsidRPr="00D43C16">
                        <w:rPr>
                          <w:b/>
                          <w:bCs/>
                          <w:color w:val="C45911" w:themeColor="accent2" w:themeShade="BF"/>
                        </w:rPr>
                        <w:t xml:space="preserve"> equity.</w:t>
                      </w:r>
                    </w:p>
                  </w:txbxContent>
                </v:textbox>
                <w10:wrap type="square"/>
              </v:shape>
            </w:pict>
          </mc:Fallback>
        </mc:AlternateContent>
      </w:r>
      <w:r w:rsidR="00134D5C">
        <w:rPr>
          <w:b/>
          <w:color w:val="4472C4" w:themeColor="accent5"/>
          <w:sz w:val="36"/>
          <w:szCs w:val="28"/>
        </w:rPr>
        <w:br w:type="page"/>
      </w:r>
    </w:p>
    <w:p w14:paraId="0AC18DC7" w14:textId="59B445EC" w:rsidR="00FD3719" w:rsidRPr="00654F46" w:rsidRDefault="00FD3719" w:rsidP="00FD3719">
      <w:pPr>
        <w:shd w:val="clear" w:color="auto" w:fill="FFFFFF"/>
        <w:jc w:val="center"/>
        <w:rPr>
          <w:b/>
          <w:color w:val="4472C4" w:themeColor="accent5"/>
          <w:sz w:val="36"/>
          <w:szCs w:val="28"/>
        </w:rPr>
      </w:pPr>
      <w:r w:rsidRPr="00654F46">
        <w:rPr>
          <w:b/>
          <w:color w:val="4472C4" w:themeColor="accent5"/>
          <w:sz w:val="36"/>
          <w:szCs w:val="28"/>
        </w:rPr>
        <w:lastRenderedPageBreak/>
        <w:t>Financial Assessment Task</w:t>
      </w:r>
    </w:p>
    <w:p w14:paraId="5F8FFF55" w14:textId="3544617F" w:rsidR="00A73BD6" w:rsidRDefault="00F01ECC" w:rsidP="00F01ECC">
      <w:pPr>
        <w:pStyle w:val="ListParagraph"/>
        <w:numPr>
          <w:ilvl w:val="0"/>
          <w:numId w:val="22"/>
        </w:numPr>
        <w:spacing w:line="240" w:lineRule="auto"/>
        <w:ind w:left="567"/>
        <w:rPr>
          <w:b/>
          <w:sz w:val="24"/>
        </w:rPr>
      </w:pPr>
      <w:r>
        <w:rPr>
          <w:b/>
          <w:sz w:val="24"/>
        </w:rPr>
        <w:t>Using the financial statements provided on pages 2</w:t>
      </w:r>
      <w:r w:rsidR="00161D3D">
        <w:rPr>
          <w:b/>
          <w:sz w:val="24"/>
        </w:rPr>
        <w:t xml:space="preserve"> and 5</w:t>
      </w:r>
      <w:r>
        <w:rPr>
          <w:b/>
          <w:sz w:val="24"/>
        </w:rPr>
        <w:t>, c</w:t>
      </w:r>
      <w:r w:rsidR="00A73BD6" w:rsidRPr="00FD3719">
        <w:rPr>
          <w:b/>
          <w:sz w:val="24"/>
        </w:rPr>
        <w:t xml:space="preserve">alculate the </w:t>
      </w:r>
      <w:r>
        <w:rPr>
          <w:b/>
          <w:sz w:val="24"/>
        </w:rPr>
        <w:t xml:space="preserve">following </w:t>
      </w:r>
      <w:r w:rsidR="00A73BD6" w:rsidRPr="00FD3719">
        <w:rPr>
          <w:b/>
          <w:sz w:val="24"/>
        </w:rPr>
        <w:t>financial ratios for Apple Inc in 20</w:t>
      </w:r>
      <w:r w:rsidR="00832F78">
        <w:rPr>
          <w:b/>
          <w:sz w:val="24"/>
        </w:rPr>
        <w:t>2</w:t>
      </w:r>
      <w:r w:rsidR="00ED1B04">
        <w:rPr>
          <w:b/>
          <w:sz w:val="24"/>
        </w:rPr>
        <w:t>5</w:t>
      </w:r>
      <w:r w:rsidR="00A73BD6" w:rsidRPr="00FD3719">
        <w:rPr>
          <w:b/>
          <w:sz w:val="24"/>
        </w:rPr>
        <w:t xml:space="preserve">. </w:t>
      </w:r>
      <w:r w:rsidR="00FD3719" w:rsidRPr="00FD3719">
        <w:rPr>
          <w:b/>
          <w:sz w:val="24"/>
          <w:u w:val="single"/>
        </w:rPr>
        <w:t>S</w:t>
      </w:r>
      <w:r w:rsidR="00A73BD6" w:rsidRPr="00FD3719">
        <w:rPr>
          <w:b/>
          <w:sz w:val="24"/>
          <w:u w:val="single"/>
        </w:rPr>
        <w:t>how all working</w:t>
      </w:r>
      <w:r w:rsidR="00A73BD6" w:rsidRPr="00FD3719">
        <w:rPr>
          <w:b/>
          <w:sz w:val="24"/>
        </w:rPr>
        <w:t>.</w:t>
      </w:r>
    </w:p>
    <w:p w14:paraId="14301476" w14:textId="175D2E8A" w:rsidR="00FD76A1" w:rsidRPr="00FD3719" w:rsidRDefault="00FD76A1" w:rsidP="00FD76A1">
      <w:pPr>
        <w:pStyle w:val="ListParagraph"/>
        <w:spacing w:line="240" w:lineRule="auto"/>
        <w:ind w:left="567"/>
        <w:rPr>
          <w:b/>
          <w:sz w:val="24"/>
        </w:rPr>
      </w:pPr>
    </w:p>
    <w:tbl>
      <w:tblPr>
        <w:tblW w:w="942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6"/>
        <w:gridCol w:w="1984"/>
        <w:gridCol w:w="1985"/>
        <w:gridCol w:w="1808"/>
      </w:tblGrid>
      <w:tr w:rsidR="00E637C9" w14:paraId="14CBE8BC" w14:textId="77777777" w:rsidTr="00A25084">
        <w:trPr>
          <w:trHeight w:val="553"/>
        </w:trPr>
        <w:tc>
          <w:tcPr>
            <w:tcW w:w="3646" w:type="dxa"/>
            <w:tcBorders>
              <w:right w:val="double" w:sz="1" w:space="0" w:color="000000"/>
            </w:tcBorders>
            <w:shd w:val="clear" w:color="auto" w:fill="006FC0"/>
          </w:tcPr>
          <w:p w14:paraId="38C65246" w14:textId="77777777" w:rsidR="00E637C9" w:rsidRDefault="00E637C9" w:rsidP="0028067B">
            <w:pPr>
              <w:pStyle w:val="TableParagraph"/>
              <w:spacing w:before="13"/>
              <w:ind w:left="19"/>
              <w:rPr>
                <w:b/>
                <w:sz w:val="24"/>
              </w:rPr>
            </w:pPr>
            <w:r>
              <w:rPr>
                <w:b/>
                <w:color w:val="E1EED9"/>
                <w:sz w:val="24"/>
              </w:rPr>
              <w:t>Financial year ending September</w:t>
            </w:r>
          </w:p>
        </w:tc>
        <w:tc>
          <w:tcPr>
            <w:tcW w:w="1984" w:type="dxa"/>
            <w:tcBorders>
              <w:left w:val="double" w:sz="1" w:space="0" w:color="000000"/>
              <w:right w:val="double" w:sz="1" w:space="0" w:color="000000"/>
            </w:tcBorders>
            <w:shd w:val="clear" w:color="auto" w:fill="006FC0"/>
          </w:tcPr>
          <w:p w14:paraId="2B4F20D2" w14:textId="7AB581BF" w:rsidR="00E637C9" w:rsidRDefault="00E637C9" w:rsidP="0028067B">
            <w:pPr>
              <w:pStyle w:val="TableParagraph"/>
              <w:spacing w:before="13"/>
              <w:ind w:left="691" w:right="683"/>
              <w:jc w:val="center"/>
              <w:rPr>
                <w:b/>
                <w:sz w:val="24"/>
              </w:rPr>
            </w:pPr>
            <w:r>
              <w:rPr>
                <w:b/>
                <w:color w:val="E1EED9"/>
                <w:sz w:val="24"/>
              </w:rPr>
              <w:t>20</w:t>
            </w:r>
            <w:r w:rsidR="0004303F">
              <w:rPr>
                <w:b/>
                <w:color w:val="E1EED9"/>
                <w:sz w:val="24"/>
              </w:rPr>
              <w:t>2</w:t>
            </w:r>
            <w:r w:rsidR="00F42C51">
              <w:rPr>
                <w:b/>
                <w:color w:val="E1EED9"/>
                <w:sz w:val="24"/>
              </w:rPr>
              <w:t>3</w:t>
            </w:r>
          </w:p>
        </w:tc>
        <w:tc>
          <w:tcPr>
            <w:tcW w:w="1985" w:type="dxa"/>
            <w:tcBorders>
              <w:left w:val="double" w:sz="1" w:space="0" w:color="000000"/>
              <w:right w:val="double" w:sz="1" w:space="0" w:color="000000"/>
            </w:tcBorders>
            <w:shd w:val="clear" w:color="auto" w:fill="006FC0"/>
          </w:tcPr>
          <w:p w14:paraId="15AAE684" w14:textId="3FCC30E5" w:rsidR="00E637C9" w:rsidRDefault="00E637C9" w:rsidP="0028067B">
            <w:pPr>
              <w:pStyle w:val="TableParagraph"/>
              <w:spacing w:before="13"/>
              <w:ind w:left="737"/>
              <w:rPr>
                <w:b/>
                <w:sz w:val="24"/>
              </w:rPr>
            </w:pPr>
            <w:r>
              <w:rPr>
                <w:b/>
                <w:color w:val="E1EED9"/>
                <w:sz w:val="24"/>
              </w:rPr>
              <w:t>202</w:t>
            </w:r>
            <w:r w:rsidR="00F42C51">
              <w:rPr>
                <w:b/>
                <w:color w:val="E1EED9"/>
                <w:sz w:val="24"/>
              </w:rPr>
              <w:t>4</w:t>
            </w:r>
          </w:p>
        </w:tc>
        <w:tc>
          <w:tcPr>
            <w:tcW w:w="1808" w:type="dxa"/>
            <w:tcBorders>
              <w:left w:val="double" w:sz="1" w:space="0" w:color="000000"/>
            </w:tcBorders>
            <w:shd w:val="clear" w:color="auto" w:fill="006FC0"/>
          </w:tcPr>
          <w:p w14:paraId="585A21B4" w14:textId="65D485C2" w:rsidR="00E637C9" w:rsidRDefault="00E637C9" w:rsidP="0028067B">
            <w:pPr>
              <w:pStyle w:val="TableParagraph"/>
              <w:spacing w:before="13"/>
              <w:ind w:left="632" w:right="613"/>
              <w:jc w:val="center"/>
              <w:rPr>
                <w:b/>
                <w:sz w:val="24"/>
              </w:rPr>
            </w:pPr>
            <w:r>
              <w:rPr>
                <w:b/>
                <w:color w:val="E1EED9"/>
                <w:sz w:val="24"/>
              </w:rPr>
              <w:t>202</w:t>
            </w:r>
            <w:r w:rsidR="00F6710B">
              <w:rPr>
                <w:b/>
                <w:color w:val="E1EED9"/>
                <w:sz w:val="24"/>
              </w:rPr>
              <w:t>5</w:t>
            </w:r>
          </w:p>
        </w:tc>
      </w:tr>
      <w:tr w:rsidR="00E637C9" w14:paraId="018CDC73" w14:textId="77777777" w:rsidTr="00A25084">
        <w:trPr>
          <w:trHeight w:val="539"/>
        </w:trPr>
        <w:tc>
          <w:tcPr>
            <w:tcW w:w="9423" w:type="dxa"/>
            <w:gridSpan w:val="4"/>
            <w:shd w:val="clear" w:color="auto" w:fill="D9E1F3"/>
          </w:tcPr>
          <w:p w14:paraId="6DAC2ED0" w14:textId="02B4EE3E" w:rsidR="00C90C25" w:rsidRPr="00D82698" w:rsidRDefault="00E637C9" w:rsidP="00D82698">
            <w:pPr>
              <w:pStyle w:val="TableParagraph"/>
              <w:spacing w:before="47"/>
              <w:ind w:left="19" w:right="152"/>
              <w:jc w:val="right"/>
              <w:rPr>
                <w:b/>
                <w:sz w:val="18"/>
                <w:szCs w:val="18"/>
              </w:rPr>
            </w:pPr>
            <w:r>
              <w:rPr>
                <w:b/>
                <w:sz w:val="21"/>
              </w:rPr>
              <w:t xml:space="preserve">Liquidity:                                                                                                                                                </w:t>
            </w:r>
            <w:r w:rsidR="003A0C80" w:rsidRPr="00010D52">
              <w:rPr>
                <w:b/>
                <w:sz w:val="18"/>
                <w:szCs w:val="18"/>
              </w:rPr>
              <w:t>Show w</w:t>
            </w:r>
            <w:r w:rsidR="00C90C25" w:rsidRPr="00010D52">
              <w:rPr>
                <w:b/>
                <w:sz w:val="18"/>
                <w:szCs w:val="18"/>
              </w:rPr>
              <w:t>orking</w:t>
            </w:r>
            <w:r w:rsidR="00D82698" w:rsidRPr="00010D52">
              <w:rPr>
                <w:b/>
                <w:sz w:val="18"/>
                <w:szCs w:val="18"/>
              </w:rPr>
              <w:t xml:space="preserve"> </w:t>
            </w:r>
            <w:r w:rsidR="001B58B2" w:rsidRPr="00010D52">
              <w:rPr>
                <w:b/>
                <w:sz w:val="18"/>
                <w:szCs w:val="18"/>
              </w:rPr>
              <w:t>&amp;</w:t>
            </w:r>
            <w:r w:rsidR="00D82698" w:rsidRPr="00010D52">
              <w:rPr>
                <w:b/>
                <w:sz w:val="18"/>
                <w:szCs w:val="18"/>
              </w:rPr>
              <w:t xml:space="preserve"> </w:t>
            </w:r>
            <w:r w:rsidR="003A0C80" w:rsidRPr="00010D52">
              <w:rPr>
                <w:b/>
                <w:sz w:val="18"/>
                <w:szCs w:val="18"/>
              </w:rPr>
              <w:t xml:space="preserve">answers </w:t>
            </w:r>
            <w:r w:rsidR="00010D52" w:rsidRPr="00010D52">
              <w:rPr>
                <w:b/>
                <w:sz w:val="18"/>
                <w:szCs w:val="18"/>
              </w:rPr>
              <w:t xml:space="preserve">in column </w:t>
            </w:r>
            <w:r w:rsidR="003A0C80" w:rsidRPr="00010D52">
              <w:rPr>
                <w:b/>
                <w:sz w:val="18"/>
                <w:szCs w:val="18"/>
              </w:rPr>
              <w:t>below</w:t>
            </w:r>
          </w:p>
        </w:tc>
      </w:tr>
      <w:tr w:rsidR="00E637C9" w14:paraId="024BD092" w14:textId="77777777" w:rsidTr="003436CB">
        <w:trPr>
          <w:trHeight w:val="1033"/>
        </w:trPr>
        <w:tc>
          <w:tcPr>
            <w:tcW w:w="3646" w:type="dxa"/>
            <w:tcBorders>
              <w:bottom w:val="double" w:sz="1" w:space="0" w:color="000000"/>
              <w:right w:val="single" w:sz="8" w:space="0" w:color="000000"/>
            </w:tcBorders>
          </w:tcPr>
          <w:p w14:paraId="13F1D70F" w14:textId="77777777" w:rsidR="00E637C9" w:rsidRDefault="00E637C9" w:rsidP="00E637C9">
            <w:pPr>
              <w:pStyle w:val="TableParagraph"/>
              <w:spacing w:before="47"/>
              <w:ind w:left="19"/>
              <w:rPr>
                <w:b/>
                <w:i/>
                <w:sz w:val="21"/>
              </w:rPr>
            </w:pPr>
            <w:r>
              <w:rPr>
                <w:b/>
                <w:i/>
                <w:sz w:val="21"/>
              </w:rPr>
              <w:t>Current ratio</w:t>
            </w:r>
          </w:p>
          <w:p w14:paraId="3FD42587" w14:textId="77777777" w:rsidR="00E637C9" w:rsidRDefault="00E637C9" w:rsidP="00E637C9">
            <w:pPr>
              <w:pStyle w:val="TableParagraph"/>
              <w:spacing w:before="6"/>
              <w:rPr>
                <w:b/>
                <w:sz w:val="18"/>
              </w:rPr>
            </w:pPr>
          </w:p>
          <w:p w14:paraId="48B09188" w14:textId="77777777" w:rsidR="00E637C9" w:rsidRDefault="00E637C9" w:rsidP="00E637C9">
            <w:pPr>
              <w:pStyle w:val="TableParagraph"/>
              <w:ind w:left="19"/>
              <w:rPr>
                <w:b/>
                <w:sz w:val="21"/>
              </w:rPr>
            </w:pPr>
            <w:r>
              <w:rPr>
                <w:b/>
                <w:color w:val="4471C4"/>
                <w:sz w:val="21"/>
              </w:rPr>
              <w:t>Current Assets / Current Liabilities</w:t>
            </w:r>
          </w:p>
        </w:tc>
        <w:tc>
          <w:tcPr>
            <w:tcW w:w="1984" w:type="dxa"/>
            <w:tcBorders>
              <w:top w:val="single" w:sz="8" w:space="0" w:color="000000"/>
              <w:left w:val="single" w:sz="8" w:space="0" w:color="000000"/>
              <w:bottom w:val="single" w:sz="8" w:space="0" w:color="000000"/>
              <w:right w:val="single" w:sz="8" w:space="0" w:color="000000"/>
            </w:tcBorders>
          </w:tcPr>
          <w:p w14:paraId="707434EC" w14:textId="77777777" w:rsidR="00E637C9" w:rsidRDefault="00E637C9" w:rsidP="00E637C9">
            <w:pPr>
              <w:pStyle w:val="TableParagraph"/>
              <w:spacing w:before="8"/>
              <w:rPr>
                <w:b/>
                <w:sz w:val="23"/>
              </w:rPr>
            </w:pPr>
          </w:p>
          <w:p w14:paraId="04AA4742" w14:textId="08D12645" w:rsidR="00E637C9" w:rsidRDefault="00280637" w:rsidP="00280637">
            <w:pPr>
              <w:pStyle w:val="TableParagraph"/>
              <w:ind w:left="667"/>
              <w:rPr>
                <w:sz w:val="21"/>
              </w:rPr>
            </w:pPr>
            <w:r>
              <w:rPr>
                <w:bCs/>
              </w:rPr>
              <w:t xml:space="preserve">0.99 </w:t>
            </w:r>
            <w:r w:rsidR="0004303F" w:rsidRPr="004F4176">
              <w:rPr>
                <w:bCs/>
              </w:rPr>
              <w:t>: 1</w:t>
            </w:r>
          </w:p>
        </w:tc>
        <w:tc>
          <w:tcPr>
            <w:tcW w:w="1985" w:type="dxa"/>
            <w:tcBorders>
              <w:top w:val="single" w:sz="8" w:space="0" w:color="000000"/>
              <w:left w:val="single" w:sz="8" w:space="0" w:color="000000"/>
              <w:bottom w:val="single" w:sz="8" w:space="0" w:color="000000"/>
              <w:right w:val="single" w:sz="8" w:space="0" w:color="000000"/>
            </w:tcBorders>
          </w:tcPr>
          <w:p w14:paraId="0A4B7049" w14:textId="77777777" w:rsidR="00E637C9" w:rsidRDefault="00E637C9" w:rsidP="00E637C9">
            <w:pPr>
              <w:pStyle w:val="TableParagraph"/>
              <w:spacing w:before="8"/>
              <w:rPr>
                <w:b/>
                <w:sz w:val="23"/>
              </w:rPr>
            </w:pPr>
          </w:p>
          <w:p w14:paraId="23E88430" w14:textId="34DCA46A" w:rsidR="00E637C9" w:rsidRDefault="005D4AEC" w:rsidP="005D4AEC">
            <w:pPr>
              <w:pStyle w:val="TableParagraph"/>
              <w:ind w:left="667"/>
              <w:rPr>
                <w:sz w:val="21"/>
              </w:rPr>
            </w:pPr>
            <w:r w:rsidRPr="0031142E">
              <w:rPr>
                <w:sz w:val="21"/>
              </w:rPr>
              <w:t>0.8</w:t>
            </w:r>
            <w:r w:rsidR="00984928">
              <w:rPr>
                <w:sz w:val="21"/>
              </w:rPr>
              <w:t xml:space="preserve">7 </w:t>
            </w:r>
            <w:r w:rsidRPr="0031142E">
              <w:rPr>
                <w:sz w:val="21"/>
              </w:rPr>
              <w:t xml:space="preserve">: </w:t>
            </w:r>
            <w:r w:rsidR="00982BBE" w:rsidRPr="0031142E">
              <w:rPr>
                <w:sz w:val="21"/>
              </w:rPr>
              <w:t>1</w:t>
            </w:r>
          </w:p>
        </w:tc>
        <w:tc>
          <w:tcPr>
            <w:tcW w:w="1808" w:type="dxa"/>
            <w:tcBorders>
              <w:top w:val="single" w:sz="8" w:space="0" w:color="000000"/>
              <w:left w:val="single" w:sz="8" w:space="0" w:color="000000"/>
              <w:bottom w:val="single" w:sz="8" w:space="0" w:color="000000"/>
              <w:right w:val="single" w:sz="8" w:space="0" w:color="000000"/>
            </w:tcBorders>
          </w:tcPr>
          <w:p w14:paraId="1F1131BD" w14:textId="77777777" w:rsidR="00E637C9" w:rsidRDefault="00E637C9" w:rsidP="00E637C9">
            <w:pPr>
              <w:pStyle w:val="TableParagraph"/>
              <w:ind w:left="589"/>
              <w:rPr>
                <w:bCs/>
                <w:sz w:val="21"/>
              </w:rPr>
            </w:pPr>
          </w:p>
          <w:p w14:paraId="6B48D81C" w14:textId="77777777" w:rsidR="0043349D" w:rsidRDefault="0043349D" w:rsidP="00E637C9">
            <w:pPr>
              <w:pStyle w:val="TableParagraph"/>
              <w:ind w:left="589"/>
              <w:rPr>
                <w:bCs/>
                <w:sz w:val="21"/>
              </w:rPr>
            </w:pPr>
          </w:p>
          <w:p w14:paraId="29CBF27C" w14:textId="77777777" w:rsidR="0043349D" w:rsidRDefault="0043349D" w:rsidP="00E637C9">
            <w:pPr>
              <w:pStyle w:val="TableParagraph"/>
              <w:ind w:left="589"/>
              <w:rPr>
                <w:bCs/>
                <w:sz w:val="21"/>
              </w:rPr>
            </w:pPr>
          </w:p>
          <w:p w14:paraId="3F8F94CA" w14:textId="6497ACC5" w:rsidR="0043349D" w:rsidRPr="004F4176" w:rsidRDefault="0043349D" w:rsidP="00E637C9">
            <w:pPr>
              <w:pStyle w:val="TableParagraph"/>
              <w:ind w:left="589"/>
              <w:rPr>
                <w:bCs/>
                <w:sz w:val="21"/>
              </w:rPr>
            </w:pPr>
          </w:p>
        </w:tc>
      </w:tr>
      <w:tr w:rsidR="00E637C9" w14:paraId="0C350ADC" w14:textId="77777777" w:rsidTr="00A25084">
        <w:trPr>
          <w:trHeight w:val="518"/>
        </w:trPr>
        <w:tc>
          <w:tcPr>
            <w:tcW w:w="9423" w:type="dxa"/>
            <w:gridSpan w:val="4"/>
            <w:tcBorders>
              <w:top w:val="double" w:sz="1" w:space="0" w:color="000000"/>
            </w:tcBorders>
            <w:shd w:val="clear" w:color="auto" w:fill="D9E1F3"/>
          </w:tcPr>
          <w:p w14:paraId="318D1395" w14:textId="77777777" w:rsidR="00E637C9" w:rsidRDefault="00E637C9" w:rsidP="0028067B">
            <w:pPr>
              <w:pStyle w:val="TableParagraph"/>
              <w:spacing w:before="25"/>
              <w:ind w:left="19"/>
              <w:rPr>
                <w:b/>
                <w:sz w:val="21"/>
              </w:rPr>
            </w:pPr>
            <w:r>
              <w:rPr>
                <w:b/>
                <w:sz w:val="21"/>
              </w:rPr>
              <w:t>Gearing (solvency):</w:t>
            </w:r>
          </w:p>
        </w:tc>
      </w:tr>
      <w:tr w:rsidR="00E637C9" w14:paraId="3B3F5DFA" w14:textId="77777777" w:rsidTr="003436CB">
        <w:trPr>
          <w:trHeight w:val="1033"/>
        </w:trPr>
        <w:tc>
          <w:tcPr>
            <w:tcW w:w="3646" w:type="dxa"/>
            <w:tcBorders>
              <w:bottom w:val="double" w:sz="1" w:space="0" w:color="000000"/>
              <w:right w:val="single" w:sz="8" w:space="0" w:color="000000"/>
            </w:tcBorders>
          </w:tcPr>
          <w:p w14:paraId="69EE483A" w14:textId="77777777" w:rsidR="00E637C9" w:rsidRDefault="00E637C9" w:rsidP="00E637C9">
            <w:pPr>
              <w:pStyle w:val="TableParagraph"/>
              <w:spacing w:before="49"/>
              <w:ind w:left="19"/>
              <w:rPr>
                <w:b/>
                <w:sz w:val="21"/>
              </w:rPr>
            </w:pPr>
            <w:r>
              <w:rPr>
                <w:b/>
                <w:sz w:val="21"/>
              </w:rPr>
              <w:t>Debt to equity ratio</w:t>
            </w:r>
          </w:p>
          <w:p w14:paraId="7555BCA6" w14:textId="77777777" w:rsidR="00E637C9" w:rsidRDefault="00E637C9" w:rsidP="00E637C9">
            <w:pPr>
              <w:pStyle w:val="TableParagraph"/>
              <w:spacing w:before="4"/>
              <w:rPr>
                <w:b/>
                <w:sz w:val="18"/>
              </w:rPr>
            </w:pPr>
          </w:p>
          <w:p w14:paraId="75331580" w14:textId="177D1578" w:rsidR="00E637C9" w:rsidRDefault="00E637C9" w:rsidP="00E637C9">
            <w:pPr>
              <w:pStyle w:val="TableParagraph"/>
              <w:ind w:left="19"/>
              <w:rPr>
                <w:b/>
                <w:sz w:val="21"/>
              </w:rPr>
            </w:pPr>
            <w:r>
              <w:rPr>
                <w:b/>
                <w:color w:val="4471C4"/>
                <w:sz w:val="21"/>
              </w:rPr>
              <w:t xml:space="preserve">Total Liabilities / </w:t>
            </w:r>
            <w:r w:rsidR="000F7950">
              <w:rPr>
                <w:b/>
                <w:color w:val="4471C4"/>
                <w:sz w:val="21"/>
              </w:rPr>
              <w:t>Owner’s equity</w:t>
            </w:r>
          </w:p>
        </w:tc>
        <w:tc>
          <w:tcPr>
            <w:tcW w:w="1984" w:type="dxa"/>
            <w:tcBorders>
              <w:top w:val="single" w:sz="8" w:space="0" w:color="000000"/>
              <w:left w:val="single" w:sz="8" w:space="0" w:color="000000"/>
              <w:bottom w:val="single" w:sz="8" w:space="0" w:color="000000"/>
              <w:right w:val="single" w:sz="8" w:space="0" w:color="000000"/>
            </w:tcBorders>
          </w:tcPr>
          <w:p w14:paraId="7A9EC082" w14:textId="09E7BDEC" w:rsidR="0004303F" w:rsidRDefault="005D4AEC" w:rsidP="0004303F">
            <w:pPr>
              <w:pStyle w:val="TableParagraph"/>
              <w:spacing w:before="49"/>
              <w:ind w:left="632" w:right="613"/>
              <w:jc w:val="center"/>
              <w:rPr>
                <w:sz w:val="20"/>
              </w:rPr>
            </w:pPr>
            <w:r>
              <w:rPr>
                <w:sz w:val="20"/>
              </w:rPr>
              <w:t>4</w:t>
            </w:r>
            <w:r w:rsidR="006832A7">
              <w:rPr>
                <w:sz w:val="20"/>
              </w:rPr>
              <w:t>67</w:t>
            </w:r>
            <w:r w:rsidR="0004303F">
              <w:rPr>
                <w:sz w:val="20"/>
              </w:rPr>
              <w:t xml:space="preserve"> %</w:t>
            </w:r>
          </w:p>
          <w:p w14:paraId="374C2600" w14:textId="77777777" w:rsidR="0004303F" w:rsidRDefault="0004303F" w:rsidP="0004303F">
            <w:pPr>
              <w:pStyle w:val="TableParagraph"/>
              <w:spacing w:before="11"/>
              <w:rPr>
                <w:b/>
                <w:sz w:val="17"/>
              </w:rPr>
            </w:pPr>
          </w:p>
          <w:p w14:paraId="6D975BC2" w14:textId="601D6301" w:rsidR="00E637C9" w:rsidRDefault="005D4AEC" w:rsidP="00017478">
            <w:pPr>
              <w:pStyle w:val="TableParagraph"/>
              <w:spacing w:before="1"/>
              <w:ind w:left="493" w:right="401"/>
              <w:jc w:val="center"/>
              <w:rPr>
                <w:sz w:val="20"/>
              </w:rPr>
            </w:pPr>
            <w:r>
              <w:rPr>
                <w:sz w:val="20"/>
              </w:rPr>
              <w:t>4</w:t>
            </w:r>
            <w:r w:rsidR="0004303F">
              <w:rPr>
                <w:sz w:val="20"/>
              </w:rPr>
              <w:t>.</w:t>
            </w:r>
            <w:r w:rsidR="006832A7">
              <w:rPr>
                <w:sz w:val="20"/>
              </w:rPr>
              <w:t>67</w:t>
            </w:r>
            <w:r w:rsidR="0004303F">
              <w:rPr>
                <w:sz w:val="20"/>
              </w:rPr>
              <w:t xml:space="preserve"> : 1</w:t>
            </w:r>
          </w:p>
        </w:tc>
        <w:tc>
          <w:tcPr>
            <w:tcW w:w="1985" w:type="dxa"/>
            <w:tcBorders>
              <w:top w:val="single" w:sz="8" w:space="0" w:color="000000"/>
              <w:left w:val="single" w:sz="8" w:space="0" w:color="000000"/>
              <w:bottom w:val="single" w:sz="8" w:space="0" w:color="000000"/>
              <w:right w:val="single" w:sz="8" w:space="0" w:color="000000"/>
            </w:tcBorders>
          </w:tcPr>
          <w:p w14:paraId="22715FC0" w14:textId="22E8E0CF" w:rsidR="00230997" w:rsidRDefault="00AB4EA3" w:rsidP="00230997">
            <w:pPr>
              <w:pStyle w:val="TableParagraph"/>
              <w:spacing w:before="49"/>
              <w:ind w:left="632" w:right="613"/>
              <w:jc w:val="center"/>
              <w:rPr>
                <w:sz w:val="20"/>
              </w:rPr>
            </w:pPr>
            <w:r>
              <w:rPr>
                <w:sz w:val="20"/>
              </w:rPr>
              <w:t>5</w:t>
            </w:r>
            <w:r w:rsidR="00583E76">
              <w:rPr>
                <w:sz w:val="20"/>
              </w:rPr>
              <w:t>41</w:t>
            </w:r>
            <w:r w:rsidR="00230997">
              <w:rPr>
                <w:sz w:val="20"/>
              </w:rPr>
              <w:t xml:space="preserve"> %</w:t>
            </w:r>
          </w:p>
          <w:p w14:paraId="7273140D" w14:textId="77777777" w:rsidR="00230997" w:rsidRDefault="00230997" w:rsidP="00230997">
            <w:pPr>
              <w:pStyle w:val="TableParagraph"/>
              <w:spacing w:before="11"/>
              <w:rPr>
                <w:b/>
                <w:sz w:val="17"/>
              </w:rPr>
            </w:pPr>
          </w:p>
          <w:p w14:paraId="564748C3" w14:textId="71657589" w:rsidR="00E637C9" w:rsidRDefault="00583E76" w:rsidP="00957B2C">
            <w:pPr>
              <w:pStyle w:val="TableParagraph"/>
              <w:spacing w:before="1"/>
              <w:ind w:left="711" w:right="586"/>
              <w:jc w:val="center"/>
              <w:rPr>
                <w:sz w:val="20"/>
              </w:rPr>
            </w:pPr>
            <w:r>
              <w:rPr>
                <w:sz w:val="20"/>
              </w:rPr>
              <w:t>5.41</w:t>
            </w:r>
            <w:r w:rsidR="00230997">
              <w:rPr>
                <w:sz w:val="20"/>
              </w:rPr>
              <w:t xml:space="preserve"> : </w:t>
            </w:r>
            <w:r w:rsidR="00957B2C">
              <w:rPr>
                <w:sz w:val="20"/>
              </w:rPr>
              <w:t>1</w:t>
            </w:r>
          </w:p>
        </w:tc>
        <w:tc>
          <w:tcPr>
            <w:tcW w:w="1808" w:type="dxa"/>
            <w:tcBorders>
              <w:top w:val="single" w:sz="8" w:space="0" w:color="000000"/>
              <w:left w:val="single" w:sz="8" w:space="0" w:color="000000"/>
              <w:bottom w:val="single" w:sz="8" w:space="0" w:color="000000"/>
              <w:right w:val="single" w:sz="8" w:space="0" w:color="000000"/>
            </w:tcBorders>
          </w:tcPr>
          <w:p w14:paraId="0F2EFFDC" w14:textId="77777777" w:rsidR="00E637C9" w:rsidRDefault="00E637C9" w:rsidP="00E637C9">
            <w:pPr>
              <w:pStyle w:val="TableParagraph"/>
              <w:spacing w:before="1"/>
              <w:ind w:left="632" w:right="566"/>
              <w:jc w:val="center"/>
              <w:rPr>
                <w:sz w:val="20"/>
              </w:rPr>
            </w:pPr>
          </w:p>
          <w:p w14:paraId="1F8C6442" w14:textId="77777777" w:rsidR="0043349D" w:rsidRDefault="0043349D" w:rsidP="00E637C9">
            <w:pPr>
              <w:pStyle w:val="TableParagraph"/>
              <w:spacing w:before="1"/>
              <w:ind w:left="632" w:right="566"/>
              <w:jc w:val="center"/>
              <w:rPr>
                <w:sz w:val="20"/>
              </w:rPr>
            </w:pPr>
          </w:p>
          <w:p w14:paraId="54FF24F9" w14:textId="77777777" w:rsidR="0043349D" w:rsidRDefault="0043349D" w:rsidP="00E637C9">
            <w:pPr>
              <w:pStyle w:val="TableParagraph"/>
              <w:spacing w:before="1"/>
              <w:ind w:left="632" w:right="566"/>
              <w:jc w:val="center"/>
              <w:rPr>
                <w:sz w:val="20"/>
              </w:rPr>
            </w:pPr>
          </w:p>
          <w:p w14:paraId="674BFA8F" w14:textId="77777777" w:rsidR="0043349D" w:rsidRDefault="0043349D" w:rsidP="00E637C9">
            <w:pPr>
              <w:pStyle w:val="TableParagraph"/>
              <w:spacing w:before="1"/>
              <w:ind w:left="632" w:right="566"/>
              <w:jc w:val="center"/>
              <w:rPr>
                <w:sz w:val="20"/>
              </w:rPr>
            </w:pPr>
          </w:p>
          <w:p w14:paraId="58B88E7E" w14:textId="5B3A5140" w:rsidR="0043349D" w:rsidRDefault="0043349D" w:rsidP="00E637C9">
            <w:pPr>
              <w:pStyle w:val="TableParagraph"/>
              <w:spacing w:before="1"/>
              <w:ind w:left="632" w:right="566"/>
              <w:jc w:val="center"/>
              <w:rPr>
                <w:sz w:val="20"/>
              </w:rPr>
            </w:pPr>
          </w:p>
        </w:tc>
      </w:tr>
      <w:tr w:rsidR="00E637C9" w14:paraId="2251CA1B" w14:textId="77777777" w:rsidTr="00A25084">
        <w:trPr>
          <w:trHeight w:val="517"/>
        </w:trPr>
        <w:tc>
          <w:tcPr>
            <w:tcW w:w="9423" w:type="dxa"/>
            <w:gridSpan w:val="4"/>
            <w:tcBorders>
              <w:top w:val="double" w:sz="1" w:space="0" w:color="000000"/>
            </w:tcBorders>
            <w:shd w:val="clear" w:color="auto" w:fill="D9E1F3"/>
          </w:tcPr>
          <w:p w14:paraId="0905105F" w14:textId="77777777" w:rsidR="00E637C9" w:rsidRDefault="00E637C9" w:rsidP="0028067B">
            <w:pPr>
              <w:pStyle w:val="TableParagraph"/>
              <w:spacing w:before="25"/>
              <w:ind w:left="19"/>
              <w:rPr>
                <w:b/>
                <w:sz w:val="21"/>
              </w:rPr>
            </w:pPr>
            <w:r>
              <w:rPr>
                <w:b/>
                <w:sz w:val="21"/>
              </w:rPr>
              <w:t>Profitability:</w:t>
            </w:r>
          </w:p>
        </w:tc>
      </w:tr>
      <w:tr w:rsidR="0004303F" w14:paraId="3DF5624D" w14:textId="77777777" w:rsidTr="003436CB">
        <w:trPr>
          <w:trHeight w:val="1033"/>
        </w:trPr>
        <w:tc>
          <w:tcPr>
            <w:tcW w:w="3646" w:type="dxa"/>
            <w:tcBorders>
              <w:bottom w:val="double" w:sz="1" w:space="0" w:color="000000"/>
              <w:right w:val="single" w:sz="8" w:space="0" w:color="000000"/>
            </w:tcBorders>
          </w:tcPr>
          <w:p w14:paraId="36C32D20" w14:textId="77777777" w:rsidR="0004303F" w:rsidRDefault="0004303F" w:rsidP="0004303F">
            <w:pPr>
              <w:pStyle w:val="TableParagraph"/>
              <w:spacing w:before="49"/>
              <w:ind w:left="19"/>
              <w:rPr>
                <w:b/>
                <w:sz w:val="21"/>
              </w:rPr>
            </w:pPr>
            <w:r>
              <w:rPr>
                <w:b/>
                <w:sz w:val="21"/>
              </w:rPr>
              <w:t>Net profit ratio</w:t>
            </w:r>
          </w:p>
          <w:p w14:paraId="78A6EAC1" w14:textId="77777777" w:rsidR="0004303F" w:rsidRDefault="0004303F" w:rsidP="0004303F">
            <w:pPr>
              <w:pStyle w:val="TableParagraph"/>
              <w:spacing w:before="4"/>
              <w:rPr>
                <w:b/>
                <w:sz w:val="18"/>
              </w:rPr>
            </w:pPr>
          </w:p>
          <w:p w14:paraId="3688EEEA" w14:textId="77777777" w:rsidR="0004303F" w:rsidRDefault="0004303F" w:rsidP="0004303F">
            <w:pPr>
              <w:pStyle w:val="TableParagraph"/>
              <w:ind w:left="19"/>
              <w:rPr>
                <w:b/>
                <w:sz w:val="21"/>
              </w:rPr>
            </w:pPr>
            <w:r>
              <w:rPr>
                <w:b/>
                <w:color w:val="4471C4"/>
                <w:sz w:val="21"/>
              </w:rPr>
              <w:t>Net Profit / Sales Revenue</w:t>
            </w:r>
          </w:p>
        </w:tc>
        <w:tc>
          <w:tcPr>
            <w:tcW w:w="1984" w:type="dxa"/>
            <w:tcBorders>
              <w:top w:val="single" w:sz="8" w:space="0" w:color="000000"/>
              <w:left w:val="single" w:sz="8" w:space="0" w:color="000000"/>
              <w:bottom w:val="single" w:sz="8" w:space="0" w:color="000000"/>
              <w:right w:val="single" w:sz="8" w:space="0" w:color="000000"/>
            </w:tcBorders>
            <w:vAlign w:val="center"/>
          </w:tcPr>
          <w:p w14:paraId="14EEA678" w14:textId="4D8369DE" w:rsidR="0004303F" w:rsidRPr="00E637C9" w:rsidRDefault="0004303F" w:rsidP="00017478">
            <w:pPr>
              <w:pStyle w:val="TableParagraph"/>
              <w:spacing w:before="1"/>
              <w:ind w:left="685" w:right="491"/>
              <w:jc w:val="center"/>
            </w:pPr>
            <w:r w:rsidRPr="00E637C9">
              <w:rPr>
                <w:bCs/>
              </w:rPr>
              <w:t>2</w:t>
            </w:r>
            <w:r w:rsidR="00AB4EA3">
              <w:rPr>
                <w:bCs/>
              </w:rPr>
              <w:t>5</w:t>
            </w:r>
            <w:r w:rsidRPr="00E637C9">
              <w:rPr>
                <w:bCs/>
              </w:rPr>
              <w:t>.</w:t>
            </w:r>
            <w:r w:rsidR="00AF3164">
              <w:rPr>
                <w:bCs/>
              </w:rPr>
              <w:t>3</w:t>
            </w:r>
            <w:r w:rsidRPr="00E637C9">
              <w:rPr>
                <w:bCs/>
              </w:rPr>
              <w:t xml:space="preserve"> %</w:t>
            </w:r>
          </w:p>
        </w:tc>
        <w:tc>
          <w:tcPr>
            <w:tcW w:w="1985" w:type="dxa"/>
            <w:tcBorders>
              <w:top w:val="single" w:sz="8" w:space="0" w:color="000000"/>
              <w:left w:val="single" w:sz="8" w:space="0" w:color="000000"/>
              <w:bottom w:val="single" w:sz="8" w:space="0" w:color="000000"/>
              <w:right w:val="single" w:sz="8" w:space="0" w:color="000000"/>
            </w:tcBorders>
            <w:vAlign w:val="center"/>
          </w:tcPr>
          <w:p w14:paraId="00F480FC" w14:textId="65C5137E" w:rsidR="0004303F" w:rsidRPr="00E637C9" w:rsidRDefault="00801FC8" w:rsidP="0004303F">
            <w:pPr>
              <w:pStyle w:val="TableParagraph"/>
              <w:ind w:left="696"/>
            </w:pPr>
            <w:r>
              <w:t>2</w:t>
            </w:r>
            <w:r w:rsidR="00583E76">
              <w:t xml:space="preserve">4 </w:t>
            </w:r>
            <w:r>
              <w:t>%</w:t>
            </w:r>
          </w:p>
        </w:tc>
        <w:tc>
          <w:tcPr>
            <w:tcW w:w="1808" w:type="dxa"/>
            <w:tcBorders>
              <w:top w:val="single" w:sz="8" w:space="0" w:color="000000"/>
              <w:left w:val="single" w:sz="8" w:space="0" w:color="000000"/>
              <w:bottom w:val="single" w:sz="8" w:space="0" w:color="000000"/>
              <w:right w:val="single" w:sz="8" w:space="0" w:color="000000"/>
            </w:tcBorders>
            <w:vAlign w:val="center"/>
          </w:tcPr>
          <w:p w14:paraId="48BF90B1" w14:textId="77777777" w:rsidR="0004303F" w:rsidRDefault="0004303F" w:rsidP="0004303F">
            <w:pPr>
              <w:pStyle w:val="TableParagraph"/>
              <w:spacing w:line="360" w:lineRule="auto"/>
              <w:ind w:left="493"/>
              <w:rPr>
                <w:bCs/>
              </w:rPr>
            </w:pPr>
          </w:p>
          <w:p w14:paraId="4F6EA32F" w14:textId="77777777" w:rsidR="0043349D" w:rsidRDefault="0043349D" w:rsidP="0004303F">
            <w:pPr>
              <w:pStyle w:val="TableParagraph"/>
              <w:spacing w:line="360" w:lineRule="auto"/>
              <w:ind w:left="493"/>
              <w:rPr>
                <w:bCs/>
              </w:rPr>
            </w:pPr>
          </w:p>
          <w:p w14:paraId="3F05009D" w14:textId="781EC4BE" w:rsidR="0043349D" w:rsidRPr="00E637C9" w:rsidRDefault="0043349D" w:rsidP="0004303F">
            <w:pPr>
              <w:pStyle w:val="TableParagraph"/>
              <w:spacing w:line="360" w:lineRule="auto"/>
              <w:ind w:left="493"/>
              <w:rPr>
                <w:bCs/>
              </w:rPr>
            </w:pPr>
          </w:p>
        </w:tc>
      </w:tr>
      <w:tr w:rsidR="0004303F" w14:paraId="7FC83072" w14:textId="77777777" w:rsidTr="003436CB">
        <w:trPr>
          <w:trHeight w:val="1009"/>
        </w:trPr>
        <w:tc>
          <w:tcPr>
            <w:tcW w:w="3646" w:type="dxa"/>
            <w:tcBorders>
              <w:top w:val="double" w:sz="1" w:space="0" w:color="000000"/>
              <w:bottom w:val="double" w:sz="1" w:space="0" w:color="000000"/>
              <w:right w:val="single" w:sz="8" w:space="0" w:color="000000"/>
            </w:tcBorders>
          </w:tcPr>
          <w:p w14:paraId="09C8EC0F" w14:textId="77777777" w:rsidR="0004303F" w:rsidRDefault="0004303F" w:rsidP="0004303F">
            <w:pPr>
              <w:pStyle w:val="TableParagraph"/>
              <w:spacing w:before="25"/>
              <w:ind w:left="19"/>
              <w:rPr>
                <w:b/>
                <w:sz w:val="21"/>
              </w:rPr>
            </w:pPr>
            <w:r>
              <w:rPr>
                <w:b/>
                <w:sz w:val="21"/>
              </w:rPr>
              <w:t>Gross profit ratio</w:t>
            </w:r>
          </w:p>
          <w:p w14:paraId="7C14A4E2" w14:textId="77777777" w:rsidR="0004303F" w:rsidRDefault="0004303F" w:rsidP="0004303F">
            <w:pPr>
              <w:pStyle w:val="TableParagraph"/>
              <w:spacing w:before="3"/>
              <w:rPr>
                <w:b/>
                <w:sz w:val="18"/>
              </w:rPr>
            </w:pPr>
          </w:p>
          <w:p w14:paraId="3F065D19" w14:textId="77777777" w:rsidR="0004303F" w:rsidRDefault="0004303F" w:rsidP="0004303F">
            <w:pPr>
              <w:pStyle w:val="TableParagraph"/>
              <w:spacing w:before="1"/>
              <w:ind w:left="19"/>
              <w:rPr>
                <w:b/>
                <w:sz w:val="21"/>
              </w:rPr>
            </w:pPr>
            <w:r>
              <w:rPr>
                <w:b/>
                <w:color w:val="4471C4"/>
                <w:sz w:val="21"/>
              </w:rPr>
              <w:t>Gross Profit / Sales Revenue</w:t>
            </w:r>
          </w:p>
        </w:tc>
        <w:tc>
          <w:tcPr>
            <w:tcW w:w="1984" w:type="dxa"/>
            <w:tcBorders>
              <w:top w:val="single" w:sz="8" w:space="0" w:color="000000"/>
              <w:left w:val="single" w:sz="8" w:space="0" w:color="000000"/>
              <w:bottom w:val="single" w:sz="8" w:space="0" w:color="000000"/>
              <w:right w:val="single" w:sz="8" w:space="0" w:color="000000"/>
            </w:tcBorders>
            <w:vAlign w:val="center"/>
          </w:tcPr>
          <w:p w14:paraId="7AA2D30E" w14:textId="226FEC29" w:rsidR="0004303F" w:rsidRPr="00E637C9" w:rsidRDefault="000B2C8F" w:rsidP="0004303F">
            <w:pPr>
              <w:pStyle w:val="TableParagraph"/>
              <w:ind w:left="678"/>
            </w:pPr>
            <w:r>
              <w:rPr>
                <w:bCs/>
              </w:rPr>
              <w:t>4</w:t>
            </w:r>
            <w:r w:rsidR="00AF3164">
              <w:rPr>
                <w:bCs/>
              </w:rPr>
              <w:t>4</w:t>
            </w:r>
            <w:r w:rsidR="0004303F" w:rsidRPr="00E637C9">
              <w:rPr>
                <w:bCs/>
              </w:rPr>
              <w:t>.</w:t>
            </w:r>
            <w:r w:rsidR="00AF3164">
              <w:rPr>
                <w:bCs/>
              </w:rPr>
              <w:t>1</w:t>
            </w:r>
            <w:r w:rsidR="0004303F" w:rsidRPr="00E637C9">
              <w:rPr>
                <w:bCs/>
              </w:rPr>
              <w:t xml:space="preserve"> %</w:t>
            </w:r>
          </w:p>
        </w:tc>
        <w:tc>
          <w:tcPr>
            <w:tcW w:w="1985" w:type="dxa"/>
            <w:tcBorders>
              <w:top w:val="single" w:sz="8" w:space="0" w:color="000000"/>
              <w:left w:val="single" w:sz="8" w:space="0" w:color="000000"/>
              <w:bottom w:val="single" w:sz="8" w:space="0" w:color="000000"/>
              <w:right w:val="single" w:sz="8" w:space="0" w:color="000000"/>
            </w:tcBorders>
            <w:vAlign w:val="center"/>
          </w:tcPr>
          <w:p w14:paraId="198CACC5" w14:textId="655FFCE6" w:rsidR="0004303F" w:rsidRPr="00E637C9" w:rsidRDefault="00AF3164" w:rsidP="0004303F">
            <w:pPr>
              <w:pStyle w:val="TableParagraph"/>
              <w:ind w:left="696"/>
            </w:pPr>
            <w:r>
              <w:t xml:space="preserve">46.2 </w:t>
            </w:r>
            <w:r w:rsidR="00801FC8">
              <w:t>%</w:t>
            </w:r>
          </w:p>
        </w:tc>
        <w:tc>
          <w:tcPr>
            <w:tcW w:w="1808" w:type="dxa"/>
            <w:tcBorders>
              <w:top w:val="single" w:sz="8" w:space="0" w:color="000000"/>
              <w:left w:val="single" w:sz="8" w:space="0" w:color="000000"/>
              <w:bottom w:val="single" w:sz="8" w:space="0" w:color="000000"/>
              <w:right w:val="single" w:sz="8" w:space="0" w:color="000000"/>
            </w:tcBorders>
            <w:vAlign w:val="center"/>
          </w:tcPr>
          <w:p w14:paraId="110BD3F0" w14:textId="77777777" w:rsidR="0004303F" w:rsidRDefault="0004303F" w:rsidP="0004303F">
            <w:pPr>
              <w:pStyle w:val="TableParagraph"/>
              <w:spacing w:line="360" w:lineRule="auto"/>
              <w:ind w:left="493"/>
              <w:rPr>
                <w:bCs/>
              </w:rPr>
            </w:pPr>
          </w:p>
          <w:p w14:paraId="40BDA5CF" w14:textId="77777777" w:rsidR="0043349D" w:rsidRDefault="0043349D" w:rsidP="0004303F">
            <w:pPr>
              <w:pStyle w:val="TableParagraph"/>
              <w:spacing w:line="360" w:lineRule="auto"/>
              <w:ind w:left="493"/>
              <w:rPr>
                <w:bCs/>
              </w:rPr>
            </w:pPr>
          </w:p>
          <w:p w14:paraId="44CCCC58" w14:textId="0DCE5C75" w:rsidR="0043349D" w:rsidRPr="00E637C9" w:rsidRDefault="0043349D" w:rsidP="0004303F">
            <w:pPr>
              <w:pStyle w:val="TableParagraph"/>
              <w:spacing w:line="360" w:lineRule="auto"/>
              <w:ind w:left="493"/>
              <w:rPr>
                <w:bCs/>
              </w:rPr>
            </w:pPr>
          </w:p>
        </w:tc>
      </w:tr>
      <w:tr w:rsidR="0004303F" w14:paraId="4A381377" w14:textId="77777777" w:rsidTr="003436CB">
        <w:trPr>
          <w:trHeight w:val="1011"/>
        </w:trPr>
        <w:tc>
          <w:tcPr>
            <w:tcW w:w="3646" w:type="dxa"/>
            <w:tcBorders>
              <w:top w:val="double" w:sz="1" w:space="0" w:color="000000"/>
              <w:bottom w:val="double" w:sz="1" w:space="0" w:color="000000"/>
              <w:right w:val="single" w:sz="8" w:space="0" w:color="000000"/>
            </w:tcBorders>
          </w:tcPr>
          <w:p w14:paraId="35709BBF" w14:textId="77777777" w:rsidR="009817AD" w:rsidRDefault="0004303F" w:rsidP="009817AD">
            <w:pPr>
              <w:pStyle w:val="TableParagraph"/>
              <w:spacing w:before="27" w:line="448" w:lineRule="auto"/>
              <w:ind w:left="19"/>
              <w:rPr>
                <w:b/>
                <w:sz w:val="21"/>
              </w:rPr>
            </w:pPr>
            <w:r>
              <w:rPr>
                <w:b/>
                <w:sz w:val="21"/>
              </w:rPr>
              <w:t xml:space="preserve">Return on </w:t>
            </w:r>
            <w:r w:rsidR="000F7950">
              <w:rPr>
                <w:b/>
                <w:sz w:val="21"/>
              </w:rPr>
              <w:t>Owner’s equity</w:t>
            </w:r>
            <w:r>
              <w:rPr>
                <w:b/>
                <w:sz w:val="21"/>
              </w:rPr>
              <w:t xml:space="preserve"> </w:t>
            </w:r>
          </w:p>
          <w:p w14:paraId="3DF77582" w14:textId="3CD0E867" w:rsidR="0004303F" w:rsidRDefault="0004303F" w:rsidP="009817AD">
            <w:pPr>
              <w:pStyle w:val="TableParagraph"/>
              <w:spacing w:before="27" w:line="448" w:lineRule="auto"/>
              <w:ind w:left="19"/>
              <w:rPr>
                <w:b/>
                <w:sz w:val="21"/>
              </w:rPr>
            </w:pPr>
            <w:r>
              <w:rPr>
                <w:b/>
                <w:color w:val="4471C4"/>
                <w:sz w:val="21"/>
              </w:rPr>
              <w:t xml:space="preserve">Net Profit / </w:t>
            </w:r>
            <w:r w:rsidR="000F7950">
              <w:rPr>
                <w:b/>
                <w:color w:val="4471C4"/>
                <w:sz w:val="21"/>
              </w:rPr>
              <w:t>Owner’s equity</w:t>
            </w:r>
          </w:p>
        </w:tc>
        <w:tc>
          <w:tcPr>
            <w:tcW w:w="1984" w:type="dxa"/>
            <w:tcBorders>
              <w:top w:val="single" w:sz="8" w:space="0" w:color="000000"/>
              <w:left w:val="single" w:sz="8" w:space="0" w:color="000000"/>
              <w:bottom w:val="single" w:sz="8" w:space="0" w:color="000000"/>
              <w:right w:val="single" w:sz="8" w:space="0" w:color="000000"/>
            </w:tcBorders>
            <w:vAlign w:val="center"/>
          </w:tcPr>
          <w:p w14:paraId="64912D6F" w14:textId="41958BF4" w:rsidR="0004303F" w:rsidRPr="00E637C9" w:rsidRDefault="000B2C8F" w:rsidP="0004303F">
            <w:pPr>
              <w:pStyle w:val="TableParagraph"/>
              <w:ind w:left="685" w:right="683"/>
              <w:jc w:val="center"/>
            </w:pPr>
            <w:r>
              <w:rPr>
                <w:bCs/>
              </w:rPr>
              <w:t>15</w:t>
            </w:r>
            <w:r w:rsidR="00F04F10">
              <w:rPr>
                <w:bCs/>
              </w:rPr>
              <w:t>6</w:t>
            </w:r>
            <w:r w:rsidR="0004303F" w:rsidRPr="00E637C9">
              <w:rPr>
                <w:bCs/>
              </w:rPr>
              <w:t xml:space="preserve"> %</w:t>
            </w:r>
          </w:p>
        </w:tc>
        <w:tc>
          <w:tcPr>
            <w:tcW w:w="1985" w:type="dxa"/>
            <w:tcBorders>
              <w:top w:val="single" w:sz="8" w:space="0" w:color="000000"/>
              <w:left w:val="single" w:sz="8" w:space="0" w:color="000000"/>
              <w:bottom w:val="single" w:sz="8" w:space="0" w:color="000000"/>
              <w:right w:val="single" w:sz="8" w:space="0" w:color="000000"/>
            </w:tcBorders>
            <w:vAlign w:val="center"/>
          </w:tcPr>
          <w:p w14:paraId="0FD6165C" w14:textId="4C1E1E27" w:rsidR="0004303F" w:rsidRPr="00E637C9" w:rsidRDefault="00801FC8" w:rsidP="0004303F">
            <w:pPr>
              <w:pStyle w:val="TableParagraph"/>
              <w:ind w:left="696"/>
            </w:pPr>
            <w:r>
              <w:t>1</w:t>
            </w:r>
            <w:r w:rsidR="00F04F10">
              <w:t>65</w:t>
            </w:r>
            <w:r>
              <w:t>%</w:t>
            </w:r>
          </w:p>
        </w:tc>
        <w:tc>
          <w:tcPr>
            <w:tcW w:w="1808" w:type="dxa"/>
            <w:tcBorders>
              <w:top w:val="single" w:sz="8" w:space="0" w:color="000000"/>
              <w:left w:val="single" w:sz="8" w:space="0" w:color="000000"/>
              <w:bottom w:val="single" w:sz="8" w:space="0" w:color="000000"/>
              <w:right w:val="single" w:sz="8" w:space="0" w:color="000000"/>
            </w:tcBorders>
            <w:vAlign w:val="center"/>
          </w:tcPr>
          <w:p w14:paraId="6D0CC11E" w14:textId="77777777" w:rsidR="0004303F" w:rsidRDefault="0004303F" w:rsidP="0004303F">
            <w:pPr>
              <w:pStyle w:val="TableParagraph"/>
              <w:spacing w:line="360" w:lineRule="auto"/>
              <w:ind w:left="493" w:right="614"/>
              <w:jc w:val="center"/>
              <w:rPr>
                <w:bCs/>
              </w:rPr>
            </w:pPr>
          </w:p>
          <w:p w14:paraId="0E6809FE" w14:textId="77777777" w:rsidR="0043349D" w:rsidRDefault="0043349D" w:rsidP="0004303F">
            <w:pPr>
              <w:pStyle w:val="TableParagraph"/>
              <w:spacing w:line="360" w:lineRule="auto"/>
              <w:ind w:left="493" w:right="614"/>
              <w:jc w:val="center"/>
              <w:rPr>
                <w:bCs/>
              </w:rPr>
            </w:pPr>
          </w:p>
          <w:p w14:paraId="23247F65" w14:textId="1D5985A0" w:rsidR="0043349D" w:rsidRPr="00E637C9" w:rsidRDefault="0043349D" w:rsidP="0004303F">
            <w:pPr>
              <w:pStyle w:val="TableParagraph"/>
              <w:spacing w:line="360" w:lineRule="auto"/>
              <w:ind w:left="493" w:right="614"/>
              <w:jc w:val="center"/>
              <w:rPr>
                <w:bCs/>
              </w:rPr>
            </w:pPr>
          </w:p>
        </w:tc>
      </w:tr>
      <w:tr w:rsidR="00E637C9" w14:paraId="5F5C1E42" w14:textId="77777777" w:rsidTr="00A25084">
        <w:trPr>
          <w:trHeight w:val="520"/>
        </w:trPr>
        <w:tc>
          <w:tcPr>
            <w:tcW w:w="9423" w:type="dxa"/>
            <w:gridSpan w:val="4"/>
            <w:tcBorders>
              <w:top w:val="double" w:sz="1" w:space="0" w:color="000000"/>
            </w:tcBorders>
            <w:shd w:val="clear" w:color="auto" w:fill="D9E1F3"/>
          </w:tcPr>
          <w:p w14:paraId="644FAAE6" w14:textId="77777777" w:rsidR="00E637C9" w:rsidRPr="00E637C9" w:rsidRDefault="00E637C9" w:rsidP="0028067B">
            <w:pPr>
              <w:pStyle w:val="TableParagraph"/>
              <w:spacing w:before="27"/>
              <w:ind w:left="19"/>
              <w:rPr>
                <w:b/>
              </w:rPr>
            </w:pPr>
            <w:r w:rsidRPr="00E637C9">
              <w:rPr>
                <w:b/>
              </w:rPr>
              <w:t>Efficiency:</w:t>
            </w:r>
          </w:p>
        </w:tc>
      </w:tr>
      <w:tr w:rsidR="0004303F" w14:paraId="60FCE213" w14:textId="77777777" w:rsidTr="003436CB">
        <w:trPr>
          <w:trHeight w:val="1083"/>
        </w:trPr>
        <w:tc>
          <w:tcPr>
            <w:tcW w:w="3646" w:type="dxa"/>
            <w:tcBorders>
              <w:right w:val="single" w:sz="8" w:space="0" w:color="000000"/>
            </w:tcBorders>
          </w:tcPr>
          <w:p w14:paraId="6C01A89C" w14:textId="77777777" w:rsidR="0004303F" w:rsidRDefault="0004303F" w:rsidP="0004303F">
            <w:pPr>
              <w:pStyle w:val="TableParagraph"/>
              <w:spacing w:before="47"/>
              <w:ind w:left="19"/>
              <w:rPr>
                <w:b/>
                <w:i/>
                <w:sz w:val="21"/>
              </w:rPr>
            </w:pPr>
            <w:r>
              <w:rPr>
                <w:b/>
                <w:i/>
                <w:sz w:val="21"/>
              </w:rPr>
              <w:t>Expense Ratio</w:t>
            </w:r>
          </w:p>
          <w:p w14:paraId="16AE5253" w14:textId="77777777" w:rsidR="0004303F" w:rsidRDefault="0004303F" w:rsidP="0004303F">
            <w:pPr>
              <w:pStyle w:val="TableParagraph"/>
              <w:spacing w:before="3"/>
              <w:rPr>
                <w:b/>
                <w:sz w:val="18"/>
              </w:rPr>
            </w:pPr>
          </w:p>
          <w:p w14:paraId="3898F220" w14:textId="77777777" w:rsidR="0004303F" w:rsidRDefault="0004303F" w:rsidP="0004303F">
            <w:pPr>
              <w:pStyle w:val="TableParagraph"/>
              <w:spacing w:before="1"/>
              <w:ind w:left="19"/>
              <w:rPr>
                <w:b/>
                <w:sz w:val="21"/>
              </w:rPr>
            </w:pPr>
            <w:r>
              <w:rPr>
                <w:b/>
                <w:color w:val="4471C4"/>
                <w:sz w:val="21"/>
              </w:rPr>
              <w:t>Expenses / Sales Revenue</w:t>
            </w:r>
          </w:p>
        </w:tc>
        <w:tc>
          <w:tcPr>
            <w:tcW w:w="1984" w:type="dxa"/>
            <w:tcBorders>
              <w:top w:val="single" w:sz="8" w:space="0" w:color="000000"/>
              <w:left w:val="single" w:sz="8" w:space="0" w:color="000000"/>
              <w:bottom w:val="single" w:sz="8" w:space="0" w:color="000000"/>
              <w:right w:val="single" w:sz="8" w:space="0" w:color="000000"/>
            </w:tcBorders>
          </w:tcPr>
          <w:p w14:paraId="22D6A3D7" w14:textId="77777777" w:rsidR="0004303F" w:rsidRPr="00E637C9" w:rsidRDefault="0004303F" w:rsidP="0004303F">
            <w:pPr>
              <w:pStyle w:val="TableParagraph"/>
              <w:spacing w:before="6"/>
              <w:rPr>
                <w:b/>
              </w:rPr>
            </w:pPr>
          </w:p>
          <w:p w14:paraId="75F6CEB9" w14:textId="1A128FCE" w:rsidR="0004303F" w:rsidRPr="00E637C9" w:rsidRDefault="00FD76A1" w:rsidP="0004303F">
            <w:pPr>
              <w:pStyle w:val="TableParagraph"/>
              <w:spacing w:before="1"/>
              <w:ind w:left="678"/>
            </w:pPr>
            <w:r>
              <w:t>1</w:t>
            </w:r>
            <w:r w:rsidR="00F04F10">
              <w:t xml:space="preserve">4.3 </w:t>
            </w:r>
            <w:r w:rsidR="0004303F" w:rsidRPr="00E637C9">
              <w:t>%</w:t>
            </w:r>
          </w:p>
        </w:tc>
        <w:tc>
          <w:tcPr>
            <w:tcW w:w="1985" w:type="dxa"/>
            <w:tcBorders>
              <w:top w:val="single" w:sz="8" w:space="0" w:color="000000"/>
              <w:left w:val="single" w:sz="8" w:space="0" w:color="000000"/>
              <w:bottom w:val="single" w:sz="8" w:space="0" w:color="000000"/>
              <w:right w:val="single" w:sz="8" w:space="0" w:color="000000"/>
            </w:tcBorders>
          </w:tcPr>
          <w:p w14:paraId="29E57CC9" w14:textId="77777777" w:rsidR="0004303F" w:rsidRDefault="0004303F" w:rsidP="0004303F">
            <w:pPr>
              <w:pStyle w:val="TableParagraph"/>
              <w:spacing w:before="1"/>
              <w:ind w:left="682"/>
            </w:pPr>
          </w:p>
          <w:p w14:paraId="071C9048" w14:textId="26B5733C" w:rsidR="00801FC8" w:rsidRPr="00E637C9" w:rsidRDefault="00801FC8" w:rsidP="0004303F">
            <w:pPr>
              <w:pStyle w:val="TableParagraph"/>
              <w:spacing w:before="1"/>
              <w:ind w:left="682"/>
            </w:pPr>
            <w:r>
              <w:t>1</w:t>
            </w:r>
            <w:r w:rsidR="00F04F10">
              <w:t xml:space="preserve">4.7 </w:t>
            </w:r>
            <w:r>
              <w:t>%</w:t>
            </w:r>
          </w:p>
        </w:tc>
        <w:tc>
          <w:tcPr>
            <w:tcW w:w="1808" w:type="dxa"/>
            <w:tcBorders>
              <w:top w:val="single" w:sz="8" w:space="0" w:color="000000"/>
              <w:left w:val="single" w:sz="8" w:space="0" w:color="000000"/>
              <w:bottom w:val="single" w:sz="8" w:space="0" w:color="000000"/>
              <w:right w:val="single" w:sz="8" w:space="0" w:color="000000"/>
            </w:tcBorders>
          </w:tcPr>
          <w:p w14:paraId="6DD7DD70" w14:textId="77777777" w:rsidR="0004303F" w:rsidRPr="00E637C9" w:rsidRDefault="0004303F" w:rsidP="0004303F">
            <w:pPr>
              <w:pStyle w:val="TableParagraph"/>
              <w:spacing w:before="6"/>
              <w:rPr>
                <w:b/>
              </w:rPr>
            </w:pPr>
          </w:p>
          <w:p w14:paraId="3A6B0083" w14:textId="77777777" w:rsidR="0004303F" w:rsidRDefault="0004303F" w:rsidP="0004303F">
            <w:pPr>
              <w:pStyle w:val="TableParagraph"/>
              <w:ind w:left="617"/>
            </w:pPr>
          </w:p>
          <w:p w14:paraId="5CF6448B" w14:textId="77777777" w:rsidR="0043349D" w:rsidRDefault="0043349D" w:rsidP="0004303F">
            <w:pPr>
              <w:pStyle w:val="TableParagraph"/>
              <w:ind w:left="617"/>
            </w:pPr>
          </w:p>
          <w:p w14:paraId="0D57163D" w14:textId="2858425A" w:rsidR="0043349D" w:rsidRPr="00E637C9" w:rsidRDefault="0043349D" w:rsidP="0004303F">
            <w:pPr>
              <w:pStyle w:val="TableParagraph"/>
              <w:ind w:left="617"/>
            </w:pPr>
          </w:p>
        </w:tc>
      </w:tr>
      <w:tr w:rsidR="0004303F" w14:paraId="5ED7E963" w14:textId="77777777" w:rsidTr="003436CB">
        <w:trPr>
          <w:trHeight w:val="1322"/>
        </w:trPr>
        <w:tc>
          <w:tcPr>
            <w:tcW w:w="3646" w:type="dxa"/>
            <w:tcBorders>
              <w:right w:val="single" w:sz="8" w:space="0" w:color="000000"/>
            </w:tcBorders>
          </w:tcPr>
          <w:p w14:paraId="6079CA6B" w14:textId="77777777" w:rsidR="0004303F" w:rsidRDefault="0004303F" w:rsidP="0004303F">
            <w:pPr>
              <w:pStyle w:val="TableParagraph"/>
              <w:spacing w:before="49"/>
              <w:ind w:left="19"/>
              <w:rPr>
                <w:b/>
                <w:sz w:val="21"/>
              </w:rPr>
            </w:pPr>
            <w:r>
              <w:rPr>
                <w:b/>
                <w:sz w:val="21"/>
              </w:rPr>
              <w:t>Accounts Receivable Turnover</w:t>
            </w:r>
          </w:p>
          <w:p w14:paraId="3B574AB4" w14:textId="77777777" w:rsidR="0004303F" w:rsidRDefault="0004303F" w:rsidP="0004303F">
            <w:pPr>
              <w:pStyle w:val="TableParagraph"/>
              <w:spacing w:before="4"/>
              <w:rPr>
                <w:b/>
                <w:sz w:val="18"/>
              </w:rPr>
            </w:pPr>
          </w:p>
          <w:p w14:paraId="1ED9C172" w14:textId="77777777" w:rsidR="0004303F" w:rsidRDefault="0004303F" w:rsidP="0004303F">
            <w:pPr>
              <w:pStyle w:val="TableParagraph"/>
              <w:numPr>
                <w:ilvl w:val="0"/>
                <w:numId w:val="31"/>
              </w:numPr>
              <w:tabs>
                <w:tab w:val="left" w:pos="386"/>
                <w:tab w:val="left" w:pos="387"/>
              </w:tabs>
              <w:rPr>
                <w:b/>
                <w:color w:val="006FC0"/>
                <w:sz w:val="20"/>
              </w:rPr>
            </w:pPr>
            <w:r>
              <w:rPr>
                <w:b/>
                <w:color w:val="006FC0"/>
                <w:sz w:val="20"/>
              </w:rPr>
              <w:t>Sales / Accounts Receivable =</w:t>
            </w:r>
            <w:r>
              <w:rPr>
                <w:b/>
                <w:color w:val="006FC0"/>
                <w:spacing w:val="-8"/>
                <w:sz w:val="20"/>
              </w:rPr>
              <w:t xml:space="preserve"> </w:t>
            </w:r>
            <w:r>
              <w:rPr>
                <w:b/>
                <w:color w:val="006FC0"/>
                <w:sz w:val="20"/>
              </w:rPr>
              <w:t>times</w:t>
            </w:r>
          </w:p>
          <w:p w14:paraId="22DEF507" w14:textId="77777777" w:rsidR="0004303F" w:rsidRDefault="0004303F" w:rsidP="0004303F">
            <w:pPr>
              <w:pStyle w:val="TableParagraph"/>
              <w:numPr>
                <w:ilvl w:val="0"/>
                <w:numId w:val="31"/>
              </w:numPr>
              <w:tabs>
                <w:tab w:val="left" w:pos="387"/>
              </w:tabs>
              <w:spacing w:before="61"/>
              <w:rPr>
                <w:b/>
                <w:color w:val="006FC0"/>
                <w:sz w:val="21"/>
              </w:rPr>
            </w:pPr>
            <w:r>
              <w:rPr>
                <w:b/>
                <w:color w:val="006FC0"/>
                <w:sz w:val="20"/>
              </w:rPr>
              <w:t>365 / turnover times = turnover</w:t>
            </w:r>
            <w:r>
              <w:rPr>
                <w:b/>
                <w:color w:val="006FC0"/>
                <w:spacing w:val="-10"/>
                <w:sz w:val="20"/>
              </w:rPr>
              <w:t xml:space="preserve"> </w:t>
            </w:r>
            <w:r>
              <w:rPr>
                <w:b/>
                <w:color w:val="006FC0"/>
                <w:sz w:val="20"/>
              </w:rPr>
              <w:t>days</w:t>
            </w:r>
          </w:p>
        </w:tc>
        <w:tc>
          <w:tcPr>
            <w:tcW w:w="1984" w:type="dxa"/>
            <w:tcBorders>
              <w:top w:val="single" w:sz="8" w:space="0" w:color="000000"/>
              <w:left w:val="single" w:sz="8" w:space="0" w:color="000000"/>
              <w:bottom w:val="single" w:sz="8" w:space="0" w:color="000000"/>
              <w:right w:val="single" w:sz="8" w:space="0" w:color="000000"/>
            </w:tcBorders>
          </w:tcPr>
          <w:p w14:paraId="1D85C195" w14:textId="77777777" w:rsidR="0004303F" w:rsidRPr="00E637C9" w:rsidRDefault="0004303F" w:rsidP="0004303F">
            <w:pPr>
              <w:pStyle w:val="TableParagraph"/>
              <w:spacing w:before="2" w:line="360" w:lineRule="auto"/>
              <w:rPr>
                <w:b/>
              </w:rPr>
            </w:pPr>
          </w:p>
          <w:p w14:paraId="2F6025A8" w14:textId="6A2E75F2" w:rsidR="0004303F" w:rsidRPr="00E637C9" w:rsidRDefault="0004303F" w:rsidP="0004303F">
            <w:pPr>
              <w:pStyle w:val="TableParagraph"/>
              <w:spacing w:before="1" w:line="360" w:lineRule="auto"/>
              <w:ind w:left="658" w:right="342" w:hanging="70"/>
            </w:pPr>
            <w:r>
              <w:t>1</w:t>
            </w:r>
            <w:r w:rsidR="00FD76A1">
              <w:t>3</w:t>
            </w:r>
            <w:r w:rsidR="00B23F4D">
              <w:t xml:space="preserve"> </w:t>
            </w:r>
            <w:r w:rsidRPr="00E637C9">
              <w:t xml:space="preserve">times </w:t>
            </w:r>
          </w:p>
          <w:p w14:paraId="6D452202" w14:textId="4C2D9107" w:rsidR="0004303F" w:rsidRPr="00E637C9" w:rsidRDefault="0004303F" w:rsidP="0004303F">
            <w:pPr>
              <w:pStyle w:val="TableParagraph"/>
              <w:spacing w:line="360" w:lineRule="auto"/>
              <w:ind w:left="654"/>
            </w:pPr>
            <w:r>
              <w:t>2</w:t>
            </w:r>
            <w:r w:rsidR="00B23F4D">
              <w:t>8</w:t>
            </w:r>
            <w:r w:rsidRPr="00E637C9">
              <w:t xml:space="preserve"> days</w:t>
            </w:r>
          </w:p>
        </w:tc>
        <w:tc>
          <w:tcPr>
            <w:tcW w:w="1985" w:type="dxa"/>
            <w:tcBorders>
              <w:top w:val="single" w:sz="8" w:space="0" w:color="000000"/>
              <w:left w:val="single" w:sz="8" w:space="0" w:color="000000"/>
              <w:bottom w:val="single" w:sz="8" w:space="0" w:color="000000"/>
              <w:right w:val="single" w:sz="8" w:space="0" w:color="000000"/>
            </w:tcBorders>
          </w:tcPr>
          <w:p w14:paraId="6CDCEEAF" w14:textId="77777777" w:rsidR="0004303F" w:rsidRDefault="0004303F" w:rsidP="0004303F">
            <w:pPr>
              <w:pStyle w:val="TableParagraph"/>
              <w:spacing w:before="1" w:line="360" w:lineRule="auto"/>
              <w:ind w:left="658" w:right="342" w:hanging="70"/>
            </w:pPr>
          </w:p>
          <w:p w14:paraId="72BDA8F5" w14:textId="2463C821" w:rsidR="00161D3D" w:rsidRPr="00E637C9" w:rsidRDefault="00161D3D" w:rsidP="00161D3D">
            <w:pPr>
              <w:pStyle w:val="TableParagraph"/>
              <w:spacing w:before="1" w:line="360" w:lineRule="auto"/>
              <w:ind w:left="658" w:right="342" w:hanging="70"/>
            </w:pPr>
            <w:r>
              <w:t>1</w:t>
            </w:r>
            <w:r w:rsidR="00B23F4D">
              <w:t>1.7</w:t>
            </w:r>
            <w:r w:rsidR="00FD76A1">
              <w:t xml:space="preserve"> </w:t>
            </w:r>
            <w:r w:rsidRPr="00E637C9">
              <w:t xml:space="preserve">times </w:t>
            </w:r>
          </w:p>
          <w:p w14:paraId="6C373A94" w14:textId="6C284F4C" w:rsidR="00161D3D" w:rsidRPr="00E637C9" w:rsidRDefault="00B23F4D" w:rsidP="00161D3D">
            <w:pPr>
              <w:pStyle w:val="TableParagraph"/>
              <w:spacing w:before="1" w:line="360" w:lineRule="auto"/>
              <w:ind w:left="658" w:right="342" w:hanging="70"/>
            </w:pPr>
            <w:r>
              <w:t>31</w:t>
            </w:r>
            <w:r w:rsidR="00161D3D">
              <w:t>.</w:t>
            </w:r>
            <w:r>
              <w:t>2</w:t>
            </w:r>
            <w:r w:rsidR="00161D3D" w:rsidRPr="00E637C9">
              <w:t xml:space="preserve"> days</w:t>
            </w:r>
          </w:p>
        </w:tc>
        <w:tc>
          <w:tcPr>
            <w:tcW w:w="1808" w:type="dxa"/>
            <w:tcBorders>
              <w:top w:val="single" w:sz="8" w:space="0" w:color="000000"/>
              <w:left w:val="single" w:sz="8" w:space="0" w:color="000000"/>
              <w:bottom w:val="single" w:sz="8" w:space="0" w:color="000000"/>
              <w:right w:val="single" w:sz="8" w:space="0" w:color="000000"/>
            </w:tcBorders>
          </w:tcPr>
          <w:p w14:paraId="1DCF4178" w14:textId="77777777" w:rsidR="0004303F" w:rsidRPr="00E637C9" w:rsidRDefault="0004303F" w:rsidP="0004303F">
            <w:pPr>
              <w:pStyle w:val="TableParagraph"/>
              <w:spacing w:before="2" w:line="360" w:lineRule="auto"/>
              <w:rPr>
                <w:b/>
              </w:rPr>
            </w:pPr>
          </w:p>
          <w:p w14:paraId="6F530446" w14:textId="0D6D0A56" w:rsidR="0004303F" w:rsidRPr="00E637C9" w:rsidRDefault="0004303F" w:rsidP="0004303F">
            <w:pPr>
              <w:pStyle w:val="TableParagraph"/>
              <w:spacing w:before="1" w:line="360" w:lineRule="auto"/>
              <w:ind w:left="555" w:hanging="46"/>
            </w:pPr>
          </w:p>
        </w:tc>
      </w:tr>
    </w:tbl>
    <w:p w14:paraId="2D2D42E6" w14:textId="6CCF2D1C" w:rsidR="00C47D91" w:rsidRDefault="006A45E7" w:rsidP="00654F46">
      <w:pPr>
        <w:spacing w:line="259" w:lineRule="auto"/>
        <w:rPr>
          <w:b/>
          <w:szCs w:val="10"/>
        </w:rPr>
      </w:pPr>
      <w:r w:rsidRPr="0040292B">
        <w:rPr>
          <w:b/>
          <w:noProof/>
          <w:color w:val="0070C0"/>
          <w:sz w:val="20"/>
        </w:rPr>
        <mc:AlternateContent>
          <mc:Choice Requires="wps">
            <w:drawing>
              <wp:anchor distT="45720" distB="45720" distL="114300" distR="114300" simplePos="0" relativeHeight="251683840" behindDoc="0" locked="0" layoutInCell="1" allowOverlap="1" wp14:anchorId="3ACE9837" wp14:editId="7038F3CF">
                <wp:simplePos x="0" y="0"/>
                <wp:positionH relativeFrom="column">
                  <wp:posOffset>4906537</wp:posOffset>
                </wp:positionH>
                <wp:positionV relativeFrom="paragraph">
                  <wp:posOffset>143154</wp:posOffset>
                </wp:positionV>
                <wp:extent cx="1419225" cy="2381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38125"/>
                        </a:xfrm>
                        <a:prstGeom prst="rect">
                          <a:avLst/>
                        </a:prstGeom>
                        <a:solidFill>
                          <a:srgbClr val="FFFFFF"/>
                        </a:solidFill>
                        <a:ln w="9525">
                          <a:noFill/>
                          <a:miter lim="800000"/>
                          <a:headEnd/>
                          <a:tailEnd/>
                        </a:ln>
                      </wps:spPr>
                      <wps:txbx>
                        <w:txbxContent>
                          <w:p w14:paraId="52B2D500" w14:textId="77777777" w:rsidR="006A45E7" w:rsidRDefault="006A45E7" w:rsidP="006A45E7">
                            <w:r w:rsidRPr="00FD3719">
                              <w:rPr>
                                <w:b/>
                              </w:rPr>
                              <w:t>Total            / 7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E9837" id="_x0000_s1028" type="#_x0000_t202" style="position:absolute;margin-left:386.35pt;margin-top:11.25pt;width:111.75pt;height:18.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" stroked="f">
                <v:textbox>
                  <w:txbxContent>
                    <w:p w14:paraId="52B2D500" w14:textId="77777777" w:rsidR="006A45E7" w:rsidRDefault="006A45E7" w:rsidP="006A45E7">
                      <w:r w:rsidRPr="00FD3719">
                        <w:rPr>
                          <w:b/>
                        </w:rPr>
                        <w:t>Total            / 7 marks</w:t>
                      </w:r>
                    </w:p>
                  </w:txbxContent>
                </v:textbox>
                <w10:wrap type="square"/>
              </v:shape>
            </w:pict>
          </mc:Fallback>
        </mc:AlternateContent>
      </w:r>
    </w:p>
    <w:p w14:paraId="1484F0A8" w14:textId="77777777" w:rsidR="00E24980" w:rsidRDefault="00E24980">
      <w:pPr>
        <w:spacing w:line="259" w:lineRule="auto"/>
        <w:rPr>
          <w:b/>
          <w:szCs w:val="10"/>
        </w:rPr>
      </w:pPr>
      <w:r>
        <w:rPr>
          <w:b/>
          <w:szCs w:val="10"/>
        </w:rPr>
        <w:br w:type="page"/>
      </w:r>
    </w:p>
    <w:p w14:paraId="43F183D6" w14:textId="6901DD49" w:rsidR="00A73BD6" w:rsidRDefault="008D7685" w:rsidP="00654F46">
      <w:pPr>
        <w:spacing w:line="259" w:lineRule="auto"/>
        <w:rPr>
          <w:b/>
          <w:szCs w:val="10"/>
        </w:rPr>
      </w:pPr>
      <w:r>
        <w:rPr>
          <w:b/>
          <w:szCs w:val="10"/>
        </w:rPr>
        <w:lastRenderedPageBreak/>
        <w:t xml:space="preserve">Refer to the data provided </w:t>
      </w:r>
      <w:r w:rsidR="00B73DFC">
        <w:rPr>
          <w:b/>
          <w:szCs w:val="10"/>
        </w:rPr>
        <w:t>on pages 2-</w:t>
      </w:r>
      <w:r w:rsidR="00EF6F09">
        <w:rPr>
          <w:b/>
          <w:szCs w:val="10"/>
        </w:rPr>
        <w:t>7</w:t>
      </w:r>
      <w:r w:rsidR="00B73DFC">
        <w:rPr>
          <w:b/>
          <w:szCs w:val="10"/>
        </w:rPr>
        <w:t xml:space="preserve"> to c</w:t>
      </w:r>
      <w:r w:rsidR="005C5A8A">
        <w:rPr>
          <w:b/>
          <w:szCs w:val="10"/>
        </w:rPr>
        <w:t>omplete the following</w:t>
      </w:r>
      <w:r>
        <w:rPr>
          <w:b/>
          <w:szCs w:val="10"/>
        </w:rPr>
        <w:t>:</w:t>
      </w:r>
    </w:p>
    <w:p w14:paraId="4893761C" w14:textId="792E2D64" w:rsidR="0040292B" w:rsidRPr="0040292B" w:rsidRDefault="0040292B" w:rsidP="00A73BD6">
      <w:pPr>
        <w:rPr>
          <w:b/>
          <w:sz w:val="28"/>
          <w:szCs w:val="10"/>
        </w:rPr>
      </w:pPr>
      <w:r w:rsidRPr="0040292B">
        <w:rPr>
          <w:b/>
          <w:sz w:val="28"/>
          <w:szCs w:val="10"/>
        </w:rPr>
        <w:t>Liquidity</w:t>
      </w:r>
    </w:p>
    <w:p w14:paraId="565CA615" w14:textId="77777777" w:rsidR="00C47D91" w:rsidRDefault="00C47D91" w:rsidP="00C47D91">
      <w:pPr>
        <w:shd w:val="clear" w:color="auto" w:fill="FFFFFF"/>
        <w:ind w:left="284" w:hanging="284"/>
        <w:rPr>
          <w:b/>
          <w:color w:val="4472C4" w:themeColor="accent5"/>
          <w:sz w:val="12"/>
          <w:szCs w:val="28"/>
        </w:rPr>
      </w:pPr>
    </w:p>
    <w:p w14:paraId="235B86EE" w14:textId="6D028DD8" w:rsidR="00A73BD6" w:rsidRPr="00C47D91" w:rsidRDefault="00A73BD6" w:rsidP="00C47D91">
      <w:pPr>
        <w:pStyle w:val="ListParagraph"/>
        <w:numPr>
          <w:ilvl w:val="0"/>
          <w:numId w:val="22"/>
        </w:numPr>
        <w:shd w:val="clear" w:color="auto" w:fill="FFFFFF"/>
        <w:ind w:left="426"/>
        <w:rPr>
          <w:b/>
          <w:szCs w:val="28"/>
        </w:rPr>
      </w:pPr>
      <w:r w:rsidRPr="00C47D91">
        <w:rPr>
          <w:b/>
          <w:szCs w:val="28"/>
        </w:rPr>
        <w:t xml:space="preserve">Define </w:t>
      </w:r>
      <w:r w:rsidRPr="00C47D91">
        <w:rPr>
          <w:b/>
          <w:szCs w:val="28"/>
          <w:u w:val="single"/>
        </w:rPr>
        <w:t xml:space="preserve">liquidity </w:t>
      </w:r>
      <w:r w:rsidRPr="00C47D91">
        <w:rPr>
          <w:b/>
          <w:szCs w:val="28"/>
        </w:rPr>
        <w:t>and how it is measured using the current ratio.</w:t>
      </w:r>
    </w:p>
    <w:p w14:paraId="06ACADF3" w14:textId="77777777" w:rsidR="00C47D91" w:rsidRDefault="00C47D91" w:rsidP="00A73BD6">
      <w:pPr>
        <w:shd w:val="clear" w:color="auto" w:fill="FFFFFF"/>
        <w:rPr>
          <w:b/>
          <w:szCs w:val="28"/>
        </w:rPr>
      </w:pPr>
    </w:p>
    <w:p w14:paraId="0954184E" w14:textId="1D737262" w:rsidR="00A73BD6" w:rsidRDefault="00A73BD6" w:rsidP="00A73BD6">
      <w:pPr>
        <w:shd w:val="clear" w:color="auto" w:fill="FFFFFF"/>
        <w:spacing w:after="0" w:line="480" w:lineRule="auto"/>
        <w:rPr>
          <w:b/>
          <w:szCs w:val="28"/>
        </w:rPr>
      </w:pPr>
      <w:r>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C5A8A">
        <w:rPr>
          <w:b/>
          <w:szCs w:val="28"/>
        </w:rPr>
        <w:t>________________</w:t>
      </w:r>
      <w:r>
        <w:rPr>
          <w:b/>
          <w:szCs w:val="28"/>
        </w:rPr>
        <w:t>___</w:t>
      </w:r>
      <w:r w:rsidR="00FC14B2">
        <w:rPr>
          <w:b/>
          <w:szCs w:val="28"/>
        </w:rPr>
        <w:t>________________</w:t>
      </w:r>
    </w:p>
    <w:p w14:paraId="6BA7FD25" w14:textId="77777777" w:rsidR="00C47D91" w:rsidRDefault="00C47D91" w:rsidP="00C47D91">
      <w:pPr>
        <w:shd w:val="clear" w:color="auto" w:fill="FFFFFF"/>
        <w:spacing w:after="0" w:line="480" w:lineRule="auto"/>
        <w:jc w:val="right"/>
        <w:rPr>
          <w:b/>
          <w:szCs w:val="28"/>
        </w:rPr>
      </w:pPr>
    </w:p>
    <w:p w14:paraId="12CC7B08" w14:textId="6CB80BC2" w:rsidR="00C47D91" w:rsidRDefault="00C47D91" w:rsidP="00C47D91">
      <w:pPr>
        <w:shd w:val="clear" w:color="auto" w:fill="FFFFFF"/>
        <w:spacing w:after="0" w:line="480" w:lineRule="auto"/>
        <w:jc w:val="right"/>
        <w:rPr>
          <w:b/>
          <w:szCs w:val="28"/>
        </w:rPr>
      </w:pPr>
      <w:r>
        <w:rPr>
          <w:b/>
          <w:szCs w:val="28"/>
        </w:rPr>
        <w:t>/ 2 marks</w:t>
      </w:r>
    </w:p>
    <w:p w14:paraId="125CDEA2" w14:textId="77777777" w:rsidR="00C47D91" w:rsidRDefault="00C47D91" w:rsidP="00C47D91">
      <w:pPr>
        <w:shd w:val="clear" w:color="auto" w:fill="FFFFFF"/>
        <w:spacing w:after="0" w:line="480" w:lineRule="auto"/>
        <w:jc w:val="right"/>
        <w:rPr>
          <w:b/>
          <w:szCs w:val="28"/>
        </w:rPr>
      </w:pPr>
    </w:p>
    <w:p w14:paraId="536F7656" w14:textId="0367B7B4" w:rsidR="00A73BD6" w:rsidRDefault="00CF1908" w:rsidP="00C47D91">
      <w:pPr>
        <w:pStyle w:val="ListParagraph"/>
        <w:numPr>
          <w:ilvl w:val="0"/>
          <w:numId w:val="22"/>
        </w:numPr>
        <w:shd w:val="clear" w:color="auto" w:fill="FFFFFF"/>
        <w:ind w:left="284"/>
        <w:rPr>
          <w:b/>
        </w:rPr>
      </w:pPr>
      <w:bookmarkStart w:id="2" w:name="_Hlk505845748"/>
      <w:r w:rsidRPr="00C47D91">
        <w:rPr>
          <w:b/>
        </w:rPr>
        <w:t>Assess</w:t>
      </w:r>
      <w:r w:rsidR="00A73BD6" w:rsidRPr="00C47D91">
        <w:rPr>
          <w:b/>
        </w:rPr>
        <w:t xml:space="preserve"> the change in Apple’s liquidity </w:t>
      </w:r>
      <w:r w:rsidR="00A73BD6" w:rsidRPr="00C47D91">
        <w:rPr>
          <w:b/>
          <w:u w:val="single"/>
        </w:rPr>
        <w:t>between 20</w:t>
      </w:r>
      <w:r w:rsidR="00014E7E">
        <w:rPr>
          <w:b/>
          <w:u w:val="single"/>
        </w:rPr>
        <w:t>2</w:t>
      </w:r>
      <w:r w:rsidR="00EF6F09">
        <w:rPr>
          <w:b/>
          <w:u w:val="single"/>
        </w:rPr>
        <w:t>3</w:t>
      </w:r>
      <w:r w:rsidR="005612EB">
        <w:rPr>
          <w:b/>
          <w:u w:val="single"/>
        </w:rPr>
        <w:t xml:space="preserve"> </w:t>
      </w:r>
      <w:r w:rsidR="00A73BD6" w:rsidRPr="00C47D91">
        <w:rPr>
          <w:b/>
          <w:u w:val="single"/>
        </w:rPr>
        <w:t>and 20</w:t>
      </w:r>
      <w:r w:rsidR="00E62633">
        <w:rPr>
          <w:b/>
          <w:u w:val="single"/>
        </w:rPr>
        <w:t>2</w:t>
      </w:r>
      <w:r w:rsidR="00EF6F09">
        <w:rPr>
          <w:b/>
          <w:u w:val="single"/>
        </w:rPr>
        <w:t>5</w:t>
      </w:r>
      <w:r w:rsidR="003463A4" w:rsidRPr="00C47D91">
        <w:rPr>
          <w:b/>
        </w:rPr>
        <w:t xml:space="preserve"> </w:t>
      </w:r>
      <w:r w:rsidRPr="00C47D91">
        <w:rPr>
          <w:b/>
        </w:rPr>
        <w:t xml:space="preserve">and </w:t>
      </w:r>
      <w:r w:rsidR="00E4594F">
        <w:rPr>
          <w:b/>
        </w:rPr>
        <w:t>identify</w:t>
      </w:r>
      <w:r w:rsidRPr="00C47D91">
        <w:rPr>
          <w:b/>
        </w:rPr>
        <w:t xml:space="preserve"> 2 possible strategies </w:t>
      </w:r>
      <w:r w:rsidR="000E03F3">
        <w:rPr>
          <w:b/>
        </w:rPr>
        <w:t xml:space="preserve">that </w:t>
      </w:r>
      <w:r w:rsidR="003322D6">
        <w:rPr>
          <w:b/>
        </w:rPr>
        <w:t>Apple can employ to improve</w:t>
      </w:r>
      <w:r w:rsidR="00C47D91" w:rsidRPr="00C47D91">
        <w:rPr>
          <w:b/>
        </w:rPr>
        <w:t xml:space="preserve"> </w:t>
      </w:r>
      <w:r w:rsidRPr="00C47D91">
        <w:rPr>
          <w:b/>
        </w:rPr>
        <w:t>working capital</w:t>
      </w:r>
      <w:bookmarkEnd w:id="2"/>
      <w:r w:rsidRPr="00C47D91">
        <w:rPr>
          <w:b/>
        </w:rPr>
        <w:t>.</w:t>
      </w:r>
      <w:r w:rsidR="00166FFF">
        <w:rPr>
          <w:b/>
        </w:rPr>
        <w:t xml:space="preserve"> Tip: Refer to </w:t>
      </w:r>
      <w:r w:rsidR="00A03DF1">
        <w:rPr>
          <w:b/>
        </w:rPr>
        <w:t xml:space="preserve">information on </w:t>
      </w:r>
      <w:r w:rsidR="00166FFF">
        <w:rPr>
          <w:b/>
        </w:rPr>
        <w:t xml:space="preserve">pages </w:t>
      </w:r>
      <w:r w:rsidR="003322D6">
        <w:rPr>
          <w:b/>
        </w:rPr>
        <w:t>6</w:t>
      </w:r>
      <w:r w:rsidR="00166FFF">
        <w:rPr>
          <w:b/>
        </w:rPr>
        <w:t xml:space="preserve"> </w:t>
      </w:r>
      <w:r w:rsidR="00386FDC">
        <w:rPr>
          <w:b/>
        </w:rPr>
        <w:t>–</w:t>
      </w:r>
      <w:r w:rsidR="003322D6">
        <w:rPr>
          <w:b/>
        </w:rPr>
        <w:t xml:space="preserve"> 7</w:t>
      </w:r>
      <w:r w:rsidR="00386FDC">
        <w:rPr>
          <w:b/>
        </w:rPr>
        <w:t xml:space="preserve"> and </w:t>
      </w:r>
      <w:r w:rsidR="00386FDC" w:rsidRPr="00E863BD">
        <w:rPr>
          <w:b/>
          <w:bCs/>
          <w:color w:val="000000" w:themeColor="text1"/>
          <w:sz w:val="20"/>
          <w:szCs w:val="20"/>
        </w:rPr>
        <w:t>pages 7</w:t>
      </w:r>
      <w:r w:rsidR="006C7293">
        <w:rPr>
          <w:b/>
          <w:bCs/>
          <w:color w:val="000000" w:themeColor="text1"/>
          <w:sz w:val="20"/>
          <w:szCs w:val="20"/>
        </w:rPr>
        <w:t>1-73</w:t>
      </w:r>
      <w:r w:rsidR="00386FDC" w:rsidRPr="00E863BD">
        <w:rPr>
          <w:b/>
          <w:bCs/>
          <w:color w:val="000000" w:themeColor="text1"/>
          <w:sz w:val="20"/>
          <w:szCs w:val="20"/>
        </w:rPr>
        <w:t xml:space="preserve"> of the </w:t>
      </w:r>
      <w:r w:rsidR="00386FDC" w:rsidRPr="008D7C75">
        <w:rPr>
          <w:b/>
          <w:bCs/>
          <w:i/>
          <w:iCs/>
          <w:color w:val="ED7D31" w:themeColor="accent2"/>
          <w:sz w:val="20"/>
          <w:szCs w:val="20"/>
        </w:rPr>
        <w:t>Apple &amp; the iPhone Business Case Study, 2026 edition</w:t>
      </w:r>
    </w:p>
    <w:p w14:paraId="0AF27A3B" w14:textId="77777777" w:rsidR="00FC14B2" w:rsidRPr="00C47D91" w:rsidRDefault="00FC14B2" w:rsidP="00FC14B2">
      <w:pPr>
        <w:pStyle w:val="ListParagraph"/>
        <w:shd w:val="clear" w:color="auto" w:fill="FFFFFF"/>
        <w:ind w:left="284"/>
        <w:rPr>
          <w:b/>
        </w:rPr>
      </w:pPr>
    </w:p>
    <w:p w14:paraId="1379F0E9" w14:textId="77777777" w:rsidR="00C47D91" w:rsidRPr="00C47D91" w:rsidRDefault="00C47D91" w:rsidP="00C47D91">
      <w:pPr>
        <w:pStyle w:val="ListParagraph"/>
        <w:numPr>
          <w:ilvl w:val="0"/>
          <w:numId w:val="22"/>
        </w:numPr>
        <w:shd w:val="clear" w:color="auto" w:fill="FFFFFF"/>
        <w:ind w:left="284"/>
        <w:rPr>
          <w:b/>
          <w:sz w:val="2"/>
          <w:szCs w:val="28"/>
        </w:rPr>
      </w:pPr>
    </w:p>
    <w:p w14:paraId="53EC0D19" w14:textId="21C19BFB" w:rsidR="00FC14B2" w:rsidRPr="00FC14B2" w:rsidRDefault="00FC14B2" w:rsidP="00FC14B2">
      <w:pPr>
        <w:pStyle w:val="ListParagraph"/>
        <w:shd w:val="clear" w:color="auto" w:fill="FFFFFF"/>
        <w:spacing w:after="0" w:line="480" w:lineRule="auto"/>
        <w:ind w:left="0"/>
        <w:rPr>
          <w:b/>
          <w:szCs w:val="28"/>
        </w:rPr>
      </w:pPr>
      <w:r w:rsidRPr="00FC14B2">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5338D5" w14:textId="77777777" w:rsidR="00C47D91" w:rsidRDefault="00C47D91" w:rsidP="00A73BD6">
      <w:pPr>
        <w:spacing w:after="0" w:line="480" w:lineRule="auto"/>
        <w:jc w:val="right"/>
        <w:rPr>
          <w:rFonts w:eastAsia="Times New Roman" w:cs="Times New Roman"/>
          <w:b/>
          <w:sz w:val="20"/>
          <w:szCs w:val="20"/>
          <w:lang w:eastAsia="en-AU"/>
        </w:rPr>
      </w:pPr>
    </w:p>
    <w:p w14:paraId="455C5E5D" w14:textId="0C477B56" w:rsidR="00A73BD6" w:rsidRPr="00A36747" w:rsidRDefault="00C47D91" w:rsidP="00A73BD6">
      <w:pPr>
        <w:spacing w:after="0" w:line="480" w:lineRule="auto"/>
        <w:jc w:val="right"/>
        <w:rPr>
          <w:rFonts w:eastAsia="Times New Roman" w:cs="Times New Roman"/>
          <w:b/>
          <w:sz w:val="20"/>
          <w:szCs w:val="20"/>
          <w:lang w:eastAsia="en-AU"/>
        </w:rPr>
      </w:pPr>
      <w:r>
        <w:rPr>
          <w:rFonts w:eastAsia="Times New Roman" w:cs="Times New Roman"/>
          <w:b/>
          <w:sz w:val="20"/>
          <w:szCs w:val="20"/>
          <w:lang w:eastAsia="en-AU"/>
        </w:rPr>
        <w:t xml:space="preserve">/ </w:t>
      </w:r>
      <w:r w:rsidR="00A73BD6" w:rsidRPr="00A36747">
        <w:rPr>
          <w:rFonts w:eastAsia="Times New Roman" w:cs="Times New Roman"/>
          <w:b/>
          <w:sz w:val="20"/>
          <w:szCs w:val="20"/>
          <w:lang w:eastAsia="en-AU"/>
        </w:rPr>
        <w:t>4 marks</w:t>
      </w:r>
    </w:p>
    <w:p w14:paraId="7FD90EBD" w14:textId="77777777" w:rsidR="00C47D91" w:rsidRDefault="00C47D91">
      <w:pPr>
        <w:spacing w:line="259" w:lineRule="auto"/>
        <w:rPr>
          <w:b/>
          <w:sz w:val="28"/>
          <w:szCs w:val="28"/>
        </w:rPr>
      </w:pPr>
      <w:r>
        <w:rPr>
          <w:b/>
          <w:sz w:val="28"/>
          <w:szCs w:val="28"/>
        </w:rPr>
        <w:br w:type="page"/>
      </w:r>
    </w:p>
    <w:p w14:paraId="4F7D6EAB" w14:textId="77777777" w:rsidR="00D06C47" w:rsidRDefault="00A73BD6" w:rsidP="00236F1B">
      <w:pPr>
        <w:ind w:left="180"/>
        <w:rPr>
          <w:rFonts w:eastAsia="Times New Roman" w:cs="Times New Roman"/>
          <w:b/>
          <w:sz w:val="28"/>
          <w:szCs w:val="28"/>
          <w:lang w:eastAsia="en-AU"/>
        </w:rPr>
      </w:pPr>
      <w:r w:rsidRPr="00076E98">
        <w:rPr>
          <w:b/>
          <w:sz w:val="28"/>
          <w:szCs w:val="28"/>
        </w:rPr>
        <w:lastRenderedPageBreak/>
        <w:t>Solvency</w:t>
      </w:r>
      <w:r w:rsidR="00A23FC5" w:rsidRPr="00076E98">
        <w:rPr>
          <w:b/>
          <w:sz w:val="28"/>
          <w:szCs w:val="28"/>
        </w:rPr>
        <w:t xml:space="preserve">: </w:t>
      </w:r>
      <w:r w:rsidRPr="00076E98">
        <w:rPr>
          <w:rFonts w:eastAsia="Times New Roman" w:cs="Times New Roman"/>
          <w:b/>
          <w:sz w:val="28"/>
          <w:szCs w:val="28"/>
          <w:lang w:eastAsia="en-AU"/>
        </w:rPr>
        <w:t xml:space="preserve">A summary of Apple’s liabilities and </w:t>
      </w:r>
      <w:r w:rsidR="000F7950">
        <w:rPr>
          <w:rFonts w:eastAsia="Times New Roman" w:cs="Times New Roman"/>
          <w:b/>
          <w:sz w:val="28"/>
          <w:szCs w:val="28"/>
          <w:lang w:eastAsia="en-AU"/>
        </w:rPr>
        <w:t>owner’s equity</w:t>
      </w:r>
      <w:r w:rsidRPr="00076E98">
        <w:rPr>
          <w:rFonts w:eastAsia="Times New Roman" w:cs="Times New Roman"/>
          <w:b/>
          <w:sz w:val="28"/>
          <w:szCs w:val="28"/>
          <w:lang w:eastAsia="en-AU"/>
        </w:rPr>
        <w:t xml:space="preserve"> </w:t>
      </w:r>
      <w:r w:rsidR="00D06C47">
        <w:rPr>
          <w:rFonts w:eastAsia="Times New Roman" w:cs="Times New Roman"/>
          <w:b/>
          <w:sz w:val="28"/>
          <w:szCs w:val="28"/>
          <w:lang w:eastAsia="en-AU"/>
        </w:rPr>
        <w:t>for</w:t>
      </w:r>
      <w:r w:rsidRPr="00076E98">
        <w:rPr>
          <w:rFonts w:eastAsia="Times New Roman" w:cs="Times New Roman"/>
          <w:b/>
          <w:sz w:val="28"/>
          <w:szCs w:val="28"/>
          <w:lang w:eastAsia="en-AU"/>
        </w:rPr>
        <w:t xml:space="preserve"> 20</w:t>
      </w:r>
      <w:r w:rsidR="00076E98" w:rsidRPr="00076E98">
        <w:rPr>
          <w:rFonts w:eastAsia="Times New Roman" w:cs="Times New Roman"/>
          <w:b/>
          <w:sz w:val="28"/>
          <w:szCs w:val="28"/>
          <w:lang w:eastAsia="en-AU"/>
        </w:rPr>
        <w:t>2</w:t>
      </w:r>
      <w:r w:rsidR="00D06C47">
        <w:rPr>
          <w:rFonts w:eastAsia="Times New Roman" w:cs="Times New Roman"/>
          <w:b/>
          <w:sz w:val="28"/>
          <w:szCs w:val="28"/>
          <w:lang w:eastAsia="en-AU"/>
        </w:rPr>
        <w:t xml:space="preserve">3, 2024 &amp; 2025 </w:t>
      </w:r>
    </w:p>
    <w:p w14:paraId="0FD8AC4B" w14:textId="24399107" w:rsidR="00A73BD6" w:rsidRDefault="00A73BD6" w:rsidP="00D06C47">
      <w:pPr>
        <w:ind w:left="8100" w:firstLine="540"/>
        <w:rPr>
          <w:i/>
          <w:sz w:val="4"/>
          <w:szCs w:val="4"/>
        </w:rPr>
      </w:pPr>
      <w:r>
        <w:rPr>
          <w:rFonts w:eastAsia="Times New Roman" w:cs="Times New Roman"/>
          <w:b/>
          <w:lang w:eastAsia="en-AU"/>
        </w:rPr>
        <w:t>(US$ in millions)</w:t>
      </w:r>
    </w:p>
    <w:tbl>
      <w:tblPr>
        <w:tblStyle w:val="TableGrid"/>
        <w:tblW w:w="10451" w:type="dxa"/>
        <w:tblLook w:val="04A0" w:firstRow="1" w:lastRow="0" w:firstColumn="1" w:lastColumn="0" w:noHBand="0" w:noVBand="1"/>
      </w:tblPr>
      <w:tblGrid>
        <w:gridCol w:w="5665"/>
        <w:gridCol w:w="1667"/>
        <w:gridCol w:w="1560"/>
        <w:gridCol w:w="1559"/>
      </w:tblGrid>
      <w:tr w:rsidR="00D06C47" w14:paraId="59320DF3" w14:textId="77777777" w:rsidTr="00D06C47">
        <w:tc>
          <w:tcPr>
            <w:tcW w:w="5665" w:type="dxa"/>
          </w:tcPr>
          <w:p w14:paraId="220DFF29" w14:textId="77777777" w:rsidR="00D06C47" w:rsidRDefault="00D06C47" w:rsidP="00E35E3E">
            <w:pPr>
              <w:pStyle w:val="BodyText"/>
              <w:rPr>
                <w:sz w:val="20"/>
              </w:rPr>
            </w:pPr>
          </w:p>
        </w:tc>
        <w:tc>
          <w:tcPr>
            <w:tcW w:w="1667" w:type="dxa"/>
          </w:tcPr>
          <w:p w14:paraId="0E029393" w14:textId="2B454BDE" w:rsidR="00D06C47" w:rsidRPr="00D06C47" w:rsidRDefault="00D06C47" w:rsidP="00D06C47">
            <w:pPr>
              <w:pStyle w:val="BodyText"/>
              <w:jc w:val="center"/>
              <w:rPr>
                <w:rFonts w:asciiTheme="minorHAnsi" w:hAnsiTheme="minorHAnsi" w:cstheme="minorHAnsi"/>
                <w:b/>
                <w:bCs/>
                <w:sz w:val="20"/>
              </w:rPr>
            </w:pPr>
            <w:r w:rsidRPr="00D06C47">
              <w:rPr>
                <w:rFonts w:asciiTheme="minorHAnsi" w:hAnsiTheme="minorHAnsi" w:cstheme="minorHAnsi"/>
                <w:b/>
                <w:bCs/>
                <w:sz w:val="20"/>
              </w:rPr>
              <w:t>2023</w:t>
            </w:r>
          </w:p>
        </w:tc>
        <w:tc>
          <w:tcPr>
            <w:tcW w:w="1560" w:type="dxa"/>
          </w:tcPr>
          <w:p w14:paraId="13E4336A" w14:textId="54047CB8" w:rsidR="00D06C47" w:rsidRPr="00D06C47" w:rsidRDefault="00D06C47" w:rsidP="00D06C47">
            <w:pPr>
              <w:pStyle w:val="BodyText"/>
              <w:jc w:val="center"/>
              <w:rPr>
                <w:rFonts w:asciiTheme="minorHAnsi" w:hAnsiTheme="minorHAnsi" w:cstheme="minorHAnsi"/>
                <w:b/>
                <w:bCs/>
                <w:sz w:val="20"/>
              </w:rPr>
            </w:pPr>
            <w:r w:rsidRPr="00D06C47">
              <w:rPr>
                <w:rFonts w:asciiTheme="minorHAnsi" w:hAnsiTheme="minorHAnsi" w:cstheme="minorHAnsi"/>
                <w:b/>
                <w:bCs/>
                <w:sz w:val="20"/>
              </w:rPr>
              <w:t>2024</w:t>
            </w:r>
          </w:p>
        </w:tc>
        <w:tc>
          <w:tcPr>
            <w:tcW w:w="1559" w:type="dxa"/>
          </w:tcPr>
          <w:p w14:paraId="34952826" w14:textId="0A345583" w:rsidR="00D06C47" w:rsidRPr="00D06C47" w:rsidRDefault="00D06C47" w:rsidP="00D06C47">
            <w:pPr>
              <w:pStyle w:val="BodyText"/>
              <w:jc w:val="center"/>
              <w:rPr>
                <w:rFonts w:asciiTheme="minorHAnsi" w:hAnsiTheme="minorHAnsi" w:cstheme="minorHAnsi"/>
                <w:b/>
                <w:bCs/>
                <w:sz w:val="20"/>
              </w:rPr>
            </w:pPr>
            <w:r w:rsidRPr="00D06C47">
              <w:rPr>
                <w:rFonts w:asciiTheme="minorHAnsi" w:hAnsiTheme="minorHAnsi" w:cstheme="minorHAnsi"/>
                <w:b/>
                <w:bCs/>
                <w:sz w:val="20"/>
              </w:rPr>
              <w:t>2025</w:t>
            </w:r>
          </w:p>
        </w:tc>
      </w:tr>
      <w:tr w:rsidR="00D06C47" w14:paraId="6638BDA1" w14:textId="77777777" w:rsidTr="00D06C47">
        <w:tc>
          <w:tcPr>
            <w:tcW w:w="5665" w:type="dxa"/>
          </w:tcPr>
          <w:p w14:paraId="704DFC70" w14:textId="12A142BE" w:rsidR="00D06C47" w:rsidRPr="00F62E31" w:rsidRDefault="00D06C47" w:rsidP="00E35E3E">
            <w:pPr>
              <w:pStyle w:val="BodyText"/>
              <w:rPr>
                <w:rFonts w:asciiTheme="minorHAnsi" w:hAnsiTheme="minorHAnsi" w:cstheme="minorHAnsi"/>
                <w:sz w:val="22"/>
                <w:szCs w:val="22"/>
              </w:rPr>
            </w:pPr>
            <w:r w:rsidRPr="00F62E31">
              <w:rPr>
                <w:rFonts w:asciiTheme="minorHAnsi" w:hAnsiTheme="minorHAnsi" w:cstheme="minorHAnsi"/>
                <w:sz w:val="22"/>
                <w:szCs w:val="22"/>
              </w:rPr>
              <w:t>Total</w:t>
            </w:r>
            <w:r w:rsidRPr="00F62E31">
              <w:rPr>
                <w:rFonts w:asciiTheme="minorHAnsi" w:hAnsiTheme="minorHAnsi" w:cstheme="minorHAnsi"/>
                <w:spacing w:val="-3"/>
                <w:sz w:val="22"/>
                <w:szCs w:val="22"/>
              </w:rPr>
              <w:t xml:space="preserve"> </w:t>
            </w:r>
            <w:r w:rsidRPr="00F62E31">
              <w:rPr>
                <w:rFonts w:asciiTheme="minorHAnsi" w:hAnsiTheme="minorHAnsi" w:cstheme="minorHAnsi"/>
                <w:spacing w:val="-2"/>
                <w:sz w:val="22"/>
                <w:szCs w:val="22"/>
              </w:rPr>
              <w:t>liabilities</w:t>
            </w:r>
          </w:p>
        </w:tc>
        <w:tc>
          <w:tcPr>
            <w:tcW w:w="1667" w:type="dxa"/>
          </w:tcPr>
          <w:p w14:paraId="7ADA5ABB" w14:textId="1F3F56E4" w:rsidR="00D06C47" w:rsidRPr="00F62E31" w:rsidRDefault="00D06C47" w:rsidP="00D06C47">
            <w:pPr>
              <w:pStyle w:val="BodyText"/>
              <w:jc w:val="center"/>
              <w:rPr>
                <w:rFonts w:asciiTheme="minorHAnsi" w:hAnsiTheme="minorHAnsi" w:cstheme="minorHAnsi"/>
                <w:sz w:val="22"/>
                <w:szCs w:val="22"/>
              </w:rPr>
            </w:pPr>
            <w:r w:rsidRPr="00F62E31">
              <w:rPr>
                <w:rFonts w:asciiTheme="minorHAnsi" w:hAnsiTheme="minorHAnsi" w:cstheme="minorHAnsi"/>
                <w:sz w:val="22"/>
                <w:szCs w:val="22"/>
              </w:rPr>
              <w:t>290,</w:t>
            </w:r>
            <w:r w:rsidR="00F62E31" w:rsidRPr="00F62E31">
              <w:rPr>
                <w:rFonts w:asciiTheme="minorHAnsi" w:hAnsiTheme="minorHAnsi" w:cstheme="minorHAnsi"/>
                <w:sz w:val="22"/>
                <w:szCs w:val="22"/>
              </w:rPr>
              <w:t>437</w:t>
            </w:r>
          </w:p>
        </w:tc>
        <w:tc>
          <w:tcPr>
            <w:tcW w:w="1560" w:type="dxa"/>
          </w:tcPr>
          <w:p w14:paraId="25D7B67D" w14:textId="4D271A7D" w:rsidR="00D06C47" w:rsidRPr="00F62E31" w:rsidRDefault="009E11E9" w:rsidP="00D06C47">
            <w:pPr>
              <w:pStyle w:val="BodyText"/>
              <w:jc w:val="center"/>
              <w:rPr>
                <w:rFonts w:asciiTheme="minorHAnsi" w:hAnsiTheme="minorHAnsi" w:cstheme="minorHAnsi"/>
                <w:sz w:val="22"/>
                <w:szCs w:val="22"/>
              </w:rPr>
            </w:pPr>
            <w:r>
              <w:rPr>
                <w:rFonts w:asciiTheme="minorHAnsi" w:hAnsiTheme="minorHAnsi" w:cstheme="minorHAnsi"/>
                <w:sz w:val="22"/>
                <w:szCs w:val="22"/>
              </w:rPr>
              <w:t>308,030</w:t>
            </w:r>
          </w:p>
        </w:tc>
        <w:tc>
          <w:tcPr>
            <w:tcW w:w="1559" w:type="dxa"/>
          </w:tcPr>
          <w:p w14:paraId="5F80AB4E" w14:textId="01A4CAB2" w:rsidR="00D06C47" w:rsidRPr="00F62E31" w:rsidRDefault="00D812E1" w:rsidP="00D06C47">
            <w:pPr>
              <w:pStyle w:val="BodyText"/>
              <w:jc w:val="center"/>
              <w:rPr>
                <w:rFonts w:asciiTheme="minorHAnsi" w:hAnsiTheme="minorHAnsi" w:cstheme="minorHAnsi"/>
                <w:sz w:val="22"/>
                <w:szCs w:val="22"/>
              </w:rPr>
            </w:pPr>
            <w:r>
              <w:rPr>
                <w:rFonts w:asciiTheme="minorHAnsi" w:hAnsiTheme="minorHAnsi" w:cstheme="minorHAnsi"/>
                <w:sz w:val="22"/>
                <w:szCs w:val="22"/>
              </w:rPr>
              <w:t>285,508</w:t>
            </w:r>
          </w:p>
        </w:tc>
      </w:tr>
      <w:tr w:rsidR="00D812E1" w14:paraId="3AB0F920" w14:textId="77777777" w:rsidTr="00D06C47">
        <w:tc>
          <w:tcPr>
            <w:tcW w:w="5665" w:type="dxa"/>
          </w:tcPr>
          <w:p w14:paraId="29CFB1B7" w14:textId="4AE941C3" w:rsidR="00D812E1" w:rsidRPr="00F62E31" w:rsidRDefault="00D812E1" w:rsidP="00D812E1">
            <w:pPr>
              <w:pStyle w:val="BodyText"/>
              <w:rPr>
                <w:rFonts w:asciiTheme="minorHAnsi" w:hAnsiTheme="minorHAnsi" w:cstheme="minorHAnsi"/>
                <w:sz w:val="22"/>
                <w:szCs w:val="22"/>
              </w:rPr>
            </w:pPr>
            <w:r w:rsidRPr="00F62E31">
              <w:rPr>
                <w:rFonts w:asciiTheme="minorHAnsi" w:hAnsiTheme="minorHAnsi" w:cstheme="minorHAnsi"/>
                <w:sz w:val="22"/>
                <w:szCs w:val="22"/>
              </w:rPr>
              <w:t>Total Owners’</w:t>
            </w:r>
            <w:r w:rsidRPr="00F62E31">
              <w:rPr>
                <w:rFonts w:asciiTheme="minorHAnsi" w:hAnsiTheme="minorHAnsi" w:cstheme="minorHAnsi"/>
                <w:spacing w:val="-6"/>
                <w:sz w:val="22"/>
                <w:szCs w:val="22"/>
              </w:rPr>
              <w:t xml:space="preserve"> </w:t>
            </w:r>
            <w:r w:rsidRPr="00F62E31">
              <w:rPr>
                <w:rFonts w:asciiTheme="minorHAnsi" w:hAnsiTheme="minorHAnsi" w:cstheme="minorHAnsi"/>
                <w:spacing w:val="-2"/>
                <w:sz w:val="22"/>
                <w:szCs w:val="22"/>
              </w:rPr>
              <w:t>equity</w:t>
            </w:r>
          </w:p>
        </w:tc>
        <w:tc>
          <w:tcPr>
            <w:tcW w:w="1667" w:type="dxa"/>
          </w:tcPr>
          <w:p w14:paraId="1FE1865C" w14:textId="63173716" w:rsidR="00D812E1" w:rsidRPr="00D812E1" w:rsidRDefault="00D812E1" w:rsidP="00D812E1">
            <w:pPr>
              <w:pStyle w:val="BodyText"/>
              <w:jc w:val="center"/>
              <w:rPr>
                <w:rFonts w:asciiTheme="minorHAnsi" w:hAnsiTheme="minorHAnsi" w:cstheme="minorHAnsi"/>
                <w:sz w:val="22"/>
                <w:szCs w:val="22"/>
              </w:rPr>
            </w:pPr>
            <w:r w:rsidRPr="00D812E1">
              <w:rPr>
                <w:rFonts w:asciiTheme="minorHAnsi" w:hAnsiTheme="minorHAnsi" w:cstheme="minorHAnsi"/>
                <w:sz w:val="22"/>
                <w:szCs w:val="22"/>
              </w:rPr>
              <w:t>62,146</w:t>
            </w:r>
          </w:p>
        </w:tc>
        <w:tc>
          <w:tcPr>
            <w:tcW w:w="1560" w:type="dxa"/>
          </w:tcPr>
          <w:p w14:paraId="29EC38D6" w14:textId="0D800CA4" w:rsidR="00D812E1" w:rsidRPr="00D812E1" w:rsidRDefault="00D812E1" w:rsidP="00D812E1">
            <w:pPr>
              <w:pStyle w:val="BodyText"/>
              <w:jc w:val="center"/>
              <w:rPr>
                <w:rFonts w:asciiTheme="minorHAnsi" w:hAnsiTheme="minorHAnsi" w:cstheme="minorHAnsi"/>
                <w:sz w:val="22"/>
                <w:szCs w:val="22"/>
              </w:rPr>
            </w:pPr>
            <w:r w:rsidRPr="00D812E1">
              <w:rPr>
                <w:rFonts w:asciiTheme="minorHAnsi" w:hAnsiTheme="minorHAnsi" w:cstheme="minorHAnsi"/>
                <w:spacing w:val="-2"/>
                <w:sz w:val="22"/>
                <w:szCs w:val="22"/>
              </w:rPr>
              <w:t>56,950</w:t>
            </w:r>
          </w:p>
        </w:tc>
        <w:tc>
          <w:tcPr>
            <w:tcW w:w="1559" w:type="dxa"/>
          </w:tcPr>
          <w:p w14:paraId="664D332B" w14:textId="1D832BA6" w:rsidR="00D812E1" w:rsidRPr="00D812E1" w:rsidRDefault="00D812E1" w:rsidP="00D812E1">
            <w:pPr>
              <w:pStyle w:val="BodyText"/>
              <w:jc w:val="center"/>
              <w:rPr>
                <w:rFonts w:asciiTheme="minorHAnsi" w:hAnsiTheme="minorHAnsi" w:cstheme="minorHAnsi"/>
                <w:sz w:val="22"/>
                <w:szCs w:val="22"/>
              </w:rPr>
            </w:pPr>
            <w:r w:rsidRPr="00D812E1">
              <w:rPr>
                <w:rFonts w:asciiTheme="minorHAnsi" w:hAnsiTheme="minorHAnsi" w:cstheme="minorHAnsi"/>
                <w:spacing w:val="-2"/>
                <w:sz w:val="22"/>
                <w:szCs w:val="22"/>
              </w:rPr>
              <w:t>73,733</w:t>
            </w:r>
          </w:p>
        </w:tc>
      </w:tr>
      <w:tr w:rsidR="00D812E1" w14:paraId="7DF04FF7" w14:textId="77777777" w:rsidTr="00D06C47">
        <w:tc>
          <w:tcPr>
            <w:tcW w:w="5665" w:type="dxa"/>
          </w:tcPr>
          <w:p w14:paraId="325207CF" w14:textId="33E6A11C" w:rsidR="00D812E1" w:rsidRPr="00F62E31" w:rsidRDefault="00D812E1" w:rsidP="00D812E1">
            <w:pPr>
              <w:pStyle w:val="BodyText"/>
              <w:rPr>
                <w:rFonts w:asciiTheme="minorHAnsi" w:hAnsiTheme="minorHAnsi" w:cstheme="minorHAnsi"/>
                <w:b/>
                <w:bCs/>
                <w:sz w:val="22"/>
                <w:szCs w:val="22"/>
              </w:rPr>
            </w:pPr>
            <w:r w:rsidRPr="00F62E31">
              <w:rPr>
                <w:rFonts w:asciiTheme="minorHAnsi" w:hAnsiTheme="minorHAnsi" w:cstheme="minorHAnsi"/>
                <w:b/>
                <w:bCs/>
                <w:sz w:val="22"/>
                <w:szCs w:val="22"/>
              </w:rPr>
              <w:t>Total</w:t>
            </w:r>
            <w:r w:rsidRPr="00F62E31">
              <w:rPr>
                <w:rFonts w:asciiTheme="minorHAnsi" w:hAnsiTheme="minorHAnsi" w:cstheme="minorHAnsi"/>
                <w:b/>
                <w:bCs/>
                <w:spacing w:val="-6"/>
                <w:sz w:val="22"/>
                <w:szCs w:val="22"/>
              </w:rPr>
              <w:t xml:space="preserve"> </w:t>
            </w:r>
            <w:r w:rsidRPr="00F62E31">
              <w:rPr>
                <w:rFonts w:asciiTheme="minorHAnsi" w:hAnsiTheme="minorHAnsi" w:cstheme="minorHAnsi"/>
                <w:b/>
                <w:bCs/>
                <w:sz w:val="22"/>
                <w:szCs w:val="22"/>
              </w:rPr>
              <w:t>liabilities</w:t>
            </w:r>
            <w:r w:rsidRPr="00F62E31">
              <w:rPr>
                <w:rFonts w:asciiTheme="minorHAnsi" w:hAnsiTheme="minorHAnsi" w:cstheme="minorHAnsi"/>
                <w:b/>
                <w:bCs/>
                <w:spacing w:val="-5"/>
                <w:sz w:val="22"/>
                <w:szCs w:val="22"/>
              </w:rPr>
              <w:t xml:space="preserve"> </w:t>
            </w:r>
            <w:r w:rsidRPr="00F62E31">
              <w:rPr>
                <w:rFonts w:asciiTheme="minorHAnsi" w:hAnsiTheme="minorHAnsi" w:cstheme="minorHAnsi"/>
                <w:b/>
                <w:bCs/>
                <w:sz w:val="22"/>
                <w:szCs w:val="22"/>
              </w:rPr>
              <w:t>and</w:t>
            </w:r>
            <w:r w:rsidRPr="00F62E31">
              <w:rPr>
                <w:rFonts w:asciiTheme="minorHAnsi" w:hAnsiTheme="minorHAnsi" w:cstheme="minorHAnsi"/>
                <w:b/>
                <w:bCs/>
                <w:spacing w:val="-5"/>
                <w:sz w:val="22"/>
                <w:szCs w:val="22"/>
              </w:rPr>
              <w:t xml:space="preserve"> Own</w:t>
            </w:r>
            <w:r w:rsidRPr="00F62E31">
              <w:rPr>
                <w:rFonts w:asciiTheme="minorHAnsi" w:hAnsiTheme="minorHAnsi" w:cstheme="minorHAnsi"/>
                <w:b/>
                <w:bCs/>
                <w:sz w:val="22"/>
                <w:szCs w:val="22"/>
              </w:rPr>
              <w:t>ers’</w:t>
            </w:r>
            <w:r w:rsidRPr="00F62E31">
              <w:rPr>
                <w:rFonts w:asciiTheme="minorHAnsi" w:hAnsiTheme="minorHAnsi" w:cstheme="minorHAnsi"/>
                <w:b/>
                <w:bCs/>
                <w:spacing w:val="-5"/>
                <w:sz w:val="22"/>
                <w:szCs w:val="22"/>
              </w:rPr>
              <w:t xml:space="preserve"> </w:t>
            </w:r>
            <w:r w:rsidRPr="00F62E31">
              <w:rPr>
                <w:rFonts w:asciiTheme="minorHAnsi" w:hAnsiTheme="minorHAnsi" w:cstheme="minorHAnsi"/>
                <w:b/>
                <w:bCs/>
                <w:spacing w:val="-2"/>
                <w:sz w:val="22"/>
                <w:szCs w:val="22"/>
              </w:rPr>
              <w:t>equity</w:t>
            </w:r>
          </w:p>
        </w:tc>
        <w:tc>
          <w:tcPr>
            <w:tcW w:w="1667" w:type="dxa"/>
          </w:tcPr>
          <w:p w14:paraId="1002591C" w14:textId="70E1F7B0" w:rsidR="00D812E1" w:rsidRPr="00D812E1" w:rsidRDefault="00D812E1" w:rsidP="00D812E1">
            <w:pPr>
              <w:pStyle w:val="BodyText"/>
              <w:jc w:val="center"/>
              <w:rPr>
                <w:rFonts w:asciiTheme="minorHAnsi" w:hAnsiTheme="minorHAnsi" w:cstheme="minorHAnsi"/>
                <w:b/>
                <w:bCs/>
                <w:sz w:val="22"/>
                <w:szCs w:val="22"/>
              </w:rPr>
            </w:pPr>
            <w:r w:rsidRPr="00D812E1">
              <w:rPr>
                <w:rFonts w:asciiTheme="minorHAnsi" w:hAnsiTheme="minorHAnsi" w:cstheme="minorHAnsi"/>
                <w:b/>
                <w:bCs/>
                <w:sz w:val="22"/>
                <w:szCs w:val="22"/>
              </w:rPr>
              <w:t>$ 352,583</w:t>
            </w:r>
          </w:p>
        </w:tc>
        <w:tc>
          <w:tcPr>
            <w:tcW w:w="1560" w:type="dxa"/>
          </w:tcPr>
          <w:p w14:paraId="45213088" w14:textId="57DFCBB7" w:rsidR="00D812E1" w:rsidRPr="00D812E1" w:rsidRDefault="00D812E1" w:rsidP="00D812E1">
            <w:pPr>
              <w:pStyle w:val="BodyText"/>
              <w:jc w:val="center"/>
              <w:rPr>
                <w:rFonts w:asciiTheme="minorHAnsi" w:hAnsiTheme="minorHAnsi" w:cstheme="minorHAnsi"/>
                <w:sz w:val="22"/>
                <w:szCs w:val="22"/>
              </w:rPr>
            </w:pPr>
            <w:r w:rsidRPr="00D812E1">
              <w:rPr>
                <w:rFonts w:asciiTheme="minorHAnsi" w:hAnsiTheme="minorHAnsi" w:cstheme="minorHAnsi"/>
                <w:b/>
                <w:bCs/>
                <w:sz w:val="22"/>
                <w:szCs w:val="22"/>
              </w:rPr>
              <w:t xml:space="preserve">$ </w:t>
            </w:r>
            <w:r w:rsidRPr="00D812E1">
              <w:rPr>
                <w:rFonts w:asciiTheme="minorHAnsi" w:hAnsiTheme="minorHAnsi" w:cstheme="minorHAnsi"/>
                <w:b/>
                <w:bCs/>
                <w:spacing w:val="-2"/>
                <w:sz w:val="22"/>
                <w:szCs w:val="22"/>
              </w:rPr>
              <w:t>364,980</w:t>
            </w:r>
          </w:p>
        </w:tc>
        <w:tc>
          <w:tcPr>
            <w:tcW w:w="1559" w:type="dxa"/>
          </w:tcPr>
          <w:p w14:paraId="254FB570" w14:textId="1F75B296" w:rsidR="00D812E1" w:rsidRPr="00D812E1" w:rsidRDefault="00D812E1" w:rsidP="00D812E1">
            <w:pPr>
              <w:pStyle w:val="BodyText"/>
              <w:jc w:val="center"/>
              <w:rPr>
                <w:rFonts w:asciiTheme="minorHAnsi" w:hAnsiTheme="minorHAnsi" w:cstheme="minorHAnsi"/>
                <w:sz w:val="22"/>
                <w:szCs w:val="22"/>
              </w:rPr>
            </w:pPr>
            <w:r w:rsidRPr="00D812E1">
              <w:rPr>
                <w:rFonts w:asciiTheme="minorHAnsi" w:hAnsiTheme="minorHAnsi" w:cstheme="minorHAnsi"/>
                <w:b/>
                <w:bCs/>
                <w:spacing w:val="-10"/>
                <w:sz w:val="22"/>
                <w:szCs w:val="22"/>
              </w:rPr>
              <w:t xml:space="preserve">$ </w:t>
            </w:r>
            <w:r w:rsidRPr="00D812E1">
              <w:rPr>
                <w:rFonts w:asciiTheme="minorHAnsi" w:hAnsiTheme="minorHAnsi" w:cstheme="minorHAnsi"/>
                <w:b/>
                <w:bCs/>
                <w:spacing w:val="-2"/>
                <w:sz w:val="22"/>
                <w:szCs w:val="22"/>
              </w:rPr>
              <w:t>359,241</w:t>
            </w:r>
          </w:p>
        </w:tc>
      </w:tr>
    </w:tbl>
    <w:p w14:paraId="5C147513" w14:textId="77777777" w:rsidR="00E35E3E" w:rsidRDefault="00E35E3E" w:rsidP="00E35E3E">
      <w:pPr>
        <w:pStyle w:val="BodyText"/>
        <w:rPr>
          <w:sz w:val="20"/>
        </w:rPr>
      </w:pPr>
    </w:p>
    <w:p w14:paraId="1FE81C4C" w14:textId="77777777" w:rsidR="00323145" w:rsidRDefault="00323145" w:rsidP="00323145">
      <w:pPr>
        <w:pStyle w:val="BodyText"/>
        <w:rPr>
          <w:sz w:val="20"/>
        </w:rPr>
      </w:pPr>
    </w:p>
    <w:p w14:paraId="0656617D" w14:textId="0DA46396" w:rsidR="00A73BD6" w:rsidRPr="006B009F" w:rsidRDefault="00467DCA" w:rsidP="00A73BD6">
      <w:pPr>
        <w:shd w:val="clear" w:color="auto" w:fill="FFFFFF"/>
        <w:rPr>
          <w:rStyle w:val="Hyperlink"/>
          <w:i/>
          <w:sz w:val="20"/>
        </w:rPr>
      </w:pPr>
      <w:r w:rsidRPr="00754F99">
        <w:rPr>
          <w:rFonts w:eastAsia="Times New Roman" w:cs="Times New Roman"/>
          <w:b/>
          <w:noProof/>
          <w:color w:val="ED7D31" w:themeColor="accent2"/>
          <w:sz w:val="40"/>
          <w:szCs w:val="56"/>
          <w:lang w:eastAsia="en-AU"/>
        </w:rPr>
        <mc:AlternateContent>
          <mc:Choice Requires="wps">
            <w:drawing>
              <wp:anchor distT="45720" distB="45720" distL="114300" distR="114300" simplePos="0" relativeHeight="251670528" behindDoc="0" locked="0" layoutInCell="1" allowOverlap="1" wp14:anchorId="405BF34A" wp14:editId="36743A63">
                <wp:simplePos x="0" y="0"/>
                <wp:positionH relativeFrom="column">
                  <wp:posOffset>3505200</wp:posOffset>
                </wp:positionH>
                <wp:positionV relativeFrom="paragraph">
                  <wp:posOffset>307340</wp:posOffset>
                </wp:positionV>
                <wp:extent cx="3105785" cy="2907030"/>
                <wp:effectExtent l="0" t="0" r="18415" b="266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785" cy="2907030"/>
                        </a:xfrm>
                        <a:prstGeom prst="rect">
                          <a:avLst/>
                        </a:prstGeom>
                        <a:solidFill>
                          <a:srgbClr val="FFFFFF"/>
                        </a:solidFill>
                        <a:ln w="9525">
                          <a:solidFill>
                            <a:srgbClr val="000000"/>
                          </a:solidFill>
                          <a:miter lim="800000"/>
                          <a:headEnd/>
                          <a:tailEnd/>
                        </a:ln>
                      </wps:spPr>
                      <wps:txbx>
                        <w:txbxContent>
                          <w:p w14:paraId="21CC748E" w14:textId="41CAC73C" w:rsidR="006D0AD0" w:rsidRPr="006D0AD0" w:rsidRDefault="00235C4A" w:rsidP="00C81F9B">
                            <w:pPr>
                              <w:pStyle w:val="NormalWeb"/>
                              <w:spacing w:before="0" w:beforeAutospacing="0" w:after="255" w:afterAutospacing="0" w:line="405" w:lineRule="atLeast"/>
                              <w:jc w:val="both"/>
                              <w:textAlignment w:val="baseline"/>
                              <w:rPr>
                                <w:rFonts w:asciiTheme="minorHAnsi" w:hAnsiTheme="minorHAnsi" w:cstheme="minorHAnsi"/>
                                <w:color w:val="333333"/>
                                <w:sz w:val="20"/>
                                <w:szCs w:val="20"/>
                              </w:rPr>
                            </w:pPr>
                            <w:r>
                              <w:rPr>
                                <w:rFonts w:asciiTheme="minorHAnsi" w:hAnsiTheme="minorHAnsi" w:cstheme="minorHAnsi"/>
                                <w:color w:val="333333"/>
                                <w:sz w:val="20"/>
                                <w:szCs w:val="20"/>
                              </w:rPr>
                              <w:t>B</w:t>
                            </w:r>
                            <w:r w:rsidR="00B824C3">
                              <w:rPr>
                                <w:rFonts w:asciiTheme="minorHAnsi" w:hAnsiTheme="minorHAnsi" w:cstheme="minorHAnsi"/>
                                <w:color w:val="333333"/>
                                <w:sz w:val="20"/>
                                <w:szCs w:val="20"/>
                              </w:rPr>
                              <w:t>etween 2014 and 202</w:t>
                            </w:r>
                            <w:r w:rsidR="002C08DC">
                              <w:rPr>
                                <w:rFonts w:asciiTheme="minorHAnsi" w:hAnsiTheme="minorHAnsi" w:cstheme="minorHAnsi"/>
                                <w:color w:val="333333"/>
                                <w:sz w:val="20"/>
                                <w:szCs w:val="20"/>
                              </w:rPr>
                              <w:t xml:space="preserve">4, </w:t>
                            </w:r>
                            <w:r w:rsidR="00DB5DB5" w:rsidRPr="006D0AD0">
                              <w:rPr>
                                <w:rFonts w:asciiTheme="minorHAnsi" w:hAnsiTheme="minorHAnsi" w:cstheme="minorHAnsi"/>
                                <w:color w:val="333333"/>
                                <w:sz w:val="20"/>
                                <w:szCs w:val="20"/>
                              </w:rPr>
                              <w:t xml:space="preserve">Apple </w:t>
                            </w:r>
                            <w:r w:rsidR="00964845" w:rsidRPr="006D0AD0">
                              <w:rPr>
                                <w:rFonts w:asciiTheme="minorHAnsi" w:hAnsiTheme="minorHAnsi" w:cstheme="minorHAnsi"/>
                                <w:color w:val="333333"/>
                                <w:sz w:val="20"/>
                                <w:szCs w:val="20"/>
                              </w:rPr>
                              <w:t xml:space="preserve">significantly increased its </w:t>
                            </w:r>
                            <w:r w:rsidR="002C08DC">
                              <w:rPr>
                                <w:rFonts w:asciiTheme="minorHAnsi" w:hAnsiTheme="minorHAnsi" w:cstheme="minorHAnsi"/>
                                <w:color w:val="333333"/>
                                <w:sz w:val="20"/>
                                <w:szCs w:val="20"/>
                              </w:rPr>
                              <w:t xml:space="preserve">holding of </w:t>
                            </w:r>
                            <w:r w:rsidR="00395780" w:rsidRPr="006D0AD0">
                              <w:rPr>
                                <w:rFonts w:asciiTheme="minorHAnsi" w:hAnsiTheme="minorHAnsi" w:cstheme="minorHAnsi"/>
                                <w:color w:val="333333"/>
                                <w:sz w:val="20"/>
                                <w:szCs w:val="20"/>
                              </w:rPr>
                              <w:t>long-term</w:t>
                            </w:r>
                            <w:r w:rsidR="00964845" w:rsidRPr="006D0AD0">
                              <w:rPr>
                                <w:rFonts w:asciiTheme="minorHAnsi" w:hAnsiTheme="minorHAnsi" w:cstheme="minorHAnsi"/>
                                <w:color w:val="333333"/>
                                <w:sz w:val="20"/>
                                <w:szCs w:val="20"/>
                              </w:rPr>
                              <w:t xml:space="preserve"> debt </w:t>
                            </w:r>
                            <w:r w:rsidR="00724C6D">
                              <w:rPr>
                                <w:rFonts w:asciiTheme="minorHAnsi" w:hAnsiTheme="minorHAnsi" w:cstheme="minorHAnsi"/>
                                <w:color w:val="333333"/>
                                <w:sz w:val="20"/>
                                <w:szCs w:val="20"/>
                              </w:rPr>
                              <w:t xml:space="preserve">in response to </w:t>
                            </w:r>
                            <w:r w:rsidR="00964845" w:rsidRPr="006D0AD0">
                              <w:rPr>
                                <w:rFonts w:asciiTheme="minorHAnsi" w:hAnsiTheme="minorHAnsi" w:cstheme="minorHAnsi"/>
                                <w:color w:val="333333"/>
                                <w:sz w:val="20"/>
                                <w:szCs w:val="20"/>
                              </w:rPr>
                              <w:t xml:space="preserve">historically low interest rates, particularly </w:t>
                            </w:r>
                            <w:r w:rsidR="00395780" w:rsidRPr="006D0AD0">
                              <w:rPr>
                                <w:rFonts w:asciiTheme="minorHAnsi" w:hAnsiTheme="minorHAnsi" w:cstheme="minorHAnsi"/>
                                <w:color w:val="333333"/>
                                <w:sz w:val="20"/>
                                <w:szCs w:val="20"/>
                              </w:rPr>
                              <w:t xml:space="preserve">following Covid. </w:t>
                            </w:r>
                            <w:r>
                              <w:rPr>
                                <w:rFonts w:asciiTheme="minorHAnsi" w:hAnsiTheme="minorHAnsi" w:cstheme="minorHAnsi"/>
                                <w:color w:val="333333"/>
                                <w:sz w:val="20"/>
                                <w:szCs w:val="20"/>
                              </w:rPr>
                              <w:t>The expense</w:t>
                            </w:r>
                            <w:r w:rsidR="00EE61FB">
                              <w:rPr>
                                <w:rFonts w:asciiTheme="minorHAnsi" w:hAnsiTheme="minorHAnsi" w:cstheme="minorHAnsi"/>
                                <w:color w:val="333333"/>
                                <w:sz w:val="20"/>
                                <w:szCs w:val="20"/>
                              </w:rPr>
                              <w:t xml:space="preserve"> of</w:t>
                            </w:r>
                            <w:r>
                              <w:rPr>
                                <w:rFonts w:asciiTheme="minorHAnsi" w:hAnsiTheme="minorHAnsi" w:cstheme="minorHAnsi"/>
                                <w:color w:val="333333"/>
                                <w:sz w:val="20"/>
                                <w:szCs w:val="20"/>
                              </w:rPr>
                              <w:t xml:space="preserve"> </w:t>
                            </w:r>
                            <w:r w:rsidR="00FF13C1">
                              <w:rPr>
                                <w:rFonts w:asciiTheme="minorHAnsi" w:hAnsiTheme="minorHAnsi" w:cstheme="minorHAnsi"/>
                                <w:color w:val="333333"/>
                                <w:sz w:val="20"/>
                                <w:szCs w:val="20"/>
                              </w:rPr>
                              <w:t>interest payments</w:t>
                            </w:r>
                            <w:r w:rsidR="00700729">
                              <w:rPr>
                                <w:rFonts w:asciiTheme="minorHAnsi" w:hAnsiTheme="minorHAnsi" w:cstheme="minorHAnsi"/>
                                <w:color w:val="333333"/>
                                <w:sz w:val="20"/>
                                <w:szCs w:val="20"/>
                              </w:rPr>
                              <w:t xml:space="preserve"> (</w:t>
                            </w:r>
                            <w:r w:rsidR="006674B1">
                              <w:rPr>
                                <w:rFonts w:asciiTheme="minorHAnsi" w:hAnsiTheme="minorHAnsi" w:cstheme="minorHAnsi"/>
                                <w:color w:val="333333"/>
                                <w:sz w:val="20"/>
                                <w:szCs w:val="20"/>
                              </w:rPr>
                              <w:t>cost of</w:t>
                            </w:r>
                            <w:r w:rsidR="00EE61FB">
                              <w:rPr>
                                <w:rFonts w:asciiTheme="minorHAnsi" w:hAnsiTheme="minorHAnsi" w:cstheme="minorHAnsi"/>
                                <w:color w:val="333333"/>
                                <w:sz w:val="20"/>
                                <w:szCs w:val="20"/>
                              </w:rPr>
                              <w:t xml:space="preserve"> </w:t>
                            </w:r>
                            <w:r w:rsidR="00700729">
                              <w:rPr>
                                <w:rFonts w:asciiTheme="minorHAnsi" w:hAnsiTheme="minorHAnsi" w:cstheme="minorHAnsi"/>
                                <w:color w:val="333333"/>
                                <w:sz w:val="20"/>
                                <w:szCs w:val="20"/>
                              </w:rPr>
                              <w:t>debt finance)</w:t>
                            </w:r>
                            <w:r w:rsidR="00FF13C1">
                              <w:rPr>
                                <w:rFonts w:asciiTheme="minorHAnsi" w:hAnsiTheme="minorHAnsi" w:cstheme="minorHAnsi"/>
                                <w:color w:val="333333"/>
                                <w:sz w:val="20"/>
                                <w:szCs w:val="20"/>
                              </w:rPr>
                              <w:t xml:space="preserve"> was</w:t>
                            </w:r>
                            <w:r w:rsidR="004725E0" w:rsidRPr="006D0AD0">
                              <w:rPr>
                                <w:rFonts w:asciiTheme="minorHAnsi" w:hAnsiTheme="minorHAnsi" w:cstheme="minorHAnsi"/>
                                <w:color w:val="333333"/>
                                <w:sz w:val="20"/>
                                <w:szCs w:val="20"/>
                              </w:rPr>
                              <w:t xml:space="preserve"> cheaper than </w:t>
                            </w:r>
                            <w:r>
                              <w:rPr>
                                <w:rFonts w:asciiTheme="minorHAnsi" w:hAnsiTheme="minorHAnsi" w:cstheme="minorHAnsi"/>
                                <w:color w:val="333333"/>
                                <w:sz w:val="20"/>
                                <w:szCs w:val="20"/>
                              </w:rPr>
                              <w:t>paying dividends</w:t>
                            </w:r>
                            <w:r w:rsidR="00700729">
                              <w:rPr>
                                <w:rFonts w:asciiTheme="minorHAnsi" w:hAnsiTheme="minorHAnsi" w:cstheme="minorHAnsi"/>
                                <w:color w:val="333333"/>
                                <w:sz w:val="20"/>
                                <w:szCs w:val="20"/>
                              </w:rPr>
                              <w:t xml:space="preserve"> (</w:t>
                            </w:r>
                            <w:r w:rsidR="006674B1">
                              <w:rPr>
                                <w:rFonts w:asciiTheme="minorHAnsi" w:hAnsiTheme="minorHAnsi" w:cstheme="minorHAnsi"/>
                                <w:color w:val="333333"/>
                                <w:sz w:val="20"/>
                                <w:szCs w:val="20"/>
                              </w:rPr>
                              <w:t xml:space="preserve">cost of </w:t>
                            </w:r>
                            <w:r w:rsidR="00700729">
                              <w:rPr>
                                <w:rFonts w:asciiTheme="minorHAnsi" w:hAnsiTheme="minorHAnsi" w:cstheme="minorHAnsi"/>
                                <w:color w:val="333333"/>
                                <w:sz w:val="20"/>
                                <w:szCs w:val="20"/>
                              </w:rPr>
                              <w:t>equity finance).</w:t>
                            </w:r>
                          </w:p>
                          <w:p w14:paraId="35939ABA" w14:textId="7FF6B299" w:rsidR="00754F99" w:rsidRPr="0017395F" w:rsidRDefault="00A430B2" w:rsidP="00C81F9B">
                            <w:pPr>
                              <w:pStyle w:val="NormalWeb"/>
                              <w:spacing w:before="0" w:beforeAutospacing="0" w:after="255" w:afterAutospacing="0" w:line="405" w:lineRule="atLeast"/>
                              <w:jc w:val="both"/>
                              <w:textAlignment w:val="baseline"/>
                              <w:rPr>
                                <w:rFonts w:asciiTheme="minorHAnsi" w:hAnsiTheme="minorHAnsi" w:cstheme="minorHAnsi"/>
                                <w:color w:val="333333"/>
                                <w:sz w:val="20"/>
                                <w:szCs w:val="20"/>
                              </w:rPr>
                            </w:pPr>
                            <w:r>
                              <w:rPr>
                                <w:rFonts w:asciiTheme="minorHAnsi" w:hAnsiTheme="minorHAnsi" w:cstheme="minorHAnsi"/>
                                <w:color w:val="333333"/>
                                <w:sz w:val="20"/>
                                <w:szCs w:val="20"/>
                              </w:rPr>
                              <w:t>In recent years</w:t>
                            </w:r>
                            <w:r w:rsidR="006D0AD0" w:rsidRPr="0017395F">
                              <w:rPr>
                                <w:rFonts w:asciiTheme="minorHAnsi" w:hAnsiTheme="minorHAnsi" w:cstheme="minorHAnsi"/>
                                <w:color w:val="333333"/>
                                <w:sz w:val="20"/>
                                <w:szCs w:val="20"/>
                              </w:rPr>
                              <w:t xml:space="preserve">, </w:t>
                            </w:r>
                            <w:r w:rsidR="00950CCC">
                              <w:rPr>
                                <w:rFonts w:asciiTheme="minorHAnsi" w:hAnsiTheme="minorHAnsi" w:cstheme="minorHAnsi"/>
                                <w:color w:val="333333"/>
                                <w:sz w:val="20"/>
                                <w:szCs w:val="20"/>
                              </w:rPr>
                              <w:t xml:space="preserve">rising inflation and interest rates </w:t>
                            </w:r>
                            <w:r w:rsidR="0043764D">
                              <w:rPr>
                                <w:rFonts w:asciiTheme="minorHAnsi" w:hAnsiTheme="minorHAnsi" w:cstheme="minorHAnsi"/>
                                <w:color w:val="333333"/>
                                <w:sz w:val="20"/>
                                <w:szCs w:val="20"/>
                              </w:rPr>
                              <w:t>have</w:t>
                            </w:r>
                            <w:r w:rsidR="00330150">
                              <w:rPr>
                                <w:rFonts w:asciiTheme="minorHAnsi" w:hAnsiTheme="minorHAnsi" w:cstheme="minorHAnsi"/>
                                <w:color w:val="333333"/>
                                <w:sz w:val="20"/>
                                <w:szCs w:val="20"/>
                              </w:rPr>
                              <w:t xml:space="preserve"> increase</w:t>
                            </w:r>
                            <w:r w:rsidR="004360D4">
                              <w:rPr>
                                <w:rFonts w:asciiTheme="minorHAnsi" w:hAnsiTheme="minorHAnsi" w:cstheme="minorHAnsi"/>
                                <w:color w:val="333333"/>
                                <w:sz w:val="20"/>
                                <w:szCs w:val="20"/>
                              </w:rPr>
                              <w:t>d</w:t>
                            </w:r>
                            <w:r w:rsidR="00330150">
                              <w:rPr>
                                <w:rFonts w:asciiTheme="minorHAnsi" w:hAnsiTheme="minorHAnsi" w:cstheme="minorHAnsi"/>
                                <w:color w:val="333333"/>
                                <w:sz w:val="20"/>
                                <w:szCs w:val="20"/>
                              </w:rPr>
                              <w:t xml:space="preserve"> the expense of </w:t>
                            </w:r>
                            <w:r w:rsidR="00B50F79">
                              <w:rPr>
                                <w:rFonts w:asciiTheme="minorHAnsi" w:hAnsiTheme="minorHAnsi" w:cstheme="minorHAnsi"/>
                                <w:color w:val="333333"/>
                                <w:sz w:val="20"/>
                                <w:szCs w:val="20"/>
                              </w:rPr>
                              <w:t>borrowing (</w:t>
                            </w:r>
                            <w:r w:rsidR="00330150">
                              <w:rPr>
                                <w:rFonts w:asciiTheme="minorHAnsi" w:hAnsiTheme="minorHAnsi" w:cstheme="minorHAnsi"/>
                                <w:color w:val="333333"/>
                                <w:sz w:val="20"/>
                                <w:szCs w:val="20"/>
                              </w:rPr>
                              <w:t>interest payments</w:t>
                            </w:r>
                            <w:r w:rsidR="00B50F79">
                              <w:rPr>
                                <w:rFonts w:asciiTheme="minorHAnsi" w:hAnsiTheme="minorHAnsi" w:cstheme="minorHAnsi"/>
                                <w:color w:val="333333"/>
                                <w:sz w:val="20"/>
                                <w:szCs w:val="20"/>
                              </w:rPr>
                              <w:t>)</w:t>
                            </w:r>
                            <w:r w:rsidR="0043764D">
                              <w:rPr>
                                <w:rFonts w:asciiTheme="minorHAnsi" w:hAnsiTheme="minorHAnsi" w:cstheme="minorHAnsi"/>
                                <w:color w:val="333333"/>
                                <w:sz w:val="20"/>
                                <w:szCs w:val="20"/>
                              </w:rPr>
                              <w:t xml:space="preserve">. </w:t>
                            </w:r>
                            <w:r w:rsidR="00D831F3">
                              <w:rPr>
                                <w:rFonts w:asciiTheme="minorHAnsi" w:hAnsiTheme="minorHAnsi" w:cstheme="minorHAnsi"/>
                                <w:color w:val="333333"/>
                                <w:sz w:val="20"/>
                                <w:szCs w:val="20"/>
                              </w:rPr>
                              <w:t xml:space="preserve">Apple’s </w:t>
                            </w:r>
                            <w:r w:rsidR="00611F46">
                              <w:rPr>
                                <w:rFonts w:asciiTheme="minorHAnsi" w:hAnsiTheme="minorHAnsi" w:cstheme="minorHAnsi"/>
                                <w:color w:val="333333"/>
                                <w:sz w:val="20"/>
                                <w:szCs w:val="20"/>
                              </w:rPr>
                              <w:t>more recent</w:t>
                            </w:r>
                            <w:r w:rsidR="002D606A">
                              <w:rPr>
                                <w:rFonts w:asciiTheme="minorHAnsi" w:hAnsiTheme="minorHAnsi" w:cstheme="minorHAnsi"/>
                                <w:color w:val="333333"/>
                                <w:sz w:val="20"/>
                                <w:szCs w:val="20"/>
                              </w:rPr>
                              <w:t xml:space="preserve"> gearing </w:t>
                            </w:r>
                            <w:r w:rsidR="0033085F">
                              <w:rPr>
                                <w:rFonts w:asciiTheme="minorHAnsi" w:hAnsiTheme="minorHAnsi" w:cstheme="minorHAnsi"/>
                                <w:color w:val="333333"/>
                                <w:sz w:val="20"/>
                                <w:szCs w:val="20"/>
                              </w:rPr>
                              <w:t xml:space="preserve">strategy </w:t>
                            </w:r>
                            <w:r w:rsidR="004360D4">
                              <w:rPr>
                                <w:rFonts w:asciiTheme="minorHAnsi" w:hAnsiTheme="minorHAnsi" w:cstheme="minorHAnsi"/>
                                <w:color w:val="333333"/>
                                <w:sz w:val="20"/>
                                <w:szCs w:val="20"/>
                              </w:rPr>
                              <w:t xml:space="preserve">has been </w:t>
                            </w:r>
                            <w:r w:rsidR="0033085F">
                              <w:rPr>
                                <w:rFonts w:asciiTheme="minorHAnsi" w:hAnsiTheme="minorHAnsi" w:cstheme="minorHAnsi"/>
                                <w:color w:val="333333"/>
                                <w:sz w:val="20"/>
                                <w:szCs w:val="20"/>
                              </w:rPr>
                              <w:t>to reduce total liabilities and increase equity</w:t>
                            </w:r>
                            <w:r w:rsidR="00B50F79">
                              <w:rPr>
                                <w:rFonts w:asciiTheme="minorHAnsi" w:hAnsiTheme="minorHAnsi" w:cstheme="minorHAnsi"/>
                                <w:color w:val="333333"/>
                                <w:sz w:val="20"/>
                                <w:szCs w:val="20"/>
                              </w:rPr>
                              <w:t xml:space="preserve">, </w:t>
                            </w:r>
                            <w:r w:rsidR="002D606A">
                              <w:rPr>
                                <w:rFonts w:asciiTheme="minorHAnsi" w:hAnsiTheme="minorHAnsi" w:cstheme="minorHAnsi"/>
                                <w:color w:val="333333"/>
                                <w:sz w:val="20"/>
                                <w:szCs w:val="20"/>
                              </w:rPr>
                              <w:t xml:space="preserve">leading to a significant </w:t>
                            </w:r>
                            <w:r w:rsidR="00B50F79">
                              <w:rPr>
                                <w:rFonts w:asciiTheme="minorHAnsi" w:hAnsiTheme="minorHAnsi" w:cstheme="minorHAnsi"/>
                                <w:color w:val="333333"/>
                                <w:sz w:val="20"/>
                                <w:szCs w:val="20"/>
                              </w:rPr>
                              <w:t>improv</w:t>
                            </w:r>
                            <w:r w:rsidR="002D606A">
                              <w:rPr>
                                <w:rFonts w:asciiTheme="minorHAnsi" w:hAnsiTheme="minorHAnsi" w:cstheme="minorHAnsi"/>
                                <w:color w:val="333333"/>
                                <w:sz w:val="20"/>
                                <w:szCs w:val="20"/>
                              </w:rPr>
                              <w:t>ement in</w:t>
                            </w:r>
                            <w:r w:rsidR="00B50F79">
                              <w:rPr>
                                <w:rFonts w:asciiTheme="minorHAnsi" w:hAnsiTheme="minorHAnsi" w:cstheme="minorHAnsi"/>
                                <w:color w:val="333333"/>
                                <w:sz w:val="20"/>
                                <w:szCs w:val="20"/>
                              </w:rPr>
                              <w:t xml:space="preserve"> the </w:t>
                            </w:r>
                            <w:r w:rsidR="00467DCA">
                              <w:rPr>
                                <w:rFonts w:asciiTheme="minorHAnsi" w:hAnsiTheme="minorHAnsi" w:cstheme="minorHAnsi"/>
                                <w:color w:val="333333"/>
                                <w:sz w:val="20"/>
                                <w:szCs w:val="20"/>
                              </w:rPr>
                              <w:t>debt-to-equity</w:t>
                            </w:r>
                            <w:r w:rsidR="006F2A7D">
                              <w:rPr>
                                <w:rFonts w:asciiTheme="minorHAnsi" w:hAnsiTheme="minorHAnsi" w:cstheme="minorHAnsi"/>
                                <w:color w:val="333333"/>
                                <w:sz w:val="20"/>
                                <w:szCs w:val="20"/>
                              </w:rPr>
                              <w:t xml:space="preserve"> ratio.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BF34A" id="_x0000_s1029" type="#_x0000_t202" style="position:absolute;margin-left:276pt;margin-top:24.2pt;width:244.55pt;height:228.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">
                <v:textbox>
                  <w:txbxContent>
                    <w:p w14:paraId="21CC748E" w14:textId="41CAC73C" w:rsidR="006D0AD0" w:rsidRPr="006D0AD0" w:rsidRDefault="00235C4A" w:rsidP="00C81F9B">
                      <w:pPr>
                        <w:pStyle w:val="NormalWeb"/>
                        <w:spacing w:before="0" w:beforeAutospacing="0" w:after="255" w:afterAutospacing="0" w:line="405" w:lineRule="atLeast"/>
                        <w:jc w:val="both"/>
                        <w:textAlignment w:val="baseline"/>
                        <w:rPr>
                          <w:rFonts w:asciiTheme="minorHAnsi" w:hAnsiTheme="minorHAnsi" w:cstheme="minorHAnsi"/>
                          <w:color w:val="333333"/>
                          <w:sz w:val="20"/>
                          <w:szCs w:val="20"/>
                        </w:rPr>
                      </w:pPr>
                      <w:r>
                        <w:rPr>
                          <w:rFonts w:asciiTheme="minorHAnsi" w:hAnsiTheme="minorHAnsi" w:cstheme="minorHAnsi"/>
                          <w:color w:val="333333"/>
                          <w:sz w:val="20"/>
                          <w:szCs w:val="20"/>
                        </w:rPr>
                        <w:t>B</w:t>
                      </w:r>
                      <w:r w:rsidR="00B824C3">
                        <w:rPr>
                          <w:rFonts w:asciiTheme="minorHAnsi" w:hAnsiTheme="minorHAnsi" w:cstheme="minorHAnsi"/>
                          <w:color w:val="333333"/>
                          <w:sz w:val="20"/>
                          <w:szCs w:val="20"/>
                        </w:rPr>
                        <w:t>etween 2014 and 202</w:t>
                      </w:r>
                      <w:r w:rsidR="002C08DC">
                        <w:rPr>
                          <w:rFonts w:asciiTheme="minorHAnsi" w:hAnsiTheme="minorHAnsi" w:cstheme="minorHAnsi"/>
                          <w:color w:val="333333"/>
                          <w:sz w:val="20"/>
                          <w:szCs w:val="20"/>
                        </w:rPr>
                        <w:t xml:space="preserve">4, </w:t>
                      </w:r>
                      <w:r w:rsidR="00DB5DB5" w:rsidRPr="006D0AD0">
                        <w:rPr>
                          <w:rFonts w:asciiTheme="minorHAnsi" w:hAnsiTheme="minorHAnsi" w:cstheme="minorHAnsi"/>
                          <w:color w:val="333333"/>
                          <w:sz w:val="20"/>
                          <w:szCs w:val="20"/>
                        </w:rPr>
                        <w:t xml:space="preserve">Apple </w:t>
                      </w:r>
                      <w:r w:rsidR="00964845" w:rsidRPr="006D0AD0">
                        <w:rPr>
                          <w:rFonts w:asciiTheme="minorHAnsi" w:hAnsiTheme="minorHAnsi" w:cstheme="minorHAnsi"/>
                          <w:color w:val="333333"/>
                          <w:sz w:val="20"/>
                          <w:szCs w:val="20"/>
                        </w:rPr>
                        <w:t xml:space="preserve">significantly increased its </w:t>
                      </w:r>
                      <w:r w:rsidR="002C08DC">
                        <w:rPr>
                          <w:rFonts w:asciiTheme="minorHAnsi" w:hAnsiTheme="minorHAnsi" w:cstheme="minorHAnsi"/>
                          <w:color w:val="333333"/>
                          <w:sz w:val="20"/>
                          <w:szCs w:val="20"/>
                        </w:rPr>
                        <w:t xml:space="preserve">holding of </w:t>
                      </w:r>
                      <w:r w:rsidR="00395780" w:rsidRPr="006D0AD0">
                        <w:rPr>
                          <w:rFonts w:asciiTheme="minorHAnsi" w:hAnsiTheme="minorHAnsi" w:cstheme="minorHAnsi"/>
                          <w:color w:val="333333"/>
                          <w:sz w:val="20"/>
                          <w:szCs w:val="20"/>
                        </w:rPr>
                        <w:t>long-term</w:t>
                      </w:r>
                      <w:r w:rsidR="00964845" w:rsidRPr="006D0AD0">
                        <w:rPr>
                          <w:rFonts w:asciiTheme="minorHAnsi" w:hAnsiTheme="minorHAnsi" w:cstheme="minorHAnsi"/>
                          <w:color w:val="333333"/>
                          <w:sz w:val="20"/>
                          <w:szCs w:val="20"/>
                        </w:rPr>
                        <w:t xml:space="preserve"> debt </w:t>
                      </w:r>
                      <w:r w:rsidR="00724C6D">
                        <w:rPr>
                          <w:rFonts w:asciiTheme="minorHAnsi" w:hAnsiTheme="minorHAnsi" w:cstheme="minorHAnsi"/>
                          <w:color w:val="333333"/>
                          <w:sz w:val="20"/>
                          <w:szCs w:val="20"/>
                        </w:rPr>
                        <w:t xml:space="preserve">in response to </w:t>
                      </w:r>
                      <w:r w:rsidR="00964845" w:rsidRPr="006D0AD0">
                        <w:rPr>
                          <w:rFonts w:asciiTheme="minorHAnsi" w:hAnsiTheme="minorHAnsi" w:cstheme="minorHAnsi"/>
                          <w:color w:val="333333"/>
                          <w:sz w:val="20"/>
                          <w:szCs w:val="20"/>
                        </w:rPr>
                        <w:t xml:space="preserve">historically low interest rates, particularly </w:t>
                      </w:r>
                      <w:r w:rsidR="00395780" w:rsidRPr="006D0AD0">
                        <w:rPr>
                          <w:rFonts w:asciiTheme="minorHAnsi" w:hAnsiTheme="minorHAnsi" w:cstheme="minorHAnsi"/>
                          <w:color w:val="333333"/>
                          <w:sz w:val="20"/>
                          <w:szCs w:val="20"/>
                        </w:rPr>
                        <w:t xml:space="preserve">following Covid. </w:t>
                      </w:r>
                      <w:r>
                        <w:rPr>
                          <w:rFonts w:asciiTheme="minorHAnsi" w:hAnsiTheme="minorHAnsi" w:cstheme="minorHAnsi"/>
                          <w:color w:val="333333"/>
                          <w:sz w:val="20"/>
                          <w:szCs w:val="20"/>
                        </w:rPr>
                        <w:t>The expense</w:t>
                      </w:r>
                      <w:r w:rsidR="00EE61FB">
                        <w:rPr>
                          <w:rFonts w:asciiTheme="minorHAnsi" w:hAnsiTheme="minorHAnsi" w:cstheme="minorHAnsi"/>
                          <w:color w:val="333333"/>
                          <w:sz w:val="20"/>
                          <w:szCs w:val="20"/>
                        </w:rPr>
                        <w:t xml:space="preserve"> of</w:t>
                      </w:r>
                      <w:r>
                        <w:rPr>
                          <w:rFonts w:asciiTheme="minorHAnsi" w:hAnsiTheme="minorHAnsi" w:cstheme="minorHAnsi"/>
                          <w:color w:val="333333"/>
                          <w:sz w:val="20"/>
                          <w:szCs w:val="20"/>
                        </w:rPr>
                        <w:t xml:space="preserve"> </w:t>
                      </w:r>
                      <w:r w:rsidR="00FF13C1">
                        <w:rPr>
                          <w:rFonts w:asciiTheme="minorHAnsi" w:hAnsiTheme="minorHAnsi" w:cstheme="minorHAnsi"/>
                          <w:color w:val="333333"/>
                          <w:sz w:val="20"/>
                          <w:szCs w:val="20"/>
                        </w:rPr>
                        <w:t>interest payments</w:t>
                      </w:r>
                      <w:r w:rsidR="00700729">
                        <w:rPr>
                          <w:rFonts w:asciiTheme="minorHAnsi" w:hAnsiTheme="minorHAnsi" w:cstheme="minorHAnsi"/>
                          <w:color w:val="333333"/>
                          <w:sz w:val="20"/>
                          <w:szCs w:val="20"/>
                        </w:rPr>
                        <w:t xml:space="preserve"> (</w:t>
                      </w:r>
                      <w:r w:rsidR="006674B1">
                        <w:rPr>
                          <w:rFonts w:asciiTheme="minorHAnsi" w:hAnsiTheme="minorHAnsi" w:cstheme="minorHAnsi"/>
                          <w:color w:val="333333"/>
                          <w:sz w:val="20"/>
                          <w:szCs w:val="20"/>
                        </w:rPr>
                        <w:t>cost of</w:t>
                      </w:r>
                      <w:r w:rsidR="00EE61FB">
                        <w:rPr>
                          <w:rFonts w:asciiTheme="minorHAnsi" w:hAnsiTheme="minorHAnsi" w:cstheme="minorHAnsi"/>
                          <w:color w:val="333333"/>
                          <w:sz w:val="20"/>
                          <w:szCs w:val="20"/>
                        </w:rPr>
                        <w:t xml:space="preserve"> </w:t>
                      </w:r>
                      <w:r w:rsidR="00700729">
                        <w:rPr>
                          <w:rFonts w:asciiTheme="minorHAnsi" w:hAnsiTheme="minorHAnsi" w:cstheme="minorHAnsi"/>
                          <w:color w:val="333333"/>
                          <w:sz w:val="20"/>
                          <w:szCs w:val="20"/>
                        </w:rPr>
                        <w:t>debt finance)</w:t>
                      </w:r>
                      <w:r w:rsidR="00FF13C1">
                        <w:rPr>
                          <w:rFonts w:asciiTheme="minorHAnsi" w:hAnsiTheme="minorHAnsi" w:cstheme="minorHAnsi"/>
                          <w:color w:val="333333"/>
                          <w:sz w:val="20"/>
                          <w:szCs w:val="20"/>
                        </w:rPr>
                        <w:t xml:space="preserve"> was</w:t>
                      </w:r>
                      <w:r w:rsidR="004725E0" w:rsidRPr="006D0AD0">
                        <w:rPr>
                          <w:rFonts w:asciiTheme="minorHAnsi" w:hAnsiTheme="minorHAnsi" w:cstheme="minorHAnsi"/>
                          <w:color w:val="333333"/>
                          <w:sz w:val="20"/>
                          <w:szCs w:val="20"/>
                        </w:rPr>
                        <w:t xml:space="preserve"> cheaper than </w:t>
                      </w:r>
                      <w:r>
                        <w:rPr>
                          <w:rFonts w:asciiTheme="minorHAnsi" w:hAnsiTheme="minorHAnsi" w:cstheme="minorHAnsi"/>
                          <w:color w:val="333333"/>
                          <w:sz w:val="20"/>
                          <w:szCs w:val="20"/>
                        </w:rPr>
                        <w:t>paying dividends</w:t>
                      </w:r>
                      <w:r w:rsidR="00700729">
                        <w:rPr>
                          <w:rFonts w:asciiTheme="minorHAnsi" w:hAnsiTheme="minorHAnsi" w:cstheme="minorHAnsi"/>
                          <w:color w:val="333333"/>
                          <w:sz w:val="20"/>
                          <w:szCs w:val="20"/>
                        </w:rPr>
                        <w:t xml:space="preserve"> (</w:t>
                      </w:r>
                      <w:r w:rsidR="006674B1">
                        <w:rPr>
                          <w:rFonts w:asciiTheme="minorHAnsi" w:hAnsiTheme="minorHAnsi" w:cstheme="minorHAnsi"/>
                          <w:color w:val="333333"/>
                          <w:sz w:val="20"/>
                          <w:szCs w:val="20"/>
                        </w:rPr>
                        <w:t xml:space="preserve">cost of </w:t>
                      </w:r>
                      <w:r w:rsidR="00700729">
                        <w:rPr>
                          <w:rFonts w:asciiTheme="minorHAnsi" w:hAnsiTheme="minorHAnsi" w:cstheme="minorHAnsi"/>
                          <w:color w:val="333333"/>
                          <w:sz w:val="20"/>
                          <w:szCs w:val="20"/>
                        </w:rPr>
                        <w:t>equity finance).</w:t>
                      </w:r>
                    </w:p>
                    <w:p w14:paraId="35939ABA" w14:textId="7FF6B299" w:rsidR="00754F99" w:rsidRPr="0017395F" w:rsidRDefault="00A430B2" w:rsidP="00C81F9B">
                      <w:pPr>
                        <w:pStyle w:val="NormalWeb"/>
                        <w:spacing w:before="0" w:beforeAutospacing="0" w:after="255" w:afterAutospacing="0" w:line="405" w:lineRule="atLeast"/>
                        <w:jc w:val="both"/>
                        <w:textAlignment w:val="baseline"/>
                        <w:rPr>
                          <w:rFonts w:asciiTheme="minorHAnsi" w:hAnsiTheme="minorHAnsi" w:cstheme="minorHAnsi"/>
                          <w:color w:val="333333"/>
                          <w:sz w:val="20"/>
                          <w:szCs w:val="20"/>
                        </w:rPr>
                      </w:pPr>
                      <w:r>
                        <w:rPr>
                          <w:rFonts w:asciiTheme="minorHAnsi" w:hAnsiTheme="minorHAnsi" w:cstheme="minorHAnsi"/>
                          <w:color w:val="333333"/>
                          <w:sz w:val="20"/>
                          <w:szCs w:val="20"/>
                        </w:rPr>
                        <w:t>In recent years</w:t>
                      </w:r>
                      <w:r w:rsidR="006D0AD0" w:rsidRPr="0017395F">
                        <w:rPr>
                          <w:rFonts w:asciiTheme="minorHAnsi" w:hAnsiTheme="minorHAnsi" w:cstheme="minorHAnsi"/>
                          <w:color w:val="333333"/>
                          <w:sz w:val="20"/>
                          <w:szCs w:val="20"/>
                        </w:rPr>
                        <w:t xml:space="preserve">, </w:t>
                      </w:r>
                      <w:r w:rsidR="00950CCC">
                        <w:rPr>
                          <w:rFonts w:asciiTheme="minorHAnsi" w:hAnsiTheme="minorHAnsi" w:cstheme="minorHAnsi"/>
                          <w:color w:val="333333"/>
                          <w:sz w:val="20"/>
                          <w:szCs w:val="20"/>
                        </w:rPr>
                        <w:t xml:space="preserve">rising inflation and interest rates </w:t>
                      </w:r>
                      <w:r w:rsidR="0043764D">
                        <w:rPr>
                          <w:rFonts w:asciiTheme="minorHAnsi" w:hAnsiTheme="minorHAnsi" w:cstheme="minorHAnsi"/>
                          <w:color w:val="333333"/>
                          <w:sz w:val="20"/>
                          <w:szCs w:val="20"/>
                        </w:rPr>
                        <w:t>have</w:t>
                      </w:r>
                      <w:r w:rsidR="00330150">
                        <w:rPr>
                          <w:rFonts w:asciiTheme="minorHAnsi" w:hAnsiTheme="minorHAnsi" w:cstheme="minorHAnsi"/>
                          <w:color w:val="333333"/>
                          <w:sz w:val="20"/>
                          <w:szCs w:val="20"/>
                        </w:rPr>
                        <w:t xml:space="preserve"> increase</w:t>
                      </w:r>
                      <w:r w:rsidR="004360D4">
                        <w:rPr>
                          <w:rFonts w:asciiTheme="minorHAnsi" w:hAnsiTheme="minorHAnsi" w:cstheme="minorHAnsi"/>
                          <w:color w:val="333333"/>
                          <w:sz w:val="20"/>
                          <w:szCs w:val="20"/>
                        </w:rPr>
                        <w:t>d</w:t>
                      </w:r>
                      <w:r w:rsidR="00330150">
                        <w:rPr>
                          <w:rFonts w:asciiTheme="minorHAnsi" w:hAnsiTheme="minorHAnsi" w:cstheme="minorHAnsi"/>
                          <w:color w:val="333333"/>
                          <w:sz w:val="20"/>
                          <w:szCs w:val="20"/>
                        </w:rPr>
                        <w:t xml:space="preserve"> the expense of </w:t>
                      </w:r>
                      <w:r w:rsidR="00B50F79">
                        <w:rPr>
                          <w:rFonts w:asciiTheme="minorHAnsi" w:hAnsiTheme="minorHAnsi" w:cstheme="minorHAnsi"/>
                          <w:color w:val="333333"/>
                          <w:sz w:val="20"/>
                          <w:szCs w:val="20"/>
                        </w:rPr>
                        <w:t>borrowing (</w:t>
                      </w:r>
                      <w:r w:rsidR="00330150">
                        <w:rPr>
                          <w:rFonts w:asciiTheme="minorHAnsi" w:hAnsiTheme="minorHAnsi" w:cstheme="minorHAnsi"/>
                          <w:color w:val="333333"/>
                          <w:sz w:val="20"/>
                          <w:szCs w:val="20"/>
                        </w:rPr>
                        <w:t>interest payments</w:t>
                      </w:r>
                      <w:r w:rsidR="00B50F79">
                        <w:rPr>
                          <w:rFonts w:asciiTheme="minorHAnsi" w:hAnsiTheme="minorHAnsi" w:cstheme="minorHAnsi"/>
                          <w:color w:val="333333"/>
                          <w:sz w:val="20"/>
                          <w:szCs w:val="20"/>
                        </w:rPr>
                        <w:t>)</w:t>
                      </w:r>
                      <w:r w:rsidR="0043764D">
                        <w:rPr>
                          <w:rFonts w:asciiTheme="minorHAnsi" w:hAnsiTheme="minorHAnsi" w:cstheme="minorHAnsi"/>
                          <w:color w:val="333333"/>
                          <w:sz w:val="20"/>
                          <w:szCs w:val="20"/>
                        </w:rPr>
                        <w:t xml:space="preserve">. </w:t>
                      </w:r>
                      <w:r w:rsidR="00D831F3">
                        <w:rPr>
                          <w:rFonts w:asciiTheme="minorHAnsi" w:hAnsiTheme="minorHAnsi" w:cstheme="minorHAnsi"/>
                          <w:color w:val="333333"/>
                          <w:sz w:val="20"/>
                          <w:szCs w:val="20"/>
                        </w:rPr>
                        <w:t xml:space="preserve">Apple’s </w:t>
                      </w:r>
                      <w:r w:rsidR="00611F46">
                        <w:rPr>
                          <w:rFonts w:asciiTheme="minorHAnsi" w:hAnsiTheme="minorHAnsi" w:cstheme="minorHAnsi"/>
                          <w:color w:val="333333"/>
                          <w:sz w:val="20"/>
                          <w:szCs w:val="20"/>
                        </w:rPr>
                        <w:t>more recent</w:t>
                      </w:r>
                      <w:r w:rsidR="002D606A">
                        <w:rPr>
                          <w:rFonts w:asciiTheme="minorHAnsi" w:hAnsiTheme="minorHAnsi" w:cstheme="minorHAnsi"/>
                          <w:color w:val="333333"/>
                          <w:sz w:val="20"/>
                          <w:szCs w:val="20"/>
                        </w:rPr>
                        <w:t xml:space="preserve"> gearing </w:t>
                      </w:r>
                      <w:r w:rsidR="0033085F">
                        <w:rPr>
                          <w:rFonts w:asciiTheme="minorHAnsi" w:hAnsiTheme="minorHAnsi" w:cstheme="minorHAnsi"/>
                          <w:color w:val="333333"/>
                          <w:sz w:val="20"/>
                          <w:szCs w:val="20"/>
                        </w:rPr>
                        <w:t xml:space="preserve">strategy </w:t>
                      </w:r>
                      <w:r w:rsidR="004360D4">
                        <w:rPr>
                          <w:rFonts w:asciiTheme="minorHAnsi" w:hAnsiTheme="minorHAnsi" w:cstheme="minorHAnsi"/>
                          <w:color w:val="333333"/>
                          <w:sz w:val="20"/>
                          <w:szCs w:val="20"/>
                        </w:rPr>
                        <w:t xml:space="preserve">has been </w:t>
                      </w:r>
                      <w:r w:rsidR="0033085F">
                        <w:rPr>
                          <w:rFonts w:asciiTheme="minorHAnsi" w:hAnsiTheme="minorHAnsi" w:cstheme="minorHAnsi"/>
                          <w:color w:val="333333"/>
                          <w:sz w:val="20"/>
                          <w:szCs w:val="20"/>
                        </w:rPr>
                        <w:t>to reduce total liabilities and increase equity</w:t>
                      </w:r>
                      <w:r w:rsidR="00B50F79">
                        <w:rPr>
                          <w:rFonts w:asciiTheme="minorHAnsi" w:hAnsiTheme="minorHAnsi" w:cstheme="minorHAnsi"/>
                          <w:color w:val="333333"/>
                          <w:sz w:val="20"/>
                          <w:szCs w:val="20"/>
                        </w:rPr>
                        <w:t xml:space="preserve">, </w:t>
                      </w:r>
                      <w:r w:rsidR="002D606A">
                        <w:rPr>
                          <w:rFonts w:asciiTheme="minorHAnsi" w:hAnsiTheme="minorHAnsi" w:cstheme="minorHAnsi"/>
                          <w:color w:val="333333"/>
                          <w:sz w:val="20"/>
                          <w:szCs w:val="20"/>
                        </w:rPr>
                        <w:t xml:space="preserve">leading to a significant </w:t>
                      </w:r>
                      <w:r w:rsidR="00B50F79">
                        <w:rPr>
                          <w:rFonts w:asciiTheme="minorHAnsi" w:hAnsiTheme="minorHAnsi" w:cstheme="minorHAnsi"/>
                          <w:color w:val="333333"/>
                          <w:sz w:val="20"/>
                          <w:szCs w:val="20"/>
                        </w:rPr>
                        <w:t>improv</w:t>
                      </w:r>
                      <w:r w:rsidR="002D606A">
                        <w:rPr>
                          <w:rFonts w:asciiTheme="minorHAnsi" w:hAnsiTheme="minorHAnsi" w:cstheme="minorHAnsi"/>
                          <w:color w:val="333333"/>
                          <w:sz w:val="20"/>
                          <w:szCs w:val="20"/>
                        </w:rPr>
                        <w:t>ement in</w:t>
                      </w:r>
                      <w:r w:rsidR="00B50F79">
                        <w:rPr>
                          <w:rFonts w:asciiTheme="minorHAnsi" w:hAnsiTheme="minorHAnsi" w:cstheme="minorHAnsi"/>
                          <w:color w:val="333333"/>
                          <w:sz w:val="20"/>
                          <w:szCs w:val="20"/>
                        </w:rPr>
                        <w:t xml:space="preserve"> the </w:t>
                      </w:r>
                      <w:r w:rsidR="00467DCA">
                        <w:rPr>
                          <w:rFonts w:asciiTheme="minorHAnsi" w:hAnsiTheme="minorHAnsi" w:cstheme="minorHAnsi"/>
                          <w:color w:val="333333"/>
                          <w:sz w:val="20"/>
                          <w:szCs w:val="20"/>
                        </w:rPr>
                        <w:t>debt-to-equity</w:t>
                      </w:r>
                      <w:r w:rsidR="006F2A7D">
                        <w:rPr>
                          <w:rFonts w:asciiTheme="minorHAnsi" w:hAnsiTheme="minorHAnsi" w:cstheme="minorHAnsi"/>
                          <w:color w:val="333333"/>
                          <w:sz w:val="20"/>
                          <w:szCs w:val="20"/>
                        </w:rPr>
                        <w:t xml:space="preserve"> ratio.</w:t>
                      </w:r>
                    </w:p>
                  </w:txbxContent>
                </v:textbox>
                <w10:wrap type="square"/>
              </v:shape>
            </w:pict>
          </mc:Fallback>
        </mc:AlternateContent>
      </w:r>
      <w:r w:rsidR="008B1B45" w:rsidRPr="008B1B45">
        <w:rPr>
          <w:i/>
          <w:noProof/>
          <w:sz w:val="20"/>
        </w:rPr>
        <mc:AlternateContent>
          <mc:Choice Requires="wps">
            <w:drawing>
              <wp:anchor distT="45720" distB="45720" distL="114300" distR="114300" simplePos="0" relativeHeight="251680256" behindDoc="0" locked="0" layoutInCell="1" allowOverlap="1" wp14:anchorId="48E0D6C0" wp14:editId="6676A230">
                <wp:simplePos x="0" y="0"/>
                <wp:positionH relativeFrom="column">
                  <wp:posOffset>205740</wp:posOffset>
                </wp:positionH>
                <wp:positionV relativeFrom="paragraph">
                  <wp:posOffset>2153920</wp:posOffset>
                </wp:positionV>
                <wp:extent cx="88900" cy="758190"/>
                <wp:effectExtent l="0" t="0" r="6350" b="381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758190"/>
                        </a:xfrm>
                        <a:prstGeom prst="rect">
                          <a:avLst/>
                        </a:prstGeom>
                        <a:solidFill>
                          <a:schemeClr val="bg1"/>
                        </a:solidFill>
                        <a:ln w="9525">
                          <a:noFill/>
                          <a:miter lim="800000"/>
                          <a:headEnd/>
                          <a:tailEnd/>
                        </a:ln>
                      </wps:spPr>
                      <wps:txbx>
                        <w:txbxContent>
                          <w:p w14:paraId="7DF50C95" w14:textId="03C17216" w:rsidR="008B1B45" w:rsidRDefault="008B1B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0D6C0" id="_x0000_s1030" type="#_x0000_t202" style="position:absolute;margin-left:16.2pt;margin-top:169.6pt;width:7pt;height:59.7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" fillcolor="white [3212]" stroked="f">
                <v:textbox>
                  <w:txbxContent>
                    <w:p w14:paraId="7DF50C95" w14:textId="03C17216" w:rsidR="008B1B45" w:rsidRDefault="008B1B45"/>
                  </w:txbxContent>
                </v:textbox>
                <w10:wrap type="square"/>
              </v:shape>
            </w:pict>
          </mc:Fallback>
        </mc:AlternateContent>
      </w:r>
      <w:r w:rsidR="00A73BD6" w:rsidRPr="006B009F">
        <w:rPr>
          <w:i/>
          <w:sz w:val="20"/>
        </w:rPr>
        <w:t xml:space="preserve">Source of extract: Apple’s </w:t>
      </w:r>
      <w:r w:rsidR="00314649">
        <w:rPr>
          <w:i/>
          <w:sz w:val="20"/>
        </w:rPr>
        <w:t>20</w:t>
      </w:r>
      <w:r w:rsidR="00323145">
        <w:rPr>
          <w:i/>
          <w:sz w:val="20"/>
        </w:rPr>
        <w:t>2</w:t>
      </w:r>
      <w:r w:rsidR="00890FF4">
        <w:rPr>
          <w:i/>
          <w:sz w:val="20"/>
        </w:rPr>
        <w:t>3</w:t>
      </w:r>
      <w:r w:rsidR="00F94323">
        <w:rPr>
          <w:i/>
          <w:sz w:val="20"/>
        </w:rPr>
        <w:t xml:space="preserve"> </w:t>
      </w:r>
      <w:r w:rsidR="00A73BD6" w:rsidRPr="006B009F">
        <w:rPr>
          <w:i/>
          <w:sz w:val="20"/>
        </w:rPr>
        <w:t>Annual Report</w:t>
      </w:r>
    </w:p>
    <w:p w14:paraId="7D1D308C" w14:textId="61AEE56D" w:rsidR="001E53B1" w:rsidRPr="00B0181F" w:rsidRDefault="009D2CB9" w:rsidP="001E53B1">
      <w:pPr>
        <w:spacing w:after="0" w:line="240" w:lineRule="auto"/>
        <w:rPr>
          <w:rFonts w:eastAsia="Times New Roman" w:cs="Times New Roman"/>
          <w:b/>
          <w:color w:val="ED7D31" w:themeColor="accent2"/>
          <w:sz w:val="40"/>
          <w:szCs w:val="56"/>
          <w:lang w:eastAsia="en-AU"/>
        </w:rPr>
      </w:pPr>
      <w:r>
        <w:rPr>
          <w:rFonts w:eastAsia="Times New Roman" w:cs="Times New Roman"/>
          <w:b/>
          <w:noProof/>
          <w:color w:val="ED7D31" w:themeColor="accent2"/>
          <w:sz w:val="40"/>
          <w:szCs w:val="56"/>
          <w:lang w:eastAsia="en-AU"/>
        </w:rPr>
        <w:drawing>
          <wp:anchor distT="0" distB="0" distL="114300" distR="114300" simplePos="0" relativeHeight="251688960" behindDoc="0" locked="0" layoutInCell="1" allowOverlap="1" wp14:anchorId="60EEC3A4" wp14:editId="45501397">
            <wp:simplePos x="0" y="0"/>
            <wp:positionH relativeFrom="column">
              <wp:posOffset>38100</wp:posOffset>
            </wp:positionH>
            <wp:positionV relativeFrom="paragraph">
              <wp:posOffset>39370</wp:posOffset>
            </wp:positionV>
            <wp:extent cx="3441700" cy="2849880"/>
            <wp:effectExtent l="38100" t="38100" r="44450" b="457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1700" cy="2849880"/>
                    </a:xfrm>
                    <a:prstGeom prst="rect">
                      <a:avLst/>
                    </a:prstGeom>
                    <a:ln w="25400">
                      <a:solidFill>
                        <a:schemeClr val="accent1"/>
                      </a:solidFill>
                    </a:ln>
                  </pic:spPr>
                </pic:pic>
              </a:graphicData>
            </a:graphic>
            <wp14:sizeRelH relativeFrom="page">
              <wp14:pctWidth>0</wp14:pctWidth>
            </wp14:sizeRelH>
            <wp14:sizeRelV relativeFrom="page">
              <wp14:pctHeight>0</wp14:pctHeight>
            </wp14:sizeRelV>
          </wp:anchor>
        </w:drawing>
      </w:r>
    </w:p>
    <w:p w14:paraId="76CBF714" w14:textId="77777777" w:rsidR="00C81F9B" w:rsidRDefault="00C81F9B" w:rsidP="001E53B1">
      <w:pPr>
        <w:spacing w:after="0" w:line="240" w:lineRule="auto"/>
        <w:rPr>
          <w:rFonts w:eastAsia="Times New Roman" w:cs="Times New Roman"/>
          <w:b/>
          <w:sz w:val="12"/>
          <w:szCs w:val="20"/>
          <w:lang w:eastAsia="en-AU"/>
        </w:rPr>
      </w:pPr>
    </w:p>
    <w:p w14:paraId="719C3E1E" w14:textId="77777777" w:rsidR="00C81F9B" w:rsidRDefault="00C81F9B" w:rsidP="001E53B1">
      <w:pPr>
        <w:spacing w:after="0" w:line="240" w:lineRule="auto"/>
        <w:rPr>
          <w:rFonts w:eastAsia="Times New Roman" w:cs="Times New Roman"/>
          <w:b/>
          <w:sz w:val="12"/>
          <w:szCs w:val="20"/>
          <w:lang w:eastAsia="en-AU"/>
        </w:rPr>
      </w:pPr>
    </w:p>
    <w:p w14:paraId="25762CD6" w14:textId="77777777" w:rsidR="00E211B8" w:rsidRDefault="00A73BD6" w:rsidP="001E53B1">
      <w:pPr>
        <w:spacing w:after="0" w:line="240" w:lineRule="auto"/>
        <w:rPr>
          <w:bCs/>
        </w:rPr>
      </w:pPr>
      <w:r w:rsidRPr="00E60900">
        <w:rPr>
          <w:rFonts w:eastAsia="Times New Roman" w:cs="Times New Roman"/>
          <w:b/>
          <w:sz w:val="12"/>
          <w:szCs w:val="20"/>
          <w:lang w:eastAsia="en-AU"/>
        </w:rPr>
        <w:br/>
      </w:r>
      <w:r w:rsidR="001E53B1">
        <w:rPr>
          <w:rFonts w:eastAsia="Times New Roman" w:cs="Times New Roman"/>
          <w:b/>
          <w:szCs w:val="20"/>
          <w:lang w:eastAsia="en-AU"/>
        </w:rPr>
        <w:t>4</w:t>
      </w:r>
      <w:r>
        <w:rPr>
          <w:rFonts w:eastAsia="Times New Roman" w:cs="Times New Roman"/>
          <w:b/>
          <w:szCs w:val="20"/>
          <w:lang w:eastAsia="en-AU"/>
        </w:rPr>
        <w:t xml:space="preserve">. </w:t>
      </w:r>
      <w:bookmarkStart w:id="3" w:name="_Hlk505683930"/>
      <w:r w:rsidR="00D5157D" w:rsidRPr="00290A28">
        <w:rPr>
          <w:rFonts w:eastAsia="Times New Roman" w:cs="Times New Roman"/>
          <w:b/>
          <w:szCs w:val="20"/>
          <w:lang w:eastAsia="en-AU"/>
        </w:rPr>
        <w:t>Define solvency</w:t>
      </w:r>
      <w:r w:rsidR="00D5157D" w:rsidRPr="00290A28">
        <w:rPr>
          <w:rFonts w:eastAsia="Times New Roman" w:cs="Times New Roman"/>
          <w:bCs/>
          <w:szCs w:val="20"/>
          <w:lang w:eastAsia="en-AU"/>
        </w:rPr>
        <w:t xml:space="preserve"> and </w:t>
      </w:r>
      <w:r w:rsidR="00D5157D" w:rsidRPr="00290A28">
        <w:rPr>
          <w:rFonts w:eastAsia="Times New Roman" w:cs="Times New Roman"/>
          <w:b/>
          <w:szCs w:val="20"/>
          <w:lang w:eastAsia="en-AU"/>
        </w:rPr>
        <w:t>evaluate the change in Apple’s solvency</w:t>
      </w:r>
      <w:r w:rsidR="00D5157D" w:rsidRPr="00290A28">
        <w:rPr>
          <w:rFonts w:eastAsia="Times New Roman" w:cs="Times New Roman"/>
          <w:bCs/>
          <w:szCs w:val="20"/>
          <w:lang w:eastAsia="en-AU"/>
        </w:rPr>
        <w:t xml:space="preserve"> (debt to equity ratio) between 20</w:t>
      </w:r>
      <w:r w:rsidR="004764D4" w:rsidRPr="00290A28">
        <w:rPr>
          <w:rFonts w:eastAsia="Times New Roman" w:cs="Times New Roman"/>
          <w:bCs/>
          <w:szCs w:val="20"/>
          <w:lang w:eastAsia="en-AU"/>
        </w:rPr>
        <w:t>2</w:t>
      </w:r>
      <w:r w:rsidR="00C21D74">
        <w:rPr>
          <w:rFonts w:eastAsia="Times New Roman" w:cs="Times New Roman"/>
          <w:bCs/>
          <w:szCs w:val="20"/>
          <w:lang w:eastAsia="en-AU"/>
        </w:rPr>
        <w:t>4</w:t>
      </w:r>
      <w:r w:rsidR="00D5157D" w:rsidRPr="00290A28">
        <w:rPr>
          <w:rFonts w:eastAsia="Times New Roman" w:cs="Times New Roman"/>
          <w:bCs/>
          <w:szCs w:val="20"/>
          <w:lang w:eastAsia="en-AU"/>
        </w:rPr>
        <w:t xml:space="preserve"> and 20</w:t>
      </w:r>
      <w:r w:rsidR="00165E1B" w:rsidRPr="00290A28">
        <w:rPr>
          <w:rFonts w:eastAsia="Times New Roman" w:cs="Times New Roman"/>
          <w:bCs/>
          <w:szCs w:val="20"/>
          <w:lang w:eastAsia="en-AU"/>
        </w:rPr>
        <w:t>2</w:t>
      </w:r>
      <w:r w:rsidR="00611F46">
        <w:rPr>
          <w:rFonts w:eastAsia="Times New Roman" w:cs="Times New Roman"/>
          <w:bCs/>
          <w:szCs w:val="20"/>
          <w:lang w:eastAsia="en-AU"/>
        </w:rPr>
        <w:t>5</w:t>
      </w:r>
      <w:r w:rsidR="00D5157D" w:rsidRPr="00290A28">
        <w:rPr>
          <w:rFonts w:eastAsia="Times New Roman" w:cs="Times New Roman"/>
          <w:bCs/>
          <w:szCs w:val="20"/>
          <w:lang w:eastAsia="en-AU"/>
        </w:rPr>
        <w:t xml:space="preserve">. Refer to </w:t>
      </w:r>
      <w:r w:rsidR="00384587" w:rsidRPr="00290A28">
        <w:rPr>
          <w:rFonts w:eastAsia="Times New Roman" w:cs="Times New Roman"/>
          <w:bCs/>
          <w:szCs w:val="20"/>
          <w:lang w:eastAsia="en-AU"/>
        </w:rPr>
        <w:t>the</w:t>
      </w:r>
      <w:r w:rsidR="00B73DFC" w:rsidRPr="00290A28">
        <w:rPr>
          <w:rFonts w:eastAsia="Times New Roman" w:cs="Times New Roman"/>
          <w:bCs/>
          <w:szCs w:val="20"/>
          <w:lang w:eastAsia="en-AU"/>
        </w:rPr>
        <w:t xml:space="preserve"> data</w:t>
      </w:r>
      <w:r w:rsidR="001E53B1" w:rsidRPr="00290A28">
        <w:rPr>
          <w:rFonts w:eastAsia="Times New Roman" w:cs="Times New Roman"/>
          <w:bCs/>
          <w:szCs w:val="20"/>
          <w:lang w:eastAsia="en-AU"/>
        </w:rPr>
        <w:t xml:space="preserve"> </w:t>
      </w:r>
      <w:r w:rsidR="00384587" w:rsidRPr="00290A28">
        <w:rPr>
          <w:rFonts w:eastAsia="Times New Roman" w:cs="Times New Roman"/>
          <w:bCs/>
          <w:szCs w:val="20"/>
          <w:lang w:eastAsia="en-AU"/>
        </w:rPr>
        <w:t>a</w:t>
      </w:r>
      <w:r w:rsidR="001E53B1" w:rsidRPr="00290A28">
        <w:rPr>
          <w:rFonts w:eastAsia="Times New Roman" w:cs="Times New Roman"/>
          <w:bCs/>
          <w:szCs w:val="20"/>
          <w:lang w:eastAsia="en-AU"/>
        </w:rPr>
        <w:t>bove</w:t>
      </w:r>
      <w:r w:rsidR="00B73DFC" w:rsidRPr="00290A28">
        <w:rPr>
          <w:rFonts w:eastAsia="Times New Roman" w:cs="Times New Roman"/>
          <w:bCs/>
          <w:szCs w:val="20"/>
          <w:lang w:eastAsia="en-AU"/>
        </w:rPr>
        <w:t xml:space="preserve"> as well as </w:t>
      </w:r>
      <w:r w:rsidR="00E665A3" w:rsidRPr="00290A28">
        <w:rPr>
          <w:rFonts w:eastAsia="Times New Roman" w:cs="Times New Roman"/>
          <w:bCs/>
          <w:szCs w:val="20"/>
          <w:lang w:eastAsia="en-AU"/>
        </w:rPr>
        <w:t>the</w:t>
      </w:r>
      <w:r w:rsidR="00BD2712" w:rsidRPr="00290A28">
        <w:rPr>
          <w:bCs/>
        </w:rPr>
        <w:t xml:space="preserve"> ratios</w:t>
      </w:r>
      <w:r w:rsidR="00E665A3" w:rsidRPr="00290A28">
        <w:rPr>
          <w:bCs/>
        </w:rPr>
        <w:t xml:space="preserve"> calculated</w:t>
      </w:r>
      <w:r w:rsidR="00894F76" w:rsidRPr="00290A28">
        <w:rPr>
          <w:bCs/>
        </w:rPr>
        <w:t xml:space="preserve"> on page </w:t>
      </w:r>
      <w:r w:rsidR="00611F46">
        <w:rPr>
          <w:bCs/>
        </w:rPr>
        <w:t>7</w:t>
      </w:r>
      <w:r w:rsidR="00894F76" w:rsidRPr="00290A28">
        <w:rPr>
          <w:bCs/>
        </w:rPr>
        <w:t>.</w:t>
      </w:r>
      <w:bookmarkEnd w:id="3"/>
      <w:r w:rsidR="006A07BE" w:rsidRPr="00290A28">
        <w:rPr>
          <w:bCs/>
        </w:rPr>
        <w:t xml:space="preserve"> </w:t>
      </w:r>
    </w:p>
    <w:p w14:paraId="7BC873B1" w14:textId="11EF5400" w:rsidR="00A73BD6" w:rsidRDefault="006A07BE" w:rsidP="001E53B1">
      <w:pPr>
        <w:spacing w:after="0" w:line="240" w:lineRule="auto"/>
        <w:rPr>
          <w:b/>
          <w:color w:val="70AD47" w:themeColor="accent6"/>
        </w:rPr>
      </w:pPr>
      <w:r w:rsidRPr="00E211B8">
        <w:rPr>
          <w:b/>
          <w:color w:val="70AD47" w:themeColor="accent6"/>
        </w:rPr>
        <w:t xml:space="preserve">Hint: explain the changes for each component of the </w:t>
      </w:r>
      <w:r w:rsidR="00611F46" w:rsidRPr="00E211B8">
        <w:rPr>
          <w:b/>
          <w:color w:val="70AD47" w:themeColor="accent6"/>
        </w:rPr>
        <w:t>debt-to-equity</w:t>
      </w:r>
      <w:r w:rsidRPr="00E211B8">
        <w:rPr>
          <w:b/>
          <w:color w:val="70AD47" w:themeColor="accent6"/>
        </w:rPr>
        <w:t xml:space="preserve"> ratio</w:t>
      </w:r>
      <w:r w:rsidR="00CB1B99" w:rsidRPr="00E211B8">
        <w:rPr>
          <w:b/>
          <w:color w:val="70AD47" w:themeColor="accent6"/>
        </w:rPr>
        <w:t>.</w:t>
      </w:r>
    </w:p>
    <w:p w14:paraId="21927131" w14:textId="77777777" w:rsidR="00E211B8" w:rsidRPr="00E211B8" w:rsidRDefault="00E211B8" w:rsidP="001E53B1">
      <w:pPr>
        <w:spacing w:after="0" w:line="240" w:lineRule="auto"/>
        <w:rPr>
          <w:rFonts w:eastAsia="Times New Roman" w:cs="Times New Roman"/>
          <w:b/>
          <w:color w:val="70AD47" w:themeColor="accent6"/>
          <w:szCs w:val="20"/>
          <w:lang w:eastAsia="en-AU"/>
        </w:rPr>
      </w:pPr>
    </w:p>
    <w:p w14:paraId="540B56CB" w14:textId="77777777" w:rsidR="00A73BD6" w:rsidRDefault="00A73BD6" w:rsidP="00A73BD6">
      <w:pPr>
        <w:spacing w:after="0" w:line="240" w:lineRule="auto"/>
        <w:rPr>
          <w:rFonts w:eastAsia="Times New Roman" w:cs="Times New Roman"/>
          <w:b/>
          <w:szCs w:val="20"/>
          <w:lang w:eastAsia="en-AU"/>
        </w:rPr>
      </w:pPr>
    </w:p>
    <w:p w14:paraId="034AE509" w14:textId="77777777" w:rsidR="00FC14B2" w:rsidRPr="00FC14B2" w:rsidRDefault="00FC14B2" w:rsidP="00FC14B2">
      <w:pPr>
        <w:pStyle w:val="ListParagraph"/>
        <w:shd w:val="clear" w:color="auto" w:fill="FFFFFF"/>
        <w:spacing w:after="0" w:line="480" w:lineRule="auto"/>
        <w:ind w:left="0"/>
        <w:rPr>
          <w:b/>
          <w:szCs w:val="28"/>
        </w:rPr>
      </w:pPr>
      <w:r w:rsidRPr="00FC14B2">
        <w:rPr>
          <w:b/>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412AE2" w14:textId="5DBBA8E3" w:rsidR="00A73BD6" w:rsidRPr="00E60900" w:rsidRDefault="001E53B1" w:rsidP="00851F14">
      <w:pPr>
        <w:spacing w:after="0" w:line="480" w:lineRule="auto"/>
        <w:jc w:val="right"/>
        <w:rPr>
          <w:rFonts w:eastAsia="Times New Roman" w:cs="Times New Roman"/>
          <w:b/>
          <w:sz w:val="20"/>
          <w:szCs w:val="20"/>
          <w:lang w:eastAsia="en-AU"/>
        </w:rPr>
      </w:pPr>
      <w:r>
        <w:rPr>
          <w:rFonts w:eastAsia="Times New Roman" w:cs="Times New Roman"/>
          <w:szCs w:val="20"/>
          <w:lang w:eastAsia="en-AU"/>
        </w:rPr>
        <w:t xml:space="preserve">/ </w:t>
      </w:r>
      <w:r w:rsidR="00455A05">
        <w:rPr>
          <w:rFonts w:eastAsia="Times New Roman" w:cs="Times New Roman"/>
          <w:b/>
          <w:sz w:val="20"/>
          <w:szCs w:val="20"/>
          <w:lang w:eastAsia="en-AU"/>
        </w:rPr>
        <w:t>5</w:t>
      </w:r>
      <w:r w:rsidR="00A73BD6" w:rsidRPr="00E60900">
        <w:rPr>
          <w:rFonts w:eastAsia="Times New Roman" w:cs="Times New Roman"/>
          <w:b/>
          <w:sz w:val="20"/>
          <w:szCs w:val="20"/>
          <w:lang w:eastAsia="en-AU"/>
        </w:rPr>
        <w:t xml:space="preserve"> marks</w:t>
      </w:r>
    </w:p>
    <w:p w14:paraId="02170DBA" w14:textId="1AEBC7E0" w:rsidR="00A73BD6" w:rsidRDefault="00A73BD6" w:rsidP="00A73BD6">
      <w:pPr>
        <w:rPr>
          <w:b/>
          <w:sz w:val="28"/>
          <w:szCs w:val="28"/>
        </w:rPr>
      </w:pPr>
      <w:r w:rsidRPr="00F52351">
        <w:rPr>
          <w:b/>
          <w:sz w:val="28"/>
          <w:szCs w:val="28"/>
        </w:rPr>
        <w:lastRenderedPageBreak/>
        <w:t>Profitability</w:t>
      </w:r>
    </w:p>
    <w:p w14:paraId="58D4CB1A" w14:textId="76D50DF0" w:rsidR="00A73BD6" w:rsidRPr="00D7127C" w:rsidRDefault="007A6AE9" w:rsidP="00D7127C">
      <w:pPr>
        <w:pStyle w:val="ListParagraph"/>
        <w:numPr>
          <w:ilvl w:val="0"/>
          <w:numId w:val="22"/>
        </w:numPr>
        <w:shd w:val="clear" w:color="auto" w:fill="FFFFFF"/>
        <w:rPr>
          <w:b/>
        </w:rPr>
      </w:pPr>
      <w:r w:rsidRPr="00D7127C">
        <w:rPr>
          <w:b/>
        </w:rPr>
        <w:t>(a)</w:t>
      </w:r>
      <w:r w:rsidR="00A73BD6" w:rsidRPr="00D7127C">
        <w:rPr>
          <w:b/>
        </w:rPr>
        <w:t xml:space="preserve"> </w:t>
      </w:r>
      <w:r w:rsidR="00F752CC" w:rsidRPr="00D7127C">
        <w:rPr>
          <w:b/>
          <w:szCs w:val="4"/>
        </w:rPr>
        <w:t>Refer to the Income Statement</w:t>
      </w:r>
      <w:r w:rsidR="004C4805">
        <w:rPr>
          <w:b/>
          <w:szCs w:val="4"/>
        </w:rPr>
        <w:t>s</w:t>
      </w:r>
      <w:r w:rsidR="00F752CC" w:rsidRPr="00D7127C">
        <w:rPr>
          <w:b/>
          <w:szCs w:val="4"/>
        </w:rPr>
        <w:t xml:space="preserve"> provided on page </w:t>
      </w:r>
      <w:r w:rsidR="00511A3D" w:rsidRPr="00D7127C">
        <w:rPr>
          <w:b/>
          <w:szCs w:val="4"/>
        </w:rPr>
        <w:t>2</w:t>
      </w:r>
      <w:r w:rsidR="00F752CC" w:rsidRPr="00D7127C">
        <w:rPr>
          <w:b/>
          <w:szCs w:val="4"/>
        </w:rPr>
        <w:t xml:space="preserve"> and </w:t>
      </w:r>
      <w:r w:rsidR="00F752CC" w:rsidRPr="00D7127C">
        <w:rPr>
          <w:b/>
          <w:szCs w:val="4"/>
          <w:u w:val="single"/>
        </w:rPr>
        <w:t>c</w:t>
      </w:r>
      <w:r w:rsidR="000E1BB4" w:rsidRPr="00D7127C">
        <w:rPr>
          <w:b/>
          <w:u w:val="single"/>
        </w:rPr>
        <w:t>ircle increased or decreased</w:t>
      </w:r>
      <w:r w:rsidR="000E1BB4" w:rsidRPr="00D7127C">
        <w:rPr>
          <w:b/>
        </w:rPr>
        <w:t xml:space="preserve"> to indicate the</w:t>
      </w:r>
      <w:r w:rsidR="00A73BD6" w:rsidRPr="00D7127C">
        <w:rPr>
          <w:b/>
        </w:rPr>
        <w:t xml:space="preserve"> changes in Apple’s profitability between the financial years of 20</w:t>
      </w:r>
      <w:r w:rsidR="009703DD" w:rsidRPr="00D7127C">
        <w:rPr>
          <w:b/>
        </w:rPr>
        <w:t>2</w:t>
      </w:r>
      <w:r w:rsidR="004C4805">
        <w:rPr>
          <w:b/>
        </w:rPr>
        <w:t>4</w:t>
      </w:r>
      <w:r w:rsidR="007A483A" w:rsidRPr="00D7127C">
        <w:rPr>
          <w:b/>
        </w:rPr>
        <w:t xml:space="preserve"> </w:t>
      </w:r>
      <w:r w:rsidR="00A73BD6" w:rsidRPr="00D7127C">
        <w:rPr>
          <w:b/>
        </w:rPr>
        <w:t>and 20</w:t>
      </w:r>
      <w:r w:rsidR="00165E1B" w:rsidRPr="00D7127C">
        <w:rPr>
          <w:b/>
        </w:rPr>
        <w:t>2</w:t>
      </w:r>
      <w:r w:rsidR="004C4805">
        <w:rPr>
          <w:b/>
        </w:rPr>
        <w:t>5</w:t>
      </w:r>
      <w:r w:rsidR="00A73BD6" w:rsidRPr="00D7127C">
        <w:rPr>
          <w:b/>
        </w:rPr>
        <w:t>:</w:t>
      </w:r>
    </w:p>
    <w:p w14:paraId="43E3C67A" w14:textId="77777777" w:rsidR="00D7127C" w:rsidRPr="00D7127C" w:rsidRDefault="00D7127C" w:rsidP="00D7127C">
      <w:pPr>
        <w:pStyle w:val="ListParagraph"/>
        <w:shd w:val="clear" w:color="auto" w:fill="FFFFFF"/>
        <w:rPr>
          <w:b/>
        </w:rPr>
      </w:pPr>
    </w:p>
    <w:p w14:paraId="76809BBA" w14:textId="3437226C" w:rsidR="00A73BD6" w:rsidRDefault="000E1BB4" w:rsidP="00D7127C">
      <w:pPr>
        <w:pStyle w:val="ListParagraph"/>
        <w:numPr>
          <w:ilvl w:val="0"/>
          <w:numId w:val="1"/>
        </w:numPr>
        <w:shd w:val="clear" w:color="auto" w:fill="FFFFFF"/>
        <w:spacing w:after="100" w:afterAutospacing="1" w:line="360" w:lineRule="auto"/>
        <w:ind w:left="270" w:firstLine="0"/>
        <w:rPr>
          <w:sz w:val="22"/>
          <w:szCs w:val="22"/>
        </w:rPr>
      </w:pPr>
      <w:r>
        <w:rPr>
          <w:sz w:val="22"/>
          <w:szCs w:val="22"/>
        </w:rPr>
        <w:t xml:space="preserve">Net </w:t>
      </w:r>
      <w:r w:rsidR="00A73BD6">
        <w:rPr>
          <w:sz w:val="22"/>
          <w:szCs w:val="22"/>
        </w:rPr>
        <w:t>Sales</w:t>
      </w:r>
      <w:r w:rsidR="00A73BD6" w:rsidRPr="007A4D54">
        <w:rPr>
          <w:sz w:val="22"/>
          <w:szCs w:val="22"/>
        </w:rPr>
        <w:t xml:space="preserve"> </w:t>
      </w:r>
      <w:r w:rsidR="00A73BD6" w:rsidRPr="00C45FAF">
        <w:rPr>
          <w:b/>
          <w:sz w:val="22"/>
          <w:szCs w:val="22"/>
        </w:rPr>
        <w:t>increased/decreased</w:t>
      </w:r>
      <w:r w:rsidR="00A73BD6" w:rsidRPr="007A4D54">
        <w:rPr>
          <w:sz w:val="22"/>
          <w:szCs w:val="22"/>
        </w:rPr>
        <w:t xml:space="preserve"> </w:t>
      </w:r>
    </w:p>
    <w:p w14:paraId="313FF90D" w14:textId="77777777" w:rsidR="00A33432" w:rsidRDefault="00A33432" w:rsidP="00A33432">
      <w:pPr>
        <w:pStyle w:val="ListParagraph"/>
        <w:shd w:val="clear" w:color="auto" w:fill="FFFFFF"/>
        <w:spacing w:after="100" w:afterAutospacing="1" w:line="360" w:lineRule="auto"/>
        <w:ind w:left="270"/>
        <w:rPr>
          <w:sz w:val="22"/>
          <w:szCs w:val="22"/>
        </w:rPr>
      </w:pPr>
    </w:p>
    <w:p w14:paraId="3EE3355E" w14:textId="537E36C8" w:rsidR="00A73BD6" w:rsidRDefault="00A73BD6" w:rsidP="00D7127C">
      <w:pPr>
        <w:pStyle w:val="ListParagraph"/>
        <w:numPr>
          <w:ilvl w:val="0"/>
          <w:numId w:val="1"/>
        </w:numPr>
        <w:shd w:val="clear" w:color="auto" w:fill="FFFFFF"/>
        <w:spacing w:after="100" w:afterAutospacing="1" w:line="360" w:lineRule="auto"/>
        <w:ind w:left="270" w:firstLine="0"/>
        <w:rPr>
          <w:sz w:val="22"/>
          <w:szCs w:val="22"/>
        </w:rPr>
      </w:pPr>
      <w:r w:rsidRPr="007A4D54">
        <w:rPr>
          <w:sz w:val="22"/>
          <w:szCs w:val="22"/>
        </w:rPr>
        <w:t xml:space="preserve">Cost of goods sold </w:t>
      </w:r>
      <w:r w:rsidRPr="00C45FAF">
        <w:rPr>
          <w:b/>
          <w:sz w:val="22"/>
          <w:szCs w:val="22"/>
        </w:rPr>
        <w:t>increased/decreased</w:t>
      </w:r>
      <w:r w:rsidRPr="007A4D54">
        <w:rPr>
          <w:sz w:val="22"/>
          <w:szCs w:val="22"/>
        </w:rPr>
        <w:t xml:space="preserve"> </w:t>
      </w:r>
    </w:p>
    <w:p w14:paraId="5E4BA1B7" w14:textId="77777777" w:rsidR="00D7127C" w:rsidRPr="00D7127C" w:rsidRDefault="00D7127C" w:rsidP="00D7127C">
      <w:pPr>
        <w:pStyle w:val="ListParagraph"/>
        <w:rPr>
          <w:sz w:val="22"/>
          <w:szCs w:val="22"/>
        </w:rPr>
      </w:pPr>
    </w:p>
    <w:p w14:paraId="4BA1FBDF" w14:textId="7B1A68E0" w:rsidR="00CB1B99" w:rsidRDefault="000E1BB4" w:rsidP="00D7127C">
      <w:pPr>
        <w:pStyle w:val="ListParagraph"/>
        <w:numPr>
          <w:ilvl w:val="0"/>
          <w:numId w:val="1"/>
        </w:numPr>
        <w:shd w:val="clear" w:color="auto" w:fill="FFFFFF"/>
        <w:spacing w:after="100" w:afterAutospacing="1" w:line="360" w:lineRule="auto"/>
        <w:ind w:left="270" w:firstLine="0"/>
        <w:rPr>
          <w:sz w:val="22"/>
          <w:szCs w:val="22"/>
        </w:rPr>
      </w:pPr>
      <w:r>
        <w:rPr>
          <w:sz w:val="22"/>
          <w:szCs w:val="22"/>
        </w:rPr>
        <w:t xml:space="preserve">Total </w:t>
      </w:r>
      <w:r w:rsidR="00A73BD6">
        <w:rPr>
          <w:sz w:val="22"/>
          <w:szCs w:val="22"/>
        </w:rPr>
        <w:t xml:space="preserve">Operating expenses </w:t>
      </w:r>
      <w:r w:rsidR="00A73BD6" w:rsidRPr="00C45FAF">
        <w:rPr>
          <w:b/>
          <w:sz w:val="22"/>
          <w:szCs w:val="22"/>
        </w:rPr>
        <w:t>increased/decreased</w:t>
      </w:r>
      <w:r w:rsidR="00A73BD6" w:rsidRPr="001F3849">
        <w:rPr>
          <w:sz w:val="22"/>
          <w:szCs w:val="22"/>
        </w:rPr>
        <w:t xml:space="preserve"> </w:t>
      </w:r>
    </w:p>
    <w:p w14:paraId="3F3641D3" w14:textId="77777777" w:rsidR="00D7127C" w:rsidRDefault="00D7127C" w:rsidP="00D7127C">
      <w:pPr>
        <w:pStyle w:val="ListParagraph"/>
        <w:shd w:val="clear" w:color="auto" w:fill="FFFFFF"/>
        <w:spacing w:after="100" w:afterAutospacing="1" w:line="360" w:lineRule="auto"/>
        <w:ind w:left="270"/>
        <w:rPr>
          <w:sz w:val="22"/>
          <w:szCs w:val="22"/>
        </w:rPr>
      </w:pPr>
    </w:p>
    <w:p w14:paraId="19A7903F" w14:textId="65842C35" w:rsidR="001A67E1" w:rsidRPr="004E1ED3" w:rsidRDefault="00A73BD6" w:rsidP="00D7127C">
      <w:pPr>
        <w:pStyle w:val="ListParagraph"/>
        <w:numPr>
          <w:ilvl w:val="0"/>
          <w:numId w:val="1"/>
        </w:numPr>
        <w:shd w:val="clear" w:color="auto" w:fill="FFFFFF"/>
        <w:spacing w:after="100" w:afterAutospacing="1" w:line="360" w:lineRule="auto"/>
        <w:ind w:left="270" w:firstLine="0"/>
        <w:rPr>
          <w:sz w:val="22"/>
          <w:szCs w:val="22"/>
        </w:rPr>
      </w:pPr>
      <w:r w:rsidRPr="00CB1B99">
        <w:rPr>
          <w:sz w:val="22"/>
          <w:szCs w:val="22"/>
        </w:rPr>
        <w:t xml:space="preserve">This resulted in an overall </w:t>
      </w:r>
      <w:r w:rsidRPr="00CB1B99">
        <w:rPr>
          <w:b/>
          <w:sz w:val="22"/>
          <w:szCs w:val="22"/>
        </w:rPr>
        <w:t>increase/decrease</w:t>
      </w:r>
      <w:r w:rsidRPr="00CB1B99">
        <w:rPr>
          <w:sz w:val="22"/>
          <w:szCs w:val="22"/>
        </w:rPr>
        <w:t xml:space="preserve"> in net profit after tax</w:t>
      </w:r>
      <w:r w:rsidRPr="00CB1B99">
        <w:rPr>
          <w:sz w:val="22"/>
          <w:szCs w:val="22"/>
        </w:rPr>
        <w:tab/>
      </w:r>
      <w:r w:rsidRPr="00CB1B99">
        <w:rPr>
          <w:sz w:val="22"/>
          <w:szCs w:val="22"/>
        </w:rPr>
        <w:tab/>
      </w:r>
      <w:r w:rsidRPr="00CB1B99">
        <w:rPr>
          <w:sz w:val="22"/>
          <w:szCs w:val="22"/>
        </w:rPr>
        <w:tab/>
      </w:r>
      <w:r w:rsidRPr="00CB1B99">
        <w:rPr>
          <w:sz w:val="22"/>
          <w:szCs w:val="22"/>
        </w:rPr>
        <w:tab/>
      </w:r>
      <w:r w:rsidRPr="00CB1B99">
        <w:rPr>
          <w:sz w:val="22"/>
          <w:szCs w:val="22"/>
        </w:rPr>
        <w:tab/>
      </w:r>
      <w:r w:rsidRPr="00CB1B99">
        <w:rPr>
          <w:sz w:val="22"/>
          <w:szCs w:val="22"/>
        </w:rPr>
        <w:tab/>
      </w:r>
      <w:r w:rsidRPr="00CB1B99">
        <w:rPr>
          <w:sz w:val="22"/>
          <w:szCs w:val="22"/>
        </w:rPr>
        <w:tab/>
      </w:r>
      <w:r w:rsidRPr="00CB1B99">
        <w:rPr>
          <w:sz w:val="22"/>
          <w:szCs w:val="22"/>
        </w:rPr>
        <w:tab/>
      </w:r>
      <w:r w:rsidRPr="00CB1B99">
        <w:rPr>
          <w:sz w:val="22"/>
          <w:szCs w:val="22"/>
        </w:rPr>
        <w:tab/>
      </w:r>
      <w:r w:rsidRPr="00CB1B99">
        <w:rPr>
          <w:sz w:val="22"/>
          <w:szCs w:val="22"/>
        </w:rPr>
        <w:tab/>
        <w:t xml:space="preserve">                                                                  </w:t>
      </w:r>
      <w:r w:rsidR="00CB1B99">
        <w:rPr>
          <w:sz w:val="22"/>
          <w:szCs w:val="22"/>
        </w:rPr>
        <w:t xml:space="preserve">                                                  </w:t>
      </w:r>
      <w:r w:rsidRPr="00CB1B99">
        <w:rPr>
          <w:sz w:val="22"/>
          <w:szCs w:val="22"/>
        </w:rPr>
        <w:t xml:space="preserve">  </w:t>
      </w:r>
      <w:r w:rsidR="001E53B1" w:rsidRPr="00CB1B99">
        <w:rPr>
          <w:sz w:val="22"/>
          <w:szCs w:val="22"/>
        </w:rPr>
        <w:t>/</w:t>
      </w:r>
      <w:r w:rsidRPr="00CB1B99">
        <w:rPr>
          <w:sz w:val="22"/>
          <w:szCs w:val="22"/>
        </w:rPr>
        <w:t xml:space="preserve">  </w:t>
      </w:r>
      <w:r w:rsidR="00BB4F5C" w:rsidRPr="00CB1B99">
        <w:rPr>
          <w:rFonts w:eastAsia="Times New Roman" w:cs="Times New Roman"/>
          <w:b/>
          <w:sz w:val="20"/>
          <w:szCs w:val="20"/>
          <w:lang w:eastAsia="en-AU"/>
        </w:rPr>
        <w:t>2</w:t>
      </w:r>
      <w:r w:rsidRPr="00CB1B99">
        <w:rPr>
          <w:rFonts w:eastAsia="Times New Roman" w:cs="Times New Roman"/>
          <w:b/>
          <w:sz w:val="20"/>
          <w:szCs w:val="20"/>
          <w:lang w:eastAsia="en-AU"/>
        </w:rPr>
        <w:t xml:space="preserve"> marks</w:t>
      </w:r>
    </w:p>
    <w:p w14:paraId="278C582A" w14:textId="77777777" w:rsidR="004E1ED3" w:rsidRPr="004E1ED3" w:rsidRDefault="004E1ED3" w:rsidP="004E1ED3">
      <w:pPr>
        <w:pStyle w:val="ListParagraph"/>
        <w:rPr>
          <w:sz w:val="22"/>
          <w:szCs w:val="22"/>
        </w:rPr>
      </w:pPr>
    </w:p>
    <w:p w14:paraId="499189F3" w14:textId="77777777" w:rsidR="00AD1601" w:rsidRDefault="00AD1601" w:rsidP="001A67E1">
      <w:pPr>
        <w:pStyle w:val="ListParagraph"/>
        <w:shd w:val="clear" w:color="auto" w:fill="FFFFFF"/>
        <w:spacing w:after="0" w:afterAutospacing="1" w:line="240" w:lineRule="auto"/>
        <w:ind w:left="-284"/>
        <w:jc w:val="center"/>
        <w:rPr>
          <w:b/>
          <w:sz w:val="24"/>
        </w:rPr>
      </w:pPr>
    </w:p>
    <w:p w14:paraId="3347AF43" w14:textId="676078DA" w:rsidR="0053282A" w:rsidRPr="0053282A" w:rsidRDefault="00F752CC" w:rsidP="001740D8">
      <w:pPr>
        <w:pStyle w:val="ListParagraph"/>
        <w:numPr>
          <w:ilvl w:val="0"/>
          <w:numId w:val="30"/>
        </w:numPr>
        <w:spacing w:line="259" w:lineRule="auto"/>
        <w:ind w:left="851" w:hanging="425"/>
        <w:rPr>
          <w:b/>
          <w:bCs/>
          <w:color w:val="538135" w:themeColor="accent6" w:themeShade="BF"/>
          <w:sz w:val="22"/>
          <w:szCs w:val="22"/>
        </w:rPr>
      </w:pPr>
      <w:r w:rsidRPr="001740D8">
        <w:rPr>
          <w:b/>
        </w:rPr>
        <w:t>(b)</w:t>
      </w:r>
      <w:r w:rsidR="00AD1601" w:rsidRPr="001740D8">
        <w:rPr>
          <w:b/>
        </w:rPr>
        <w:t xml:space="preserve"> </w:t>
      </w:r>
      <w:r w:rsidR="0053282A">
        <w:rPr>
          <w:b/>
        </w:rPr>
        <w:t xml:space="preserve">Assess the effectiveness of </w:t>
      </w:r>
      <w:r w:rsidR="0053282A" w:rsidRPr="001740D8">
        <w:rPr>
          <w:b/>
          <w:sz w:val="22"/>
          <w:szCs w:val="22"/>
        </w:rPr>
        <w:t>Apple’s</w:t>
      </w:r>
      <w:r w:rsidR="007A29F4">
        <w:rPr>
          <w:b/>
          <w:sz w:val="22"/>
          <w:szCs w:val="22"/>
        </w:rPr>
        <w:t xml:space="preserve"> revenue controls</w:t>
      </w:r>
      <w:r w:rsidR="0053282A" w:rsidRPr="001740D8">
        <w:rPr>
          <w:b/>
          <w:sz w:val="22"/>
          <w:szCs w:val="22"/>
        </w:rPr>
        <w:t xml:space="preserve"> </w:t>
      </w:r>
      <w:r w:rsidR="007A29F4">
        <w:rPr>
          <w:b/>
          <w:sz w:val="22"/>
          <w:szCs w:val="22"/>
        </w:rPr>
        <w:t>(</w:t>
      </w:r>
      <w:r w:rsidR="0053282A" w:rsidRPr="001740D8">
        <w:rPr>
          <w:b/>
          <w:sz w:val="22"/>
          <w:szCs w:val="22"/>
        </w:rPr>
        <w:t xml:space="preserve">profitability </w:t>
      </w:r>
      <w:r w:rsidR="0053282A">
        <w:rPr>
          <w:b/>
        </w:rPr>
        <w:t>management strategi</w:t>
      </w:r>
      <w:r w:rsidR="00541E27">
        <w:rPr>
          <w:b/>
        </w:rPr>
        <w:t>es)</w:t>
      </w:r>
      <w:r w:rsidR="0053282A">
        <w:rPr>
          <w:b/>
        </w:rPr>
        <w:t xml:space="preserve"> </w:t>
      </w:r>
      <w:r w:rsidR="0053282A" w:rsidRPr="001740D8">
        <w:rPr>
          <w:b/>
          <w:sz w:val="22"/>
          <w:szCs w:val="22"/>
        </w:rPr>
        <w:t xml:space="preserve">between 2024 and 2025. Refer to the data on pages 2-5 </w:t>
      </w:r>
      <w:r w:rsidR="0053282A">
        <w:rPr>
          <w:b/>
          <w:sz w:val="22"/>
          <w:szCs w:val="22"/>
        </w:rPr>
        <w:t>and</w:t>
      </w:r>
      <w:r w:rsidR="0053282A" w:rsidRPr="001740D8">
        <w:rPr>
          <w:b/>
          <w:sz w:val="22"/>
          <w:szCs w:val="22"/>
        </w:rPr>
        <w:t xml:space="preserve"> 7</w:t>
      </w:r>
      <w:r w:rsidR="005154D8">
        <w:rPr>
          <w:b/>
          <w:sz w:val="22"/>
          <w:szCs w:val="22"/>
        </w:rPr>
        <w:t xml:space="preserve"> including </w:t>
      </w:r>
      <w:r w:rsidR="005154D8">
        <w:rPr>
          <w:b/>
          <w:bCs/>
          <w:color w:val="000000" w:themeColor="text1"/>
          <w:sz w:val="22"/>
          <w:szCs w:val="22"/>
        </w:rPr>
        <w:t>the summary task</w:t>
      </w:r>
      <w:r w:rsidR="008079C7">
        <w:rPr>
          <w:b/>
          <w:bCs/>
          <w:color w:val="000000" w:themeColor="text1"/>
          <w:sz w:val="22"/>
          <w:szCs w:val="22"/>
        </w:rPr>
        <w:t xml:space="preserve"> on </w:t>
      </w:r>
      <w:r w:rsidR="005154D8">
        <w:rPr>
          <w:b/>
          <w:bCs/>
          <w:color w:val="000000" w:themeColor="text1"/>
          <w:sz w:val="22"/>
          <w:szCs w:val="22"/>
        </w:rPr>
        <w:t xml:space="preserve">page </w:t>
      </w:r>
      <w:r w:rsidR="00E91B5E">
        <w:rPr>
          <w:b/>
          <w:bCs/>
          <w:color w:val="000000" w:themeColor="text1"/>
          <w:sz w:val="22"/>
          <w:szCs w:val="22"/>
        </w:rPr>
        <w:t>4</w:t>
      </w:r>
      <w:r w:rsidR="00BA3F4E">
        <w:rPr>
          <w:b/>
          <w:bCs/>
          <w:color w:val="000000" w:themeColor="text1"/>
          <w:sz w:val="22"/>
          <w:szCs w:val="22"/>
        </w:rPr>
        <w:t>.</w:t>
      </w:r>
    </w:p>
    <w:p w14:paraId="64698DD5" w14:textId="77777777" w:rsidR="001740D8" w:rsidRPr="001740D8" w:rsidRDefault="001740D8" w:rsidP="001740D8">
      <w:pPr>
        <w:pStyle w:val="ListParagraph"/>
        <w:spacing w:line="259" w:lineRule="auto"/>
        <w:ind w:left="851"/>
        <w:rPr>
          <w:b/>
          <w:bCs/>
          <w:color w:val="000000" w:themeColor="text1"/>
          <w:sz w:val="22"/>
          <w:szCs w:val="22"/>
        </w:rPr>
      </w:pPr>
    </w:p>
    <w:p w14:paraId="749E424B" w14:textId="77777777" w:rsidR="001E53B1" w:rsidRDefault="001E53B1" w:rsidP="001E53B1">
      <w:pPr>
        <w:pStyle w:val="ListParagraph"/>
        <w:shd w:val="clear" w:color="auto" w:fill="FFFFFF"/>
        <w:spacing w:before="240" w:after="0" w:line="240" w:lineRule="auto"/>
        <w:ind w:left="284"/>
      </w:pPr>
    </w:p>
    <w:p w14:paraId="6D75D1A0" w14:textId="77777777" w:rsidR="00F752CC" w:rsidRPr="00075E8D" w:rsidRDefault="00F752CC" w:rsidP="00F752CC">
      <w:pPr>
        <w:shd w:val="clear" w:color="auto" w:fill="FFFFFF"/>
        <w:spacing w:line="360" w:lineRule="auto"/>
        <w:ind w:left="142"/>
      </w:pPr>
      <w:r>
        <w:t>__________________________________________________________________________________________</w:t>
      </w:r>
    </w:p>
    <w:p w14:paraId="200C6B15" w14:textId="77777777" w:rsidR="00363A9E" w:rsidRDefault="00363A9E" w:rsidP="00363A9E">
      <w:pPr>
        <w:shd w:val="clear" w:color="auto" w:fill="FFFFFF"/>
        <w:spacing w:line="360" w:lineRule="auto"/>
        <w:ind w:left="142"/>
      </w:pPr>
      <w:r>
        <w:t>__________________________________________________________________________________________</w:t>
      </w:r>
    </w:p>
    <w:p w14:paraId="1774C884" w14:textId="77777777" w:rsidR="00363A9E" w:rsidRPr="00075E8D" w:rsidRDefault="00363A9E" w:rsidP="00363A9E">
      <w:pPr>
        <w:shd w:val="clear" w:color="auto" w:fill="FFFFFF"/>
        <w:spacing w:line="360" w:lineRule="auto"/>
        <w:ind w:left="142"/>
      </w:pPr>
      <w:r>
        <w:t>__________________________________________________________________________________________</w:t>
      </w:r>
    </w:p>
    <w:p w14:paraId="763D3928" w14:textId="77777777" w:rsidR="00363A9E" w:rsidRDefault="00363A9E" w:rsidP="00363A9E">
      <w:pPr>
        <w:shd w:val="clear" w:color="auto" w:fill="FFFFFF"/>
        <w:spacing w:line="360" w:lineRule="auto"/>
        <w:ind w:left="142"/>
      </w:pPr>
      <w:r>
        <w:t>__________________________________________________________________________________________</w:t>
      </w:r>
    </w:p>
    <w:p w14:paraId="25C69F21" w14:textId="77777777" w:rsidR="00363A9E" w:rsidRPr="00075E8D" w:rsidRDefault="00363A9E" w:rsidP="00363A9E">
      <w:pPr>
        <w:shd w:val="clear" w:color="auto" w:fill="FFFFFF"/>
        <w:spacing w:line="360" w:lineRule="auto"/>
        <w:ind w:left="142"/>
      </w:pPr>
      <w:r>
        <w:t>__________________________________________________________________________________________</w:t>
      </w:r>
    </w:p>
    <w:p w14:paraId="415408B5" w14:textId="77777777" w:rsidR="001E53B1" w:rsidRPr="00075E8D" w:rsidRDefault="001E53B1" w:rsidP="001E53B1">
      <w:pPr>
        <w:shd w:val="clear" w:color="auto" w:fill="FFFFFF"/>
        <w:spacing w:line="360" w:lineRule="auto"/>
        <w:ind w:left="142"/>
      </w:pPr>
      <w:r>
        <w:t>__________________________________________________________________________________________</w:t>
      </w:r>
    </w:p>
    <w:p w14:paraId="71235DF6" w14:textId="3B414A31" w:rsidR="00BB4F5C" w:rsidRDefault="00BB4F5C" w:rsidP="00BB4F5C">
      <w:pPr>
        <w:shd w:val="clear" w:color="auto" w:fill="FFFFFF"/>
        <w:spacing w:line="360" w:lineRule="auto"/>
        <w:ind w:left="142"/>
      </w:pPr>
      <w:r>
        <w:t>__________________________________________________________________________________________</w:t>
      </w:r>
    </w:p>
    <w:p w14:paraId="3F8A60CE" w14:textId="77777777" w:rsidR="00F752CC" w:rsidRDefault="00F752CC" w:rsidP="00F752CC">
      <w:pPr>
        <w:shd w:val="clear" w:color="auto" w:fill="FFFFFF"/>
        <w:spacing w:line="360" w:lineRule="auto"/>
        <w:ind w:left="142"/>
      </w:pPr>
      <w:r>
        <w:t>__________________________________________________________________________________________</w:t>
      </w:r>
    </w:p>
    <w:p w14:paraId="7681F8B2" w14:textId="77777777" w:rsidR="004E1ED3" w:rsidRPr="00075E8D" w:rsidRDefault="004E1ED3" w:rsidP="004E1ED3">
      <w:pPr>
        <w:shd w:val="clear" w:color="auto" w:fill="FFFFFF"/>
        <w:spacing w:line="360" w:lineRule="auto"/>
        <w:ind w:left="142"/>
      </w:pPr>
      <w:r>
        <w:t>__________________________________________________________________________________________</w:t>
      </w:r>
    </w:p>
    <w:p w14:paraId="3AB09395" w14:textId="77777777" w:rsidR="00F752CC" w:rsidRPr="00075E8D" w:rsidRDefault="00F752CC" w:rsidP="00F752CC">
      <w:pPr>
        <w:shd w:val="clear" w:color="auto" w:fill="FFFFFF"/>
        <w:spacing w:line="360" w:lineRule="auto"/>
        <w:ind w:left="142"/>
      </w:pPr>
      <w:r>
        <w:t>__________________________________________________________________________________________</w:t>
      </w:r>
    </w:p>
    <w:p w14:paraId="309CEC76" w14:textId="0750639E" w:rsidR="001E53B1" w:rsidRDefault="00F752CC" w:rsidP="001A67E1">
      <w:pPr>
        <w:shd w:val="clear" w:color="auto" w:fill="FFFFFF"/>
        <w:spacing w:line="360" w:lineRule="auto"/>
        <w:ind w:left="142"/>
      </w:pPr>
      <w:r>
        <w:t>___________________________________________________________________________________</w:t>
      </w:r>
      <w:r w:rsidR="001E53B1">
        <w:softHyphen/>
      </w:r>
      <w:r w:rsidR="001E53B1">
        <w:softHyphen/>
      </w:r>
      <w:r w:rsidR="001E53B1">
        <w:softHyphen/>
      </w:r>
      <w:r w:rsidR="001E53B1">
        <w:softHyphen/>
        <w:t>______</w:t>
      </w:r>
      <w:r>
        <w:t>_</w:t>
      </w:r>
      <w:r w:rsidR="001A67E1">
        <w:t xml:space="preserve"> </w:t>
      </w:r>
    </w:p>
    <w:p w14:paraId="1DE22DF7" w14:textId="77777777" w:rsidR="00C46BEB" w:rsidRPr="00075E8D" w:rsidRDefault="00C46BEB" w:rsidP="00C46BEB">
      <w:pPr>
        <w:shd w:val="clear" w:color="auto" w:fill="FFFFFF"/>
        <w:spacing w:line="360" w:lineRule="auto"/>
        <w:ind w:left="142"/>
      </w:pPr>
      <w:r>
        <w:t>__________________________________________________________________________________________</w:t>
      </w:r>
    </w:p>
    <w:p w14:paraId="090A24F7" w14:textId="77777777" w:rsidR="00C46BEB" w:rsidRPr="00075E8D" w:rsidRDefault="00C46BEB" w:rsidP="00C46BEB">
      <w:pPr>
        <w:shd w:val="clear" w:color="auto" w:fill="FFFFFF"/>
        <w:spacing w:line="360" w:lineRule="auto"/>
        <w:ind w:left="142"/>
      </w:pPr>
      <w:r>
        <w:t>__________________________________________________________________________________________</w:t>
      </w:r>
    </w:p>
    <w:p w14:paraId="66027F0F" w14:textId="374E9397" w:rsidR="00C46BEB" w:rsidRDefault="00C46BEB" w:rsidP="00C46BEB">
      <w:pPr>
        <w:shd w:val="clear" w:color="auto" w:fill="FFFFFF"/>
        <w:spacing w:line="360" w:lineRule="auto"/>
        <w:ind w:left="142"/>
        <w:rPr>
          <w:rFonts w:eastAsia="Times New Roman" w:cs="Times New Roman"/>
          <w:b/>
          <w:sz w:val="20"/>
          <w:szCs w:val="20"/>
          <w:lang w:eastAsia="en-AU"/>
        </w:rPr>
      </w:pPr>
      <w:r>
        <w:t xml:space="preserve">_________________________________________________________________________________________ / </w:t>
      </w:r>
      <w:r>
        <w:rPr>
          <w:rFonts w:eastAsia="Times New Roman" w:cs="Times New Roman"/>
          <w:b/>
          <w:sz w:val="20"/>
          <w:szCs w:val="20"/>
          <w:lang w:eastAsia="en-AU"/>
        </w:rPr>
        <w:t>4</w:t>
      </w:r>
      <w:r w:rsidRPr="00E60900">
        <w:rPr>
          <w:rFonts w:eastAsia="Times New Roman" w:cs="Times New Roman"/>
          <w:b/>
          <w:sz w:val="20"/>
          <w:szCs w:val="20"/>
          <w:lang w:eastAsia="en-AU"/>
        </w:rPr>
        <w:t xml:space="preserve"> marks</w:t>
      </w:r>
    </w:p>
    <w:p w14:paraId="62719F58" w14:textId="77777777" w:rsidR="004E1ED3" w:rsidRDefault="004E1ED3" w:rsidP="001E53B1">
      <w:pPr>
        <w:shd w:val="clear" w:color="auto" w:fill="FFFFFF"/>
        <w:spacing w:line="360" w:lineRule="auto"/>
        <w:ind w:left="142"/>
        <w:jc w:val="right"/>
        <w:rPr>
          <w:rFonts w:eastAsia="Times New Roman" w:cs="Times New Roman"/>
          <w:b/>
          <w:sz w:val="20"/>
          <w:szCs w:val="20"/>
          <w:lang w:eastAsia="en-AU"/>
        </w:rPr>
      </w:pPr>
    </w:p>
    <w:p w14:paraId="77AC30AD" w14:textId="77037119" w:rsidR="00AD1601" w:rsidRPr="00C46275" w:rsidRDefault="004E1ED3" w:rsidP="00C46275">
      <w:pPr>
        <w:pStyle w:val="ListParagraph"/>
        <w:numPr>
          <w:ilvl w:val="0"/>
          <w:numId w:val="35"/>
        </w:numPr>
        <w:shd w:val="clear" w:color="auto" w:fill="FFFFFF"/>
        <w:spacing w:before="240" w:after="0" w:line="240" w:lineRule="auto"/>
        <w:rPr>
          <w:b/>
          <w:color w:val="000000" w:themeColor="text1"/>
        </w:rPr>
      </w:pPr>
      <w:r w:rsidRPr="00C46275">
        <w:rPr>
          <w:b/>
        </w:rPr>
        <w:lastRenderedPageBreak/>
        <w:t xml:space="preserve"> </w:t>
      </w:r>
      <w:r w:rsidR="007A6AE9" w:rsidRPr="00C46275">
        <w:rPr>
          <w:b/>
        </w:rPr>
        <w:t>(</w:t>
      </w:r>
      <w:r w:rsidR="00F752CC" w:rsidRPr="00C46275">
        <w:rPr>
          <w:b/>
        </w:rPr>
        <w:t>c</w:t>
      </w:r>
      <w:r w:rsidR="007A6AE9" w:rsidRPr="00C46275">
        <w:rPr>
          <w:b/>
        </w:rPr>
        <w:t xml:space="preserve">) </w:t>
      </w:r>
      <w:r w:rsidR="00E40F45">
        <w:rPr>
          <w:b/>
        </w:rPr>
        <w:t>With reference to the data on pages 4-5, o</w:t>
      </w:r>
      <w:r w:rsidR="00E40F45" w:rsidRPr="00944C80">
        <w:rPr>
          <w:b/>
          <w:sz w:val="22"/>
          <w:szCs w:val="22"/>
        </w:rPr>
        <w:t xml:space="preserve">utline two types of </w:t>
      </w:r>
      <w:r w:rsidR="00E40F45" w:rsidRPr="00944C80">
        <w:rPr>
          <w:b/>
          <w:bCs/>
          <w:color w:val="000000" w:themeColor="text1"/>
          <w:sz w:val="22"/>
          <w:szCs w:val="22"/>
        </w:rPr>
        <w:t xml:space="preserve">cost controls (COGS and expenses) </w:t>
      </w:r>
      <w:r w:rsidR="00E40F45">
        <w:rPr>
          <w:b/>
          <w:bCs/>
          <w:color w:val="000000" w:themeColor="text1"/>
        </w:rPr>
        <w:t>related to</w:t>
      </w:r>
      <w:r w:rsidR="00E40F45" w:rsidRPr="00944C80">
        <w:rPr>
          <w:b/>
          <w:bCs/>
          <w:color w:val="000000" w:themeColor="text1"/>
          <w:sz w:val="22"/>
          <w:szCs w:val="22"/>
        </w:rPr>
        <w:t xml:space="preserve"> Apple’s profitability management strategies.</w:t>
      </w:r>
    </w:p>
    <w:p w14:paraId="610A2C9A" w14:textId="77777777" w:rsidR="00A73BD6" w:rsidRPr="00C36DD5" w:rsidRDefault="00A73BD6" w:rsidP="00A73BD6">
      <w:pPr>
        <w:pStyle w:val="ListParagraph"/>
        <w:shd w:val="clear" w:color="auto" w:fill="FFFFFF"/>
        <w:spacing w:line="360" w:lineRule="auto"/>
        <w:rPr>
          <w:sz w:val="6"/>
        </w:rPr>
      </w:pPr>
    </w:p>
    <w:p w14:paraId="5E5E0222" w14:textId="77777777" w:rsidR="00A73BD6" w:rsidRPr="00075E8D" w:rsidRDefault="00A73BD6" w:rsidP="00A73BD6">
      <w:pPr>
        <w:shd w:val="clear" w:color="auto" w:fill="FFFFFF"/>
        <w:spacing w:line="360" w:lineRule="auto"/>
        <w:ind w:left="142"/>
      </w:pPr>
      <w:r>
        <w:t>__________________________________________________________________________________________</w:t>
      </w:r>
    </w:p>
    <w:p w14:paraId="5784CBA9" w14:textId="77777777" w:rsidR="00A73BD6" w:rsidRDefault="00A73BD6" w:rsidP="00A73BD6">
      <w:pPr>
        <w:shd w:val="clear" w:color="auto" w:fill="FFFFFF"/>
        <w:spacing w:line="360" w:lineRule="auto"/>
        <w:ind w:left="142"/>
      </w:pPr>
      <w:r>
        <w:t>__________________________________________________________________________________________</w:t>
      </w:r>
    </w:p>
    <w:p w14:paraId="1C85EF29" w14:textId="77777777" w:rsidR="00A73BD6" w:rsidRPr="00075E8D" w:rsidRDefault="00A73BD6" w:rsidP="00A73BD6">
      <w:pPr>
        <w:shd w:val="clear" w:color="auto" w:fill="FFFFFF"/>
        <w:spacing w:line="360" w:lineRule="auto"/>
        <w:ind w:left="142"/>
      </w:pPr>
      <w:r>
        <w:t>__________________________________________________________________________________________</w:t>
      </w:r>
    </w:p>
    <w:p w14:paraId="39FDD2E2" w14:textId="77777777" w:rsidR="007A6AE9" w:rsidRPr="00075E8D" w:rsidRDefault="007A6AE9" w:rsidP="007A6AE9">
      <w:pPr>
        <w:shd w:val="clear" w:color="auto" w:fill="FFFFFF"/>
        <w:spacing w:line="360" w:lineRule="auto"/>
        <w:ind w:left="142"/>
      </w:pPr>
      <w:r>
        <w:t>__________________________________________________________________________________________</w:t>
      </w:r>
    </w:p>
    <w:p w14:paraId="13CAFC17" w14:textId="77777777" w:rsidR="001E53B1" w:rsidRPr="00075E8D" w:rsidRDefault="001E53B1" w:rsidP="001E53B1">
      <w:pPr>
        <w:shd w:val="clear" w:color="auto" w:fill="FFFFFF"/>
        <w:spacing w:line="360" w:lineRule="auto"/>
        <w:ind w:left="142"/>
      </w:pPr>
      <w:r>
        <w:t>__________________________________________________________________________________________</w:t>
      </w:r>
    </w:p>
    <w:p w14:paraId="6D35AD42" w14:textId="77777777" w:rsidR="001E53B1" w:rsidRDefault="001E53B1" w:rsidP="001E53B1">
      <w:pPr>
        <w:shd w:val="clear" w:color="auto" w:fill="FFFFFF"/>
        <w:spacing w:line="360" w:lineRule="auto"/>
        <w:ind w:left="142"/>
      </w:pPr>
      <w:r>
        <w:t>__________________________________________________________________________________________</w:t>
      </w:r>
    </w:p>
    <w:p w14:paraId="598FFEA4" w14:textId="77777777" w:rsidR="007A6AE9" w:rsidRDefault="007A6AE9" w:rsidP="007A6AE9">
      <w:pPr>
        <w:shd w:val="clear" w:color="auto" w:fill="FFFFFF"/>
        <w:spacing w:line="360" w:lineRule="auto"/>
        <w:ind w:left="142"/>
      </w:pPr>
      <w:r>
        <w:t>__________________________________________________________________________________________</w:t>
      </w:r>
    </w:p>
    <w:p w14:paraId="3E560F42" w14:textId="77777777" w:rsidR="004E1ED3" w:rsidRPr="00075E8D" w:rsidRDefault="004E1ED3" w:rsidP="004E1ED3">
      <w:pPr>
        <w:shd w:val="clear" w:color="auto" w:fill="FFFFFF"/>
        <w:spacing w:line="360" w:lineRule="auto"/>
        <w:ind w:left="142"/>
      </w:pPr>
      <w:r>
        <w:t>__________________________________________________________________________________________</w:t>
      </w:r>
    </w:p>
    <w:p w14:paraId="0428D1EB" w14:textId="77777777" w:rsidR="007A6AE9" w:rsidRPr="00075E8D" w:rsidRDefault="007A6AE9" w:rsidP="007A6AE9">
      <w:pPr>
        <w:shd w:val="clear" w:color="auto" w:fill="FFFFFF"/>
        <w:spacing w:line="360" w:lineRule="auto"/>
        <w:ind w:left="142"/>
      </w:pPr>
      <w:r>
        <w:t>__________________________________________________________________________________________</w:t>
      </w:r>
    </w:p>
    <w:p w14:paraId="2D09CCE9" w14:textId="77777777" w:rsidR="007A6AE9" w:rsidRPr="00075E8D" w:rsidRDefault="007A6AE9" w:rsidP="007A6AE9">
      <w:pPr>
        <w:shd w:val="clear" w:color="auto" w:fill="FFFFFF"/>
        <w:spacing w:line="360" w:lineRule="auto"/>
        <w:ind w:left="142"/>
      </w:pPr>
      <w:r>
        <w:t>__________________________________________________________________________________________</w:t>
      </w:r>
    </w:p>
    <w:p w14:paraId="7594FA7B" w14:textId="77777777" w:rsidR="00F25A04" w:rsidRDefault="00F25A04" w:rsidP="00D5157D">
      <w:pPr>
        <w:spacing w:after="0" w:line="240" w:lineRule="auto"/>
        <w:jc w:val="right"/>
        <w:rPr>
          <w:rFonts w:eastAsia="Times New Roman" w:cs="Times New Roman"/>
          <w:b/>
          <w:sz w:val="20"/>
          <w:szCs w:val="20"/>
          <w:lang w:eastAsia="en-AU"/>
        </w:rPr>
      </w:pPr>
    </w:p>
    <w:p w14:paraId="3DEF288D" w14:textId="3BFAE2D6" w:rsidR="00D5157D" w:rsidRDefault="001E53B1" w:rsidP="00D5157D">
      <w:pPr>
        <w:spacing w:after="0" w:line="240" w:lineRule="auto"/>
        <w:jc w:val="right"/>
        <w:rPr>
          <w:rFonts w:eastAsia="Times New Roman" w:cs="Times New Roman"/>
          <w:b/>
          <w:sz w:val="20"/>
          <w:szCs w:val="20"/>
          <w:lang w:eastAsia="en-AU"/>
        </w:rPr>
      </w:pPr>
      <w:r>
        <w:rPr>
          <w:rFonts w:eastAsia="Times New Roman" w:cs="Times New Roman"/>
          <w:b/>
          <w:sz w:val="20"/>
          <w:szCs w:val="20"/>
          <w:lang w:eastAsia="en-AU"/>
        </w:rPr>
        <w:t xml:space="preserve">/ </w:t>
      </w:r>
      <w:r w:rsidR="00D5157D">
        <w:rPr>
          <w:rFonts w:eastAsia="Times New Roman" w:cs="Times New Roman"/>
          <w:b/>
          <w:sz w:val="20"/>
          <w:szCs w:val="20"/>
          <w:lang w:eastAsia="en-AU"/>
        </w:rPr>
        <w:t>4</w:t>
      </w:r>
      <w:r w:rsidR="00D5157D" w:rsidRPr="00E60900">
        <w:rPr>
          <w:rFonts w:eastAsia="Times New Roman" w:cs="Times New Roman"/>
          <w:b/>
          <w:sz w:val="20"/>
          <w:szCs w:val="20"/>
          <w:lang w:eastAsia="en-AU"/>
        </w:rPr>
        <w:t xml:space="preserve"> marks</w:t>
      </w:r>
    </w:p>
    <w:p w14:paraId="22DD0CDA" w14:textId="0694232F" w:rsidR="004E1ED3" w:rsidRDefault="004E1ED3" w:rsidP="00D5157D">
      <w:pPr>
        <w:spacing w:after="0" w:line="240" w:lineRule="auto"/>
        <w:jc w:val="right"/>
        <w:rPr>
          <w:rFonts w:eastAsia="Times New Roman" w:cs="Times New Roman"/>
          <w:b/>
          <w:sz w:val="20"/>
          <w:szCs w:val="20"/>
          <w:lang w:eastAsia="en-AU"/>
        </w:rPr>
      </w:pPr>
    </w:p>
    <w:p w14:paraId="7C166B22" w14:textId="77777777" w:rsidR="004E1ED3" w:rsidRDefault="004E1ED3" w:rsidP="00D5157D">
      <w:pPr>
        <w:spacing w:after="0" w:line="240" w:lineRule="auto"/>
        <w:jc w:val="right"/>
        <w:rPr>
          <w:rFonts w:eastAsia="Times New Roman" w:cs="Times New Roman"/>
          <w:b/>
          <w:sz w:val="20"/>
          <w:szCs w:val="20"/>
          <w:lang w:eastAsia="en-AU"/>
        </w:rPr>
      </w:pPr>
    </w:p>
    <w:p w14:paraId="08B07A61" w14:textId="75538DD0" w:rsidR="00F25A04" w:rsidRDefault="00F25A04" w:rsidP="00D5157D">
      <w:pPr>
        <w:spacing w:after="0" w:line="240" w:lineRule="auto"/>
        <w:jc w:val="right"/>
        <w:rPr>
          <w:rFonts w:eastAsia="Times New Roman" w:cs="Times New Roman"/>
          <w:b/>
          <w:sz w:val="20"/>
          <w:szCs w:val="20"/>
          <w:lang w:eastAsia="en-AU"/>
        </w:rPr>
      </w:pPr>
    </w:p>
    <w:p w14:paraId="6F8BF667" w14:textId="2A7360F9" w:rsidR="00CC3076" w:rsidRPr="000E7A33" w:rsidRDefault="001E53B1" w:rsidP="00401CC0">
      <w:pPr>
        <w:shd w:val="clear" w:color="auto" w:fill="FFFFFF"/>
        <w:spacing w:after="0" w:line="240" w:lineRule="auto"/>
        <w:ind w:left="142" w:firstLine="38"/>
        <w:rPr>
          <w:sz w:val="22"/>
          <w:szCs w:val="22"/>
        </w:rPr>
      </w:pPr>
      <w:bookmarkStart w:id="4" w:name="_Hlk505687774"/>
      <w:r>
        <w:rPr>
          <w:b/>
          <w:sz w:val="22"/>
        </w:rPr>
        <w:t>6</w:t>
      </w:r>
      <w:r w:rsidR="00D5157D">
        <w:rPr>
          <w:b/>
          <w:sz w:val="22"/>
        </w:rPr>
        <w:t xml:space="preserve">. (a) </w:t>
      </w:r>
      <w:r w:rsidR="00A73BD6" w:rsidRPr="000E7A33">
        <w:rPr>
          <w:sz w:val="22"/>
          <w:szCs w:val="22"/>
        </w:rPr>
        <w:t xml:space="preserve">Apple Inc. return on owner’s equity </w:t>
      </w:r>
      <w:r w:rsidR="00A73BD6" w:rsidRPr="00C45FAF">
        <w:rPr>
          <w:b/>
          <w:sz w:val="22"/>
          <w:szCs w:val="22"/>
        </w:rPr>
        <w:t>increased/decreased</w:t>
      </w:r>
      <w:r w:rsidR="00A73BD6" w:rsidRPr="000E7A33">
        <w:rPr>
          <w:sz w:val="22"/>
          <w:szCs w:val="22"/>
        </w:rPr>
        <w:t xml:space="preserve"> from </w:t>
      </w:r>
      <w:r w:rsidR="001B0465">
        <w:rPr>
          <w:b/>
          <w:sz w:val="22"/>
          <w:szCs w:val="22"/>
        </w:rPr>
        <w:t>165</w:t>
      </w:r>
      <w:r w:rsidR="00DA77AB">
        <w:rPr>
          <w:b/>
          <w:sz w:val="22"/>
          <w:szCs w:val="22"/>
        </w:rPr>
        <w:t xml:space="preserve">% </w:t>
      </w:r>
      <w:r w:rsidR="00DA77AB">
        <w:rPr>
          <w:sz w:val="22"/>
          <w:szCs w:val="22"/>
        </w:rPr>
        <w:t>in 20</w:t>
      </w:r>
      <w:r w:rsidR="00A164FB">
        <w:rPr>
          <w:sz w:val="22"/>
          <w:szCs w:val="22"/>
        </w:rPr>
        <w:t>2</w:t>
      </w:r>
      <w:r w:rsidR="001B0465">
        <w:rPr>
          <w:sz w:val="22"/>
          <w:szCs w:val="22"/>
        </w:rPr>
        <w:t>4</w:t>
      </w:r>
      <w:r w:rsidR="00A73BD6" w:rsidRPr="000E7A33">
        <w:rPr>
          <w:sz w:val="22"/>
          <w:szCs w:val="22"/>
        </w:rPr>
        <w:t xml:space="preserve"> to </w:t>
      </w:r>
      <w:r w:rsidR="00A73BD6" w:rsidRPr="000E7A33">
        <w:rPr>
          <w:b/>
          <w:sz w:val="22"/>
          <w:szCs w:val="22"/>
        </w:rPr>
        <w:t>__</w:t>
      </w:r>
      <w:r w:rsidR="00865925">
        <w:rPr>
          <w:b/>
          <w:sz w:val="22"/>
          <w:szCs w:val="22"/>
        </w:rPr>
        <w:t>__</w:t>
      </w:r>
      <w:r w:rsidR="00A73BD6" w:rsidRPr="000E7A33">
        <w:rPr>
          <w:b/>
          <w:sz w:val="22"/>
          <w:szCs w:val="22"/>
        </w:rPr>
        <w:t>_____% in 20</w:t>
      </w:r>
      <w:bookmarkEnd w:id="4"/>
      <w:r w:rsidR="00363A9E">
        <w:rPr>
          <w:b/>
          <w:sz w:val="22"/>
          <w:szCs w:val="22"/>
        </w:rPr>
        <w:t>2</w:t>
      </w:r>
      <w:r w:rsidR="001B0465">
        <w:rPr>
          <w:b/>
          <w:sz w:val="22"/>
          <w:szCs w:val="22"/>
        </w:rPr>
        <w:t>5</w:t>
      </w:r>
      <w:r w:rsidR="00A73BD6" w:rsidRPr="000E7A33">
        <w:rPr>
          <w:sz w:val="22"/>
          <w:szCs w:val="22"/>
        </w:rPr>
        <w:t xml:space="preserve">. </w:t>
      </w:r>
    </w:p>
    <w:p w14:paraId="74EE0314" w14:textId="77777777" w:rsidR="00A75A38" w:rsidRDefault="00A75A38" w:rsidP="003B04A1">
      <w:pPr>
        <w:spacing w:after="0" w:line="240" w:lineRule="auto"/>
        <w:ind w:left="142" w:hanging="142"/>
        <w:jc w:val="right"/>
        <w:rPr>
          <w:rFonts w:eastAsia="Times New Roman" w:cs="Times New Roman"/>
          <w:b/>
          <w:sz w:val="20"/>
          <w:szCs w:val="20"/>
          <w:lang w:eastAsia="en-AU"/>
        </w:rPr>
      </w:pPr>
    </w:p>
    <w:p w14:paraId="30218359" w14:textId="0318E5E0" w:rsidR="00F25A04" w:rsidRDefault="00F25A04" w:rsidP="00CA30AC">
      <w:pPr>
        <w:pStyle w:val="ListParagraph"/>
        <w:spacing w:after="0" w:line="240" w:lineRule="auto"/>
        <w:jc w:val="right"/>
        <w:rPr>
          <w:rFonts w:eastAsia="Times New Roman" w:cs="Times New Roman"/>
          <w:b/>
          <w:sz w:val="20"/>
          <w:szCs w:val="20"/>
          <w:lang w:eastAsia="en-AU"/>
        </w:rPr>
      </w:pPr>
      <w:r>
        <w:rPr>
          <w:rFonts w:eastAsia="Times New Roman" w:cs="Times New Roman"/>
          <w:b/>
          <w:sz w:val="20"/>
          <w:szCs w:val="20"/>
          <w:lang w:eastAsia="en-AU"/>
        </w:rPr>
        <w:t xml:space="preserve">/ 1 </w:t>
      </w:r>
      <w:r w:rsidR="00A75A38" w:rsidRPr="003B04A1">
        <w:rPr>
          <w:rFonts w:eastAsia="Times New Roman" w:cs="Times New Roman"/>
          <w:b/>
          <w:sz w:val="20"/>
          <w:szCs w:val="20"/>
          <w:lang w:eastAsia="en-AU"/>
        </w:rPr>
        <w:t>mark</w:t>
      </w:r>
    </w:p>
    <w:p w14:paraId="6D3772DA" w14:textId="033E030C" w:rsidR="004E1ED3" w:rsidRDefault="004E1ED3" w:rsidP="00CA30AC">
      <w:pPr>
        <w:pStyle w:val="ListParagraph"/>
        <w:spacing w:after="0" w:line="240" w:lineRule="auto"/>
        <w:jc w:val="right"/>
        <w:rPr>
          <w:rFonts w:eastAsia="Times New Roman" w:cs="Times New Roman"/>
          <w:b/>
          <w:sz w:val="20"/>
          <w:szCs w:val="20"/>
          <w:lang w:eastAsia="en-AU"/>
        </w:rPr>
      </w:pPr>
    </w:p>
    <w:p w14:paraId="7D07927C" w14:textId="268BA8EB" w:rsidR="004E1ED3" w:rsidRDefault="004E1ED3" w:rsidP="00CA30AC">
      <w:pPr>
        <w:pStyle w:val="ListParagraph"/>
        <w:spacing w:after="0" w:line="240" w:lineRule="auto"/>
        <w:jc w:val="right"/>
        <w:rPr>
          <w:rFonts w:eastAsia="Times New Roman" w:cs="Times New Roman"/>
          <w:b/>
          <w:sz w:val="20"/>
          <w:szCs w:val="20"/>
          <w:lang w:eastAsia="en-AU"/>
        </w:rPr>
      </w:pPr>
    </w:p>
    <w:p w14:paraId="56DC1251" w14:textId="77777777" w:rsidR="004E1ED3" w:rsidRDefault="004E1ED3" w:rsidP="00CA30AC">
      <w:pPr>
        <w:pStyle w:val="ListParagraph"/>
        <w:spacing w:after="0" w:line="240" w:lineRule="auto"/>
        <w:jc w:val="right"/>
        <w:rPr>
          <w:rFonts w:eastAsia="Times New Roman" w:cs="Times New Roman"/>
          <w:b/>
          <w:sz w:val="20"/>
          <w:szCs w:val="20"/>
          <w:lang w:eastAsia="en-AU"/>
        </w:rPr>
      </w:pPr>
    </w:p>
    <w:p w14:paraId="13812E15" w14:textId="77777777" w:rsidR="00401CC0" w:rsidRDefault="00401CC0" w:rsidP="00CA30AC">
      <w:pPr>
        <w:pStyle w:val="ListParagraph"/>
        <w:spacing w:after="0" w:line="240" w:lineRule="auto"/>
        <w:jc w:val="right"/>
        <w:rPr>
          <w:b/>
          <w:sz w:val="22"/>
          <w:szCs w:val="22"/>
        </w:rPr>
      </w:pPr>
    </w:p>
    <w:p w14:paraId="63371AAB" w14:textId="61F3E079" w:rsidR="0022233A" w:rsidRDefault="003B04A1" w:rsidP="00C46275">
      <w:pPr>
        <w:pStyle w:val="ListParagraph"/>
        <w:numPr>
          <w:ilvl w:val="0"/>
          <w:numId w:val="35"/>
        </w:numPr>
        <w:shd w:val="clear" w:color="auto" w:fill="FFFFFF"/>
        <w:spacing w:after="360" w:line="240" w:lineRule="auto"/>
        <w:jc w:val="both"/>
        <w:rPr>
          <w:b/>
          <w:sz w:val="22"/>
          <w:szCs w:val="22"/>
        </w:rPr>
      </w:pPr>
      <w:r w:rsidRPr="003B04A1">
        <w:rPr>
          <w:b/>
          <w:sz w:val="22"/>
          <w:szCs w:val="22"/>
        </w:rPr>
        <w:t xml:space="preserve">(b) </w:t>
      </w:r>
      <w:r w:rsidR="00797FF3">
        <w:rPr>
          <w:b/>
          <w:sz w:val="22"/>
          <w:szCs w:val="22"/>
        </w:rPr>
        <w:t>With reference to the ratio, explain the change in Apple’s</w:t>
      </w:r>
      <w:r w:rsidR="00FA3347" w:rsidRPr="003B04A1">
        <w:rPr>
          <w:b/>
          <w:sz w:val="22"/>
          <w:szCs w:val="22"/>
        </w:rPr>
        <w:t xml:space="preserve"> Return on </w:t>
      </w:r>
      <w:r w:rsidR="000F7950">
        <w:rPr>
          <w:b/>
          <w:sz w:val="22"/>
          <w:szCs w:val="22"/>
        </w:rPr>
        <w:t>Owner’s equity</w:t>
      </w:r>
      <w:r w:rsidR="00797FF3">
        <w:rPr>
          <w:b/>
          <w:sz w:val="22"/>
          <w:szCs w:val="22"/>
        </w:rPr>
        <w:t xml:space="preserve"> between 2024 and 2025.</w:t>
      </w:r>
    </w:p>
    <w:p w14:paraId="3FD77A06" w14:textId="77777777" w:rsidR="001A67E1" w:rsidRPr="00B54F7D" w:rsidRDefault="001A67E1" w:rsidP="001A67E1">
      <w:pPr>
        <w:shd w:val="clear" w:color="auto" w:fill="FFFFFF"/>
        <w:spacing w:line="360" w:lineRule="auto"/>
        <w:ind w:left="357"/>
      </w:pPr>
      <w:r>
        <w:t>__________________________________________________________________________________________</w:t>
      </w:r>
    </w:p>
    <w:p w14:paraId="48710FB2" w14:textId="77777777" w:rsidR="001A67E1" w:rsidRDefault="001A67E1" w:rsidP="001A67E1">
      <w:pPr>
        <w:shd w:val="clear" w:color="auto" w:fill="FFFFFF"/>
        <w:spacing w:line="360" w:lineRule="auto"/>
        <w:ind w:left="357"/>
      </w:pPr>
      <w:r>
        <w:t>__________________________________________________________________________________________</w:t>
      </w:r>
    </w:p>
    <w:p w14:paraId="3BA9AEE0" w14:textId="77777777" w:rsidR="00A73BD6" w:rsidRPr="00B54F7D" w:rsidRDefault="00A73BD6" w:rsidP="00A73BD6">
      <w:pPr>
        <w:shd w:val="clear" w:color="auto" w:fill="FFFFFF"/>
        <w:spacing w:line="360" w:lineRule="auto"/>
        <w:ind w:left="357"/>
      </w:pPr>
      <w:r>
        <w:t>__________________________________________________________________________________________</w:t>
      </w:r>
    </w:p>
    <w:p w14:paraId="77A6A050" w14:textId="77777777" w:rsidR="00A73BD6" w:rsidRDefault="00A73BD6" w:rsidP="00A73BD6">
      <w:pPr>
        <w:shd w:val="clear" w:color="auto" w:fill="FFFFFF"/>
        <w:spacing w:line="360" w:lineRule="auto"/>
        <w:ind w:left="357"/>
      </w:pPr>
      <w:r>
        <w:t>__________________________________________________________________________________________</w:t>
      </w:r>
    </w:p>
    <w:p w14:paraId="519DC91A" w14:textId="50303699" w:rsidR="00A73BD6" w:rsidRDefault="00F25A04" w:rsidP="00A73BD6">
      <w:pPr>
        <w:spacing w:after="0" w:line="240" w:lineRule="auto"/>
        <w:ind w:left="1843"/>
        <w:jc w:val="right"/>
        <w:rPr>
          <w:rFonts w:eastAsia="Times New Roman" w:cs="Times New Roman"/>
          <w:b/>
          <w:sz w:val="20"/>
          <w:szCs w:val="20"/>
          <w:lang w:eastAsia="en-AU"/>
        </w:rPr>
      </w:pPr>
      <w:r>
        <w:rPr>
          <w:rFonts w:eastAsia="Times New Roman" w:cs="Times New Roman"/>
          <w:b/>
          <w:sz w:val="20"/>
          <w:szCs w:val="20"/>
          <w:lang w:eastAsia="en-AU"/>
        </w:rPr>
        <w:t xml:space="preserve">/ </w:t>
      </w:r>
      <w:r w:rsidR="00A2228F">
        <w:rPr>
          <w:rFonts w:eastAsia="Times New Roman" w:cs="Times New Roman"/>
          <w:b/>
          <w:sz w:val="20"/>
          <w:szCs w:val="20"/>
          <w:lang w:eastAsia="en-AU"/>
        </w:rPr>
        <w:t>3</w:t>
      </w:r>
      <w:r w:rsidR="00A73BD6" w:rsidRPr="00E60900">
        <w:rPr>
          <w:rFonts w:eastAsia="Times New Roman" w:cs="Times New Roman"/>
          <w:b/>
          <w:sz w:val="20"/>
          <w:szCs w:val="20"/>
          <w:lang w:eastAsia="en-AU"/>
        </w:rPr>
        <w:t xml:space="preserve"> marks</w:t>
      </w:r>
    </w:p>
    <w:p w14:paraId="7E595158" w14:textId="53B78A30" w:rsidR="006B78C6" w:rsidRDefault="006B78C6" w:rsidP="00F25A04">
      <w:pPr>
        <w:spacing w:line="259" w:lineRule="auto"/>
        <w:rPr>
          <w:b/>
          <w:sz w:val="28"/>
          <w:szCs w:val="28"/>
        </w:rPr>
      </w:pPr>
    </w:p>
    <w:p w14:paraId="081C37D7" w14:textId="77777777" w:rsidR="004E1ED3" w:rsidRDefault="004E1ED3" w:rsidP="00F25A04">
      <w:pPr>
        <w:spacing w:line="259" w:lineRule="auto"/>
        <w:rPr>
          <w:b/>
          <w:sz w:val="28"/>
          <w:szCs w:val="28"/>
        </w:rPr>
      </w:pPr>
    </w:p>
    <w:p w14:paraId="543FCA42" w14:textId="77777777" w:rsidR="004705BB" w:rsidRDefault="004705BB" w:rsidP="00F25A04">
      <w:pPr>
        <w:spacing w:line="259" w:lineRule="auto"/>
        <w:rPr>
          <w:b/>
          <w:sz w:val="28"/>
          <w:szCs w:val="28"/>
        </w:rPr>
      </w:pPr>
    </w:p>
    <w:p w14:paraId="4A042188" w14:textId="77777777" w:rsidR="00B554F3" w:rsidRDefault="00B554F3" w:rsidP="00F25A04">
      <w:pPr>
        <w:spacing w:line="259" w:lineRule="auto"/>
        <w:rPr>
          <w:b/>
          <w:sz w:val="28"/>
          <w:szCs w:val="28"/>
        </w:rPr>
      </w:pPr>
    </w:p>
    <w:p w14:paraId="787DF748" w14:textId="4392971A" w:rsidR="00A73BD6" w:rsidRPr="00AD1739" w:rsidRDefault="00A73BD6" w:rsidP="00F25A04">
      <w:pPr>
        <w:spacing w:line="259" w:lineRule="auto"/>
        <w:rPr>
          <w:b/>
          <w:sz w:val="28"/>
          <w:szCs w:val="28"/>
        </w:rPr>
      </w:pPr>
      <w:r w:rsidRPr="00AD1739">
        <w:rPr>
          <w:b/>
          <w:sz w:val="28"/>
          <w:szCs w:val="28"/>
        </w:rPr>
        <w:lastRenderedPageBreak/>
        <w:t>Efficiency:</w:t>
      </w:r>
    </w:p>
    <w:p w14:paraId="13846B10" w14:textId="65C8BC2F" w:rsidR="00A73BD6" w:rsidRPr="00EE3D9D" w:rsidRDefault="00EE3D9D" w:rsidP="00A73BD6">
      <w:pPr>
        <w:shd w:val="clear" w:color="auto" w:fill="FFFFFF"/>
        <w:rPr>
          <w:b/>
          <w:i/>
        </w:rPr>
      </w:pPr>
      <w:r w:rsidRPr="00EE3D9D">
        <w:rPr>
          <w:b/>
          <w:i/>
        </w:rPr>
        <w:t>Circle correct answer and fill in</w:t>
      </w:r>
      <w:r>
        <w:rPr>
          <w:b/>
          <w:i/>
        </w:rPr>
        <w:t xml:space="preserve"> the</w:t>
      </w:r>
      <w:r w:rsidRPr="00EE3D9D">
        <w:rPr>
          <w:b/>
          <w:i/>
        </w:rPr>
        <w:t xml:space="preserve"> missing data</w:t>
      </w:r>
    </w:p>
    <w:p w14:paraId="5A0BF97C" w14:textId="76C534BE" w:rsidR="00A73BD6" w:rsidRPr="00703331" w:rsidRDefault="001E53B1" w:rsidP="00A73BD6">
      <w:pPr>
        <w:shd w:val="clear" w:color="auto" w:fill="FFFFFF"/>
        <w:rPr>
          <w:b/>
          <w:sz w:val="22"/>
        </w:rPr>
      </w:pPr>
      <w:r w:rsidRPr="00703331">
        <w:rPr>
          <w:b/>
          <w:sz w:val="22"/>
        </w:rPr>
        <w:t>7</w:t>
      </w:r>
      <w:r w:rsidR="00A73BD6" w:rsidRPr="00703331">
        <w:rPr>
          <w:b/>
          <w:sz w:val="22"/>
        </w:rPr>
        <w:t xml:space="preserve">. </w:t>
      </w:r>
      <w:r w:rsidR="000E7A33" w:rsidRPr="00703331">
        <w:rPr>
          <w:b/>
          <w:sz w:val="22"/>
        </w:rPr>
        <w:t>(</w:t>
      </w:r>
      <w:r w:rsidR="00A73BD6" w:rsidRPr="00703331">
        <w:rPr>
          <w:b/>
          <w:sz w:val="22"/>
        </w:rPr>
        <w:t>a</w:t>
      </w:r>
      <w:r w:rsidR="000E7A33" w:rsidRPr="00703331">
        <w:rPr>
          <w:b/>
          <w:sz w:val="22"/>
        </w:rPr>
        <w:t>)</w:t>
      </w:r>
      <w:r w:rsidR="00A73BD6" w:rsidRPr="00703331">
        <w:rPr>
          <w:b/>
          <w:sz w:val="22"/>
        </w:rPr>
        <w:t xml:space="preserve"> Summarise the following changes in the Apple’s efficiency ratios between 20</w:t>
      </w:r>
      <w:r w:rsidR="006909DA">
        <w:rPr>
          <w:b/>
          <w:sz w:val="22"/>
        </w:rPr>
        <w:t>2</w:t>
      </w:r>
      <w:r w:rsidR="00D62FA2">
        <w:rPr>
          <w:b/>
          <w:sz w:val="22"/>
        </w:rPr>
        <w:t>4</w:t>
      </w:r>
      <w:r w:rsidR="00A73BD6" w:rsidRPr="00703331">
        <w:rPr>
          <w:b/>
          <w:sz w:val="22"/>
        </w:rPr>
        <w:t xml:space="preserve"> and 20</w:t>
      </w:r>
      <w:r w:rsidR="00363A9E">
        <w:rPr>
          <w:b/>
          <w:sz w:val="22"/>
        </w:rPr>
        <w:t>2</w:t>
      </w:r>
      <w:r w:rsidR="00D62FA2">
        <w:rPr>
          <w:b/>
          <w:sz w:val="22"/>
        </w:rPr>
        <w:t>5</w:t>
      </w:r>
      <w:r w:rsidR="00A73BD6" w:rsidRPr="00703331">
        <w:rPr>
          <w:b/>
          <w:sz w:val="22"/>
        </w:rPr>
        <w:t>:</w:t>
      </w:r>
    </w:p>
    <w:p w14:paraId="186EFE7D" w14:textId="3539EBF2" w:rsidR="00A73BD6" w:rsidRPr="004E1ED3" w:rsidRDefault="00A73BD6" w:rsidP="00F61323">
      <w:pPr>
        <w:pStyle w:val="ListParagraph"/>
        <w:numPr>
          <w:ilvl w:val="0"/>
          <w:numId w:val="2"/>
        </w:numPr>
        <w:shd w:val="clear" w:color="auto" w:fill="FFFFFF"/>
        <w:spacing w:line="360" w:lineRule="auto"/>
        <w:ind w:left="284" w:hanging="284"/>
        <w:rPr>
          <w:b/>
          <w:sz w:val="22"/>
          <w:szCs w:val="22"/>
        </w:rPr>
      </w:pPr>
      <w:r w:rsidRPr="00EE3D9D">
        <w:rPr>
          <w:sz w:val="22"/>
          <w:szCs w:val="22"/>
        </w:rPr>
        <w:t>Apple’s expense ratio</w:t>
      </w:r>
      <w:r w:rsidRPr="00EE3D9D">
        <w:rPr>
          <w:b/>
          <w:sz w:val="22"/>
          <w:szCs w:val="22"/>
        </w:rPr>
        <w:t xml:space="preserve"> increased/decreased</w:t>
      </w:r>
      <w:r w:rsidRPr="00EE3D9D">
        <w:rPr>
          <w:sz w:val="22"/>
          <w:szCs w:val="22"/>
        </w:rPr>
        <w:t xml:space="preserve"> from </w:t>
      </w:r>
      <w:r w:rsidR="00AC5FD6">
        <w:rPr>
          <w:sz w:val="22"/>
          <w:szCs w:val="22"/>
        </w:rPr>
        <w:t>14.7</w:t>
      </w:r>
      <w:r w:rsidRPr="00EE3D9D">
        <w:rPr>
          <w:sz w:val="22"/>
          <w:szCs w:val="22"/>
        </w:rPr>
        <w:t>% in 20</w:t>
      </w:r>
      <w:r w:rsidR="006909DA">
        <w:rPr>
          <w:sz w:val="22"/>
          <w:szCs w:val="22"/>
        </w:rPr>
        <w:t>2</w:t>
      </w:r>
      <w:r w:rsidR="00AC5FD6">
        <w:rPr>
          <w:sz w:val="22"/>
          <w:szCs w:val="22"/>
        </w:rPr>
        <w:t>4</w:t>
      </w:r>
      <w:r w:rsidRPr="00EE3D9D">
        <w:rPr>
          <w:sz w:val="22"/>
          <w:szCs w:val="22"/>
        </w:rPr>
        <w:t xml:space="preserve"> to</w:t>
      </w:r>
      <w:r w:rsidRPr="00EE3D9D">
        <w:rPr>
          <w:b/>
          <w:sz w:val="22"/>
          <w:szCs w:val="22"/>
        </w:rPr>
        <w:t xml:space="preserve"> </w:t>
      </w:r>
      <w:r w:rsidRPr="00EE3D9D">
        <w:rPr>
          <w:sz w:val="22"/>
          <w:szCs w:val="22"/>
        </w:rPr>
        <w:t>_________% of net sales in 20</w:t>
      </w:r>
      <w:r w:rsidR="00363A9E">
        <w:rPr>
          <w:sz w:val="22"/>
          <w:szCs w:val="22"/>
        </w:rPr>
        <w:t>2</w:t>
      </w:r>
      <w:r w:rsidR="00AC5FD6">
        <w:rPr>
          <w:sz w:val="22"/>
          <w:szCs w:val="22"/>
        </w:rPr>
        <w:t>5</w:t>
      </w:r>
      <w:r w:rsidR="00EE3D9D" w:rsidRPr="00EE3D9D">
        <w:rPr>
          <w:sz w:val="22"/>
          <w:szCs w:val="22"/>
        </w:rPr>
        <w:t>.</w:t>
      </w:r>
    </w:p>
    <w:p w14:paraId="6166504F" w14:textId="77777777" w:rsidR="004E1ED3" w:rsidRPr="00EE3D9D" w:rsidRDefault="004E1ED3" w:rsidP="004E1ED3">
      <w:pPr>
        <w:pStyle w:val="ListParagraph"/>
        <w:shd w:val="clear" w:color="auto" w:fill="FFFFFF"/>
        <w:spacing w:line="360" w:lineRule="auto"/>
        <w:ind w:left="284"/>
        <w:rPr>
          <w:b/>
          <w:sz w:val="22"/>
          <w:szCs w:val="22"/>
        </w:rPr>
      </w:pPr>
    </w:p>
    <w:p w14:paraId="6EAA8E09" w14:textId="5B2AEB2F" w:rsidR="004E1ED3" w:rsidRPr="004E1ED3" w:rsidRDefault="00A73BD6" w:rsidP="00D37ED7">
      <w:pPr>
        <w:pStyle w:val="ListParagraph"/>
        <w:numPr>
          <w:ilvl w:val="0"/>
          <w:numId w:val="2"/>
        </w:numPr>
        <w:shd w:val="clear" w:color="auto" w:fill="FFFFFF"/>
        <w:spacing w:line="360" w:lineRule="auto"/>
        <w:ind w:left="284" w:hanging="284"/>
        <w:rPr>
          <w:sz w:val="22"/>
          <w:szCs w:val="22"/>
        </w:rPr>
      </w:pPr>
      <w:r w:rsidRPr="004E1ED3">
        <w:rPr>
          <w:sz w:val="22"/>
          <w:szCs w:val="22"/>
        </w:rPr>
        <w:t xml:space="preserve">This represents an overall </w:t>
      </w:r>
      <w:r w:rsidRPr="004E1ED3">
        <w:rPr>
          <w:b/>
          <w:sz w:val="22"/>
          <w:szCs w:val="22"/>
        </w:rPr>
        <w:t>improvement / decline</w:t>
      </w:r>
      <w:r w:rsidRPr="004E1ED3">
        <w:rPr>
          <w:sz w:val="22"/>
          <w:szCs w:val="22"/>
        </w:rPr>
        <w:t xml:space="preserve"> in Apple’s efficiency </w:t>
      </w:r>
      <w:r w:rsidR="00C25F81" w:rsidRPr="004E1ED3">
        <w:rPr>
          <w:sz w:val="22"/>
          <w:szCs w:val="22"/>
        </w:rPr>
        <w:t>between 20</w:t>
      </w:r>
      <w:r w:rsidR="004C4355" w:rsidRPr="004E1ED3">
        <w:rPr>
          <w:sz w:val="22"/>
          <w:szCs w:val="22"/>
        </w:rPr>
        <w:t>2</w:t>
      </w:r>
      <w:r w:rsidR="00AC5FD6">
        <w:rPr>
          <w:sz w:val="22"/>
          <w:szCs w:val="22"/>
        </w:rPr>
        <w:t>4</w:t>
      </w:r>
      <w:r w:rsidR="00C25F81" w:rsidRPr="004E1ED3">
        <w:rPr>
          <w:sz w:val="22"/>
          <w:szCs w:val="22"/>
        </w:rPr>
        <w:t xml:space="preserve"> and 20</w:t>
      </w:r>
      <w:r w:rsidR="00D7127C" w:rsidRPr="004E1ED3">
        <w:rPr>
          <w:sz w:val="22"/>
          <w:szCs w:val="22"/>
        </w:rPr>
        <w:t>2</w:t>
      </w:r>
      <w:r w:rsidR="00AC5FD6">
        <w:rPr>
          <w:sz w:val="22"/>
          <w:szCs w:val="22"/>
        </w:rPr>
        <w:t>5</w:t>
      </w:r>
      <w:r w:rsidR="00C25F81" w:rsidRPr="004E1ED3">
        <w:rPr>
          <w:sz w:val="22"/>
          <w:szCs w:val="22"/>
        </w:rPr>
        <w:t>.</w:t>
      </w:r>
    </w:p>
    <w:p w14:paraId="51138F18" w14:textId="77777777" w:rsidR="004E1ED3" w:rsidRDefault="004E1ED3" w:rsidP="004E1ED3">
      <w:pPr>
        <w:pStyle w:val="ListParagraph"/>
        <w:shd w:val="clear" w:color="auto" w:fill="FFFFFF"/>
        <w:spacing w:line="360" w:lineRule="auto"/>
        <w:ind w:left="284"/>
        <w:rPr>
          <w:sz w:val="22"/>
          <w:szCs w:val="22"/>
        </w:rPr>
      </w:pPr>
    </w:p>
    <w:p w14:paraId="1E2F39F6" w14:textId="003F24FE" w:rsidR="00EE3D9D" w:rsidRDefault="00A73BD6" w:rsidP="00F61323">
      <w:pPr>
        <w:pStyle w:val="ListParagraph"/>
        <w:numPr>
          <w:ilvl w:val="0"/>
          <w:numId w:val="4"/>
        </w:numPr>
        <w:shd w:val="clear" w:color="auto" w:fill="FFFFFF"/>
        <w:spacing w:line="360" w:lineRule="auto"/>
        <w:ind w:left="284" w:hanging="284"/>
        <w:rPr>
          <w:sz w:val="22"/>
          <w:szCs w:val="22"/>
        </w:rPr>
      </w:pPr>
      <w:r w:rsidRPr="00EE3D9D">
        <w:rPr>
          <w:sz w:val="22"/>
          <w:szCs w:val="22"/>
        </w:rPr>
        <w:t>Apple’s accounts receivable turnover</w:t>
      </w:r>
      <w:r w:rsidR="006A63F0">
        <w:rPr>
          <w:sz w:val="22"/>
          <w:szCs w:val="22"/>
        </w:rPr>
        <w:t xml:space="preserve"> days</w:t>
      </w:r>
      <w:r w:rsidRPr="00EE3D9D">
        <w:rPr>
          <w:b/>
          <w:sz w:val="22"/>
          <w:szCs w:val="22"/>
        </w:rPr>
        <w:t xml:space="preserve"> increased/decreased</w:t>
      </w:r>
      <w:r w:rsidRPr="00EE3D9D">
        <w:rPr>
          <w:sz w:val="22"/>
          <w:szCs w:val="22"/>
        </w:rPr>
        <w:t xml:space="preserve"> to_________ days in </w:t>
      </w:r>
      <w:r w:rsidR="00363A9E">
        <w:rPr>
          <w:sz w:val="22"/>
          <w:szCs w:val="22"/>
        </w:rPr>
        <w:t>202</w:t>
      </w:r>
      <w:r w:rsidR="00AC5FD6">
        <w:rPr>
          <w:sz w:val="22"/>
          <w:szCs w:val="22"/>
        </w:rPr>
        <w:t>5</w:t>
      </w:r>
      <w:r w:rsidR="00363A9E">
        <w:rPr>
          <w:sz w:val="22"/>
          <w:szCs w:val="22"/>
        </w:rPr>
        <w:t>.</w:t>
      </w:r>
    </w:p>
    <w:p w14:paraId="4AF1F6F9" w14:textId="77777777" w:rsidR="004E1ED3" w:rsidRPr="00F61323" w:rsidRDefault="004E1ED3" w:rsidP="004E1ED3">
      <w:pPr>
        <w:pStyle w:val="ListParagraph"/>
        <w:shd w:val="clear" w:color="auto" w:fill="FFFFFF"/>
        <w:spacing w:line="360" w:lineRule="auto"/>
        <w:ind w:left="284"/>
        <w:rPr>
          <w:sz w:val="22"/>
          <w:szCs w:val="22"/>
        </w:rPr>
      </w:pPr>
    </w:p>
    <w:p w14:paraId="06FC2F95" w14:textId="2F8E7F9E" w:rsidR="00E418A0" w:rsidRPr="00E418A0" w:rsidRDefault="00A73BD6" w:rsidP="00E418A0">
      <w:pPr>
        <w:pStyle w:val="ListParagraph"/>
        <w:numPr>
          <w:ilvl w:val="0"/>
          <w:numId w:val="4"/>
        </w:numPr>
        <w:shd w:val="clear" w:color="auto" w:fill="FFFFFF"/>
        <w:spacing w:after="0" w:line="240" w:lineRule="auto"/>
        <w:ind w:left="270" w:hanging="284"/>
        <w:rPr>
          <w:rFonts w:eastAsia="Times New Roman" w:cs="Times New Roman"/>
          <w:b/>
          <w:sz w:val="20"/>
          <w:szCs w:val="20"/>
          <w:lang w:eastAsia="en-AU"/>
        </w:rPr>
      </w:pPr>
      <w:r w:rsidRPr="00E418A0">
        <w:rPr>
          <w:color w:val="000000"/>
          <w:sz w:val="22"/>
          <w:szCs w:val="22"/>
        </w:rPr>
        <w:t xml:space="preserve">This led to an overall </w:t>
      </w:r>
      <w:r w:rsidR="007C2A94" w:rsidRPr="00E418A0">
        <w:rPr>
          <w:b/>
          <w:color w:val="000000"/>
          <w:sz w:val="22"/>
          <w:szCs w:val="22"/>
        </w:rPr>
        <w:t>decrease/increase</w:t>
      </w:r>
      <w:r w:rsidRPr="00E418A0">
        <w:rPr>
          <w:color w:val="000000"/>
          <w:sz w:val="22"/>
          <w:szCs w:val="22"/>
        </w:rPr>
        <w:t xml:space="preserve"> in the turnover</w:t>
      </w:r>
      <w:r w:rsidR="007C2A94" w:rsidRPr="00E418A0">
        <w:rPr>
          <w:color w:val="000000"/>
          <w:sz w:val="22"/>
          <w:szCs w:val="22"/>
        </w:rPr>
        <w:t xml:space="preserve"> times</w:t>
      </w:r>
      <w:r w:rsidRPr="00E418A0">
        <w:rPr>
          <w:color w:val="000000"/>
          <w:sz w:val="22"/>
          <w:szCs w:val="22"/>
        </w:rPr>
        <w:t xml:space="preserve"> of accounts receivable, to ______________ times per year in 20</w:t>
      </w:r>
      <w:r w:rsidR="00363A9E" w:rsidRPr="00E418A0">
        <w:rPr>
          <w:color w:val="000000"/>
          <w:sz w:val="22"/>
          <w:szCs w:val="22"/>
        </w:rPr>
        <w:t>2</w:t>
      </w:r>
      <w:r w:rsidR="00AC5FD6">
        <w:rPr>
          <w:color w:val="000000"/>
          <w:sz w:val="22"/>
          <w:szCs w:val="22"/>
        </w:rPr>
        <w:t>5</w:t>
      </w:r>
      <w:r w:rsidRPr="00E418A0">
        <w:rPr>
          <w:color w:val="000000"/>
          <w:sz w:val="22"/>
          <w:szCs w:val="22"/>
        </w:rPr>
        <w:t>.</w:t>
      </w:r>
      <w:r w:rsidRPr="00E418A0">
        <w:rPr>
          <w:color w:val="000000"/>
        </w:rPr>
        <w:t xml:space="preserve"> </w:t>
      </w:r>
    </w:p>
    <w:p w14:paraId="028C2ECD" w14:textId="77777777" w:rsidR="004E1ED3" w:rsidRDefault="004E1ED3" w:rsidP="00FC049F">
      <w:pPr>
        <w:pStyle w:val="ListParagraph"/>
        <w:shd w:val="clear" w:color="auto" w:fill="FFFFFF"/>
        <w:spacing w:after="0" w:line="240" w:lineRule="auto"/>
        <w:ind w:left="2203"/>
        <w:jc w:val="right"/>
        <w:rPr>
          <w:rFonts w:eastAsia="Times New Roman" w:cs="Times New Roman"/>
          <w:b/>
          <w:sz w:val="20"/>
          <w:szCs w:val="20"/>
          <w:lang w:eastAsia="en-AU"/>
        </w:rPr>
      </w:pPr>
    </w:p>
    <w:p w14:paraId="25382EF0" w14:textId="663E63EB" w:rsidR="00A73BD6" w:rsidRDefault="00F25A04" w:rsidP="00FC049F">
      <w:pPr>
        <w:pStyle w:val="ListParagraph"/>
        <w:shd w:val="clear" w:color="auto" w:fill="FFFFFF"/>
        <w:spacing w:after="0" w:line="240" w:lineRule="auto"/>
        <w:ind w:left="2203"/>
        <w:jc w:val="right"/>
        <w:rPr>
          <w:rFonts w:eastAsia="Times New Roman" w:cs="Times New Roman"/>
          <w:b/>
          <w:sz w:val="20"/>
          <w:szCs w:val="20"/>
          <w:lang w:eastAsia="en-AU"/>
        </w:rPr>
      </w:pPr>
      <w:r w:rsidRPr="00E418A0">
        <w:rPr>
          <w:rFonts w:eastAsia="Times New Roman" w:cs="Times New Roman"/>
          <w:b/>
          <w:sz w:val="20"/>
          <w:szCs w:val="20"/>
          <w:lang w:eastAsia="en-AU"/>
        </w:rPr>
        <w:t xml:space="preserve">/ </w:t>
      </w:r>
      <w:r w:rsidR="000E1BB4" w:rsidRPr="00E418A0">
        <w:rPr>
          <w:rFonts w:eastAsia="Times New Roman" w:cs="Times New Roman"/>
          <w:b/>
          <w:sz w:val="20"/>
          <w:szCs w:val="20"/>
          <w:lang w:eastAsia="en-AU"/>
        </w:rPr>
        <w:t>4</w:t>
      </w:r>
      <w:r w:rsidR="00A73BD6" w:rsidRPr="00E418A0">
        <w:rPr>
          <w:rFonts w:eastAsia="Times New Roman" w:cs="Times New Roman"/>
          <w:b/>
          <w:sz w:val="20"/>
          <w:szCs w:val="20"/>
          <w:lang w:eastAsia="en-AU"/>
        </w:rPr>
        <w:t xml:space="preserve"> marks</w:t>
      </w:r>
    </w:p>
    <w:p w14:paraId="58B19F4A" w14:textId="13F612C3" w:rsidR="00E418A0" w:rsidRDefault="00E418A0" w:rsidP="00E418A0">
      <w:pPr>
        <w:pStyle w:val="ListParagraph"/>
        <w:shd w:val="clear" w:color="auto" w:fill="FFFFFF"/>
        <w:spacing w:after="0" w:line="240" w:lineRule="auto"/>
        <w:ind w:left="2203"/>
        <w:jc w:val="center"/>
        <w:rPr>
          <w:rFonts w:eastAsia="Times New Roman" w:cs="Times New Roman"/>
          <w:b/>
          <w:sz w:val="20"/>
          <w:szCs w:val="20"/>
          <w:lang w:eastAsia="en-AU"/>
        </w:rPr>
      </w:pPr>
    </w:p>
    <w:p w14:paraId="623A7650" w14:textId="5C3A5BDE" w:rsidR="00E418A0" w:rsidRDefault="00E418A0" w:rsidP="00E418A0">
      <w:pPr>
        <w:pStyle w:val="ListParagraph"/>
        <w:shd w:val="clear" w:color="auto" w:fill="FFFFFF"/>
        <w:spacing w:after="0" w:line="240" w:lineRule="auto"/>
        <w:ind w:left="2203"/>
        <w:jc w:val="center"/>
        <w:rPr>
          <w:rFonts w:eastAsia="Times New Roman" w:cs="Times New Roman"/>
          <w:b/>
          <w:sz w:val="20"/>
          <w:szCs w:val="20"/>
          <w:lang w:eastAsia="en-AU"/>
        </w:rPr>
      </w:pPr>
    </w:p>
    <w:p w14:paraId="45E333B5" w14:textId="38437B59" w:rsidR="00D7127C" w:rsidRDefault="00D7127C" w:rsidP="00E418A0">
      <w:pPr>
        <w:pStyle w:val="ListParagraph"/>
        <w:shd w:val="clear" w:color="auto" w:fill="FFFFFF"/>
        <w:spacing w:after="0" w:line="240" w:lineRule="auto"/>
        <w:ind w:left="2203"/>
        <w:jc w:val="center"/>
        <w:rPr>
          <w:rFonts w:eastAsia="Times New Roman" w:cs="Times New Roman"/>
          <w:b/>
          <w:sz w:val="20"/>
          <w:szCs w:val="20"/>
          <w:lang w:eastAsia="en-AU"/>
        </w:rPr>
      </w:pPr>
    </w:p>
    <w:p w14:paraId="0FDFE1F2" w14:textId="77777777" w:rsidR="00D7127C" w:rsidRDefault="00D7127C" w:rsidP="00E418A0">
      <w:pPr>
        <w:pStyle w:val="ListParagraph"/>
        <w:shd w:val="clear" w:color="auto" w:fill="FFFFFF"/>
        <w:spacing w:after="0" w:line="240" w:lineRule="auto"/>
        <w:ind w:left="2203"/>
        <w:jc w:val="center"/>
        <w:rPr>
          <w:rFonts w:eastAsia="Times New Roman" w:cs="Times New Roman"/>
          <w:b/>
          <w:sz w:val="20"/>
          <w:szCs w:val="20"/>
          <w:lang w:eastAsia="en-AU"/>
        </w:rPr>
      </w:pPr>
    </w:p>
    <w:p w14:paraId="7A843F78" w14:textId="77777777" w:rsidR="00E418A0" w:rsidRPr="00E418A0" w:rsidRDefault="00E418A0" w:rsidP="00E418A0">
      <w:pPr>
        <w:pStyle w:val="ListParagraph"/>
        <w:shd w:val="clear" w:color="auto" w:fill="FFFFFF"/>
        <w:spacing w:after="0" w:line="240" w:lineRule="auto"/>
        <w:ind w:left="2203"/>
        <w:jc w:val="center"/>
        <w:rPr>
          <w:rFonts w:eastAsia="Times New Roman" w:cs="Times New Roman"/>
          <w:b/>
          <w:sz w:val="2"/>
          <w:szCs w:val="2"/>
          <w:lang w:eastAsia="en-AU"/>
        </w:rPr>
      </w:pPr>
    </w:p>
    <w:p w14:paraId="3C781088" w14:textId="5DEF2B46" w:rsidR="00A73BD6" w:rsidRPr="00703331" w:rsidRDefault="00703331" w:rsidP="000E7A33">
      <w:pPr>
        <w:pStyle w:val="ListParagraph"/>
        <w:shd w:val="clear" w:color="auto" w:fill="FFFFFF"/>
        <w:spacing w:after="0" w:line="360" w:lineRule="auto"/>
        <w:ind w:left="426" w:hanging="426"/>
        <w:rPr>
          <w:b/>
          <w:color w:val="000000"/>
          <w:sz w:val="22"/>
        </w:rPr>
      </w:pPr>
      <w:r w:rsidRPr="00703331">
        <w:rPr>
          <w:b/>
          <w:sz w:val="22"/>
        </w:rPr>
        <w:t>7</w:t>
      </w:r>
      <w:r w:rsidR="000E7A33" w:rsidRPr="00703331">
        <w:rPr>
          <w:b/>
          <w:sz w:val="22"/>
        </w:rPr>
        <w:t>. (b</w:t>
      </w:r>
      <w:r w:rsidR="000E7A33" w:rsidRPr="00404A81">
        <w:rPr>
          <w:b/>
          <w:sz w:val="22"/>
          <w:szCs w:val="22"/>
        </w:rPr>
        <w:t xml:space="preserve">) </w:t>
      </w:r>
      <w:r w:rsidR="00386C68" w:rsidRPr="00404A81">
        <w:rPr>
          <w:b/>
          <w:color w:val="000000"/>
        </w:rPr>
        <w:t xml:space="preserve">Explain the key reasons for </w:t>
      </w:r>
      <w:r w:rsidR="00386C68">
        <w:rPr>
          <w:b/>
          <w:color w:val="000000"/>
        </w:rPr>
        <w:t>increases in Apple’s expenses</w:t>
      </w:r>
      <w:r w:rsidR="00386C68" w:rsidRPr="00404A81">
        <w:rPr>
          <w:b/>
          <w:color w:val="000000"/>
        </w:rPr>
        <w:t xml:space="preserve"> in recent years. Refer to the information on page 4 – 5 in your response</w:t>
      </w:r>
      <w:r w:rsidR="00386C68">
        <w:rPr>
          <w:b/>
          <w:color w:val="000000"/>
        </w:rPr>
        <w:t>.</w:t>
      </w:r>
    </w:p>
    <w:p w14:paraId="17E688DA" w14:textId="77777777" w:rsidR="00F25A04" w:rsidRDefault="00F25A04" w:rsidP="00F25A04">
      <w:pPr>
        <w:shd w:val="clear" w:color="auto" w:fill="FFFFFF"/>
        <w:spacing w:line="360" w:lineRule="auto"/>
        <w:ind w:left="357"/>
      </w:pPr>
      <w:r>
        <w:t>__________________________________________________________________________________________</w:t>
      </w:r>
    </w:p>
    <w:p w14:paraId="56EC2EAF" w14:textId="165C6053" w:rsidR="004E1ED3" w:rsidRPr="00075E8D" w:rsidRDefault="00193EF2" w:rsidP="004E1ED3">
      <w:pPr>
        <w:shd w:val="clear" w:color="auto" w:fill="FFFFFF"/>
        <w:spacing w:line="360" w:lineRule="auto"/>
        <w:ind w:left="142"/>
      </w:pPr>
      <w:r>
        <w:t xml:space="preserve">   </w:t>
      </w:r>
      <w:r w:rsidR="004E1ED3">
        <w:t>__________________________________________________________________________________________</w:t>
      </w:r>
    </w:p>
    <w:p w14:paraId="021CD62F" w14:textId="77777777" w:rsidR="00F25A04" w:rsidRDefault="00F25A04" w:rsidP="00F25A04">
      <w:pPr>
        <w:shd w:val="clear" w:color="auto" w:fill="FFFFFF"/>
        <w:spacing w:line="360" w:lineRule="auto"/>
        <w:ind w:left="357"/>
      </w:pPr>
      <w:r>
        <w:t>__________________________________________________________________________________________</w:t>
      </w:r>
    </w:p>
    <w:p w14:paraId="651EFDC2" w14:textId="77777777" w:rsidR="00A73BD6" w:rsidRDefault="00A73BD6" w:rsidP="00A73BD6">
      <w:pPr>
        <w:shd w:val="clear" w:color="auto" w:fill="FFFFFF"/>
        <w:spacing w:line="360" w:lineRule="auto"/>
        <w:ind w:left="357"/>
      </w:pPr>
      <w:r>
        <w:t>__________________________________________________________________________________________</w:t>
      </w:r>
    </w:p>
    <w:p w14:paraId="0BD7E027" w14:textId="77777777" w:rsidR="00193EF2" w:rsidRDefault="00193EF2" w:rsidP="00193EF2">
      <w:pPr>
        <w:shd w:val="clear" w:color="auto" w:fill="FFFFFF"/>
        <w:spacing w:line="360" w:lineRule="auto"/>
        <w:ind w:left="357"/>
      </w:pPr>
      <w:r>
        <w:t>__________________________________________________________________________________________</w:t>
      </w:r>
    </w:p>
    <w:p w14:paraId="57CB964B" w14:textId="77777777" w:rsidR="00193EF2" w:rsidRDefault="00193EF2" w:rsidP="00193EF2">
      <w:pPr>
        <w:shd w:val="clear" w:color="auto" w:fill="FFFFFF"/>
        <w:spacing w:line="360" w:lineRule="auto"/>
        <w:ind w:left="357"/>
      </w:pPr>
      <w:r>
        <w:t>__________________________________________________________________________________________</w:t>
      </w:r>
    </w:p>
    <w:p w14:paraId="3851953C" w14:textId="77777777" w:rsidR="00193EF2" w:rsidRDefault="00193EF2" w:rsidP="00193EF2">
      <w:pPr>
        <w:shd w:val="clear" w:color="auto" w:fill="FFFFFF"/>
        <w:spacing w:line="360" w:lineRule="auto"/>
        <w:ind w:left="357"/>
      </w:pPr>
      <w:r>
        <w:t>__________________________________________________________________________________________</w:t>
      </w:r>
    </w:p>
    <w:p w14:paraId="73BEF4C8" w14:textId="77777777" w:rsidR="00193EF2" w:rsidRDefault="00193EF2" w:rsidP="00193EF2">
      <w:pPr>
        <w:shd w:val="clear" w:color="auto" w:fill="FFFFFF"/>
        <w:spacing w:line="360" w:lineRule="auto"/>
        <w:ind w:left="357"/>
      </w:pPr>
      <w:r>
        <w:t>__________________________________________________________________________________________</w:t>
      </w:r>
    </w:p>
    <w:p w14:paraId="77D64768" w14:textId="1785FCBC" w:rsidR="00A73BD6" w:rsidRDefault="00F25A04" w:rsidP="00A73BD6">
      <w:pPr>
        <w:pStyle w:val="ListParagraph"/>
        <w:shd w:val="clear" w:color="auto" w:fill="FFFFFF"/>
        <w:spacing w:line="480" w:lineRule="auto"/>
        <w:ind w:left="284"/>
        <w:jc w:val="right"/>
      </w:pPr>
      <w:r>
        <w:rPr>
          <w:rFonts w:eastAsia="Times New Roman" w:cs="Times New Roman"/>
          <w:b/>
          <w:sz w:val="20"/>
          <w:szCs w:val="20"/>
          <w:lang w:eastAsia="en-AU"/>
        </w:rPr>
        <w:t>/ 4</w:t>
      </w:r>
      <w:r w:rsidR="00A73BD6">
        <w:rPr>
          <w:rFonts w:eastAsia="Times New Roman" w:cs="Times New Roman"/>
          <w:b/>
          <w:sz w:val="20"/>
          <w:szCs w:val="20"/>
          <w:lang w:eastAsia="en-AU"/>
        </w:rPr>
        <w:t xml:space="preserve"> marks</w:t>
      </w:r>
    </w:p>
    <w:p w14:paraId="385B0415" w14:textId="77777777" w:rsidR="004E1ED3" w:rsidRDefault="004E1ED3" w:rsidP="00E418A0">
      <w:pPr>
        <w:pStyle w:val="ListParagraph"/>
        <w:shd w:val="clear" w:color="auto" w:fill="FFFFFF"/>
        <w:spacing w:line="480" w:lineRule="auto"/>
        <w:ind w:left="284"/>
        <w:jc w:val="right"/>
        <w:rPr>
          <w:b/>
          <w:sz w:val="28"/>
        </w:rPr>
      </w:pPr>
    </w:p>
    <w:p w14:paraId="3DE4CC3F" w14:textId="77777777" w:rsidR="004E1ED3" w:rsidRDefault="004E1ED3" w:rsidP="00E418A0">
      <w:pPr>
        <w:pStyle w:val="ListParagraph"/>
        <w:shd w:val="clear" w:color="auto" w:fill="FFFFFF"/>
        <w:spacing w:line="480" w:lineRule="auto"/>
        <w:ind w:left="284"/>
        <w:jc w:val="right"/>
        <w:rPr>
          <w:b/>
          <w:sz w:val="28"/>
        </w:rPr>
      </w:pPr>
    </w:p>
    <w:p w14:paraId="496E85E0" w14:textId="16B8781E" w:rsidR="00A73BD6" w:rsidRDefault="00A73BD6" w:rsidP="00E418A0">
      <w:pPr>
        <w:pStyle w:val="ListParagraph"/>
        <w:shd w:val="clear" w:color="auto" w:fill="FFFFFF"/>
        <w:spacing w:line="480" w:lineRule="auto"/>
        <w:ind w:left="284"/>
        <w:jc w:val="right"/>
        <w:rPr>
          <w:b/>
          <w:sz w:val="28"/>
        </w:rPr>
      </w:pPr>
      <w:r w:rsidRPr="00E430A8">
        <w:rPr>
          <w:b/>
          <w:sz w:val="28"/>
        </w:rPr>
        <w:t xml:space="preserve">Total             / </w:t>
      </w:r>
      <w:r w:rsidR="006A591F">
        <w:rPr>
          <w:b/>
          <w:sz w:val="28"/>
        </w:rPr>
        <w:t>4</w:t>
      </w:r>
      <w:r w:rsidR="001E53B1">
        <w:rPr>
          <w:b/>
          <w:sz w:val="28"/>
        </w:rPr>
        <w:t xml:space="preserve">0 </w:t>
      </w:r>
      <w:r w:rsidRPr="00E430A8">
        <w:rPr>
          <w:b/>
          <w:sz w:val="28"/>
        </w:rPr>
        <w:t>marks</w:t>
      </w:r>
    </w:p>
    <w:sectPr w:rsidR="00A73BD6" w:rsidSect="00237AE3">
      <w:headerReference w:type="default" r:id="rId11"/>
      <w:footerReference w:type="default" r:id="rId12"/>
      <w:pgSz w:w="11906" w:h="16838"/>
      <w:pgMar w:top="284" w:right="849" w:bottom="450" w:left="720" w:header="708"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15EE1" w14:textId="77777777" w:rsidR="003F6867" w:rsidRDefault="003F6867" w:rsidP="00075E8D">
      <w:pPr>
        <w:spacing w:after="0" w:line="240" w:lineRule="auto"/>
      </w:pPr>
      <w:r>
        <w:separator/>
      </w:r>
    </w:p>
  </w:endnote>
  <w:endnote w:type="continuationSeparator" w:id="0">
    <w:p w14:paraId="0BD414FE" w14:textId="77777777" w:rsidR="003F6867" w:rsidRDefault="003F6867" w:rsidP="00075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543072"/>
      <w:docPartObj>
        <w:docPartGallery w:val="Page Numbers (Bottom of Page)"/>
        <w:docPartUnique/>
      </w:docPartObj>
    </w:sdtPr>
    <w:sdtEndPr>
      <w:rPr>
        <w:noProof/>
      </w:rPr>
    </w:sdtEndPr>
    <w:sdtContent>
      <w:p w14:paraId="48D91BE6" w14:textId="20B27C30" w:rsidR="001E53B1" w:rsidRDefault="001E53B1" w:rsidP="00762D7E">
        <w:pPr>
          <w:pStyle w:val="Footer"/>
          <w:tabs>
            <w:tab w:val="left" w:pos="8745"/>
          </w:tabs>
        </w:pPr>
        <w:r>
          <w:rPr>
            <w:i/>
            <w:sz w:val="20"/>
            <w:szCs w:val="10"/>
          </w:rPr>
          <w:t>©Evolve Education Australia 202</w:t>
        </w:r>
        <w:r w:rsidR="005C2644">
          <w:rPr>
            <w:i/>
            <w:sz w:val="20"/>
            <w:szCs w:val="10"/>
          </w:rPr>
          <w:t>6</w:t>
        </w:r>
        <w:r>
          <w:rPr>
            <w:rStyle w:val="Hyperlink"/>
            <w:color w:val="auto"/>
            <w:sz w:val="20"/>
            <w:szCs w:val="10"/>
            <w:u w:val="none"/>
          </w:rPr>
          <w:tab/>
        </w:r>
        <w:r>
          <w:rPr>
            <w:rStyle w:val="Hyperlink"/>
            <w:color w:val="auto"/>
            <w:sz w:val="20"/>
            <w:szCs w:val="10"/>
            <w:u w:val="none"/>
          </w:rPr>
          <w:tab/>
        </w:r>
        <w:r w:rsidR="00762D7E">
          <w:rPr>
            <w:rStyle w:val="Hyperlink"/>
            <w:color w:val="auto"/>
            <w:sz w:val="20"/>
            <w:szCs w:val="10"/>
            <w:u w:val="none"/>
          </w:rPr>
          <w:t>Page</w:t>
        </w:r>
        <w:r w:rsidR="00762D7E">
          <w:rPr>
            <w:rStyle w:val="Hyperlink"/>
            <w:color w:val="auto"/>
            <w:sz w:val="20"/>
            <w:szCs w:val="10"/>
            <w:u w:val="none"/>
          </w:rPr>
          <w:tab/>
        </w:r>
        <w:r>
          <w:fldChar w:fldCharType="begin"/>
        </w:r>
        <w:r>
          <w:instrText xml:space="preserve"> PAGE   \* MERGEFORMAT </w:instrText>
        </w:r>
        <w:r>
          <w:fldChar w:fldCharType="separate"/>
        </w:r>
        <w:r>
          <w:rPr>
            <w:noProof/>
          </w:rPr>
          <w:t>3</w:t>
        </w:r>
        <w:r>
          <w:rPr>
            <w:noProof/>
          </w:rPr>
          <w:fldChar w:fldCharType="end"/>
        </w:r>
      </w:p>
    </w:sdtContent>
  </w:sdt>
  <w:p w14:paraId="4C1030BB" w14:textId="77777777" w:rsidR="001E53B1" w:rsidRDefault="001E53B1">
    <w:pPr>
      <w:pStyle w:val="Footer"/>
    </w:pPr>
  </w:p>
  <w:p w14:paraId="4639CD10" w14:textId="77777777" w:rsidR="00CF09FC" w:rsidRDefault="00CF09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726D" w14:textId="77777777" w:rsidR="003F6867" w:rsidRDefault="003F6867" w:rsidP="00075E8D">
      <w:pPr>
        <w:spacing w:after="0" w:line="240" w:lineRule="auto"/>
      </w:pPr>
      <w:r>
        <w:separator/>
      </w:r>
    </w:p>
  </w:footnote>
  <w:footnote w:type="continuationSeparator" w:id="0">
    <w:p w14:paraId="38BC9215" w14:textId="77777777" w:rsidR="003F6867" w:rsidRDefault="003F6867" w:rsidP="00075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F3EA" w14:textId="3C643F44" w:rsidR="001E53B1" w:rsidRPr="005C2644" w:rsidRDefault="001E53B1" w:rsidP="00914A76">
    <w:pPr>
      <w:shd w:val="clear" w:color="auto" w:fill="5B9BD5" w:themeFill="accent1"/>
      <w:spacing w:after="0" w:line="240" w:lineRule="auto"/>
      <w:rPr>
        <w:b/>
        <w:bCs/>
        <w:color w:val="FFFFFF" w:themeColor="background1"/>
        <w:sz w:val="10"/>
        <w:szCs w:val="10"/>
      </w:rPr>
    </w:pPr>
    <w:r w:rsidRPr="005C2644">
      <w:rPr>
        <w:b/>
        <w:bCs/>
        <w:i/>
        <w:color w:val="FFFFFF" w:themeColor="background1"/>
        <w:sz w:val="20"/>
        <w:szCs w:val="10"/>
        <w:highlight w:val="darkYellow"/>
      </w:rPr>
      <w:t>Apple &amp; the iPhone Teacher Resource Pack, 202</w:t>
    </w:r>
    <w:r w:rsidR="00BE119D">
      <w:rPr>
        <w:b/>
        <w:bCs/>
        <w:i/>
        <w:color w:val="FFFFFF" w:themeColor="background1"/>
        <w:sz w:val="20"/>
        <w:szCs w:val="10"/>
        <w:highlight w:val="darkYellow"/>
      </w:rPr>
      <w:t>6</w:t>
    </w:r>
    <w:r w:rsidR="0046342C" w:rsidRPr="005C2644">
      <w:rPr>
        <w:b/>
        <w:bCs/>
        <w:i/>
        <w:color w:val="FFFFFF" w:themeColor="background1"/>
        <w:sz w:val="20"/>
        <w:szCs w:val="10"/>
        <w:highlight w:val="darkYellow"/>
      </w:rPr>
      <w:t xml:space="preserve"> </w:t>
    </w:r>
    <w:r w:rsidRPr="005C2644">
      <w:rPr>
        <w:b/>
        <w:bCs/>
        <w:i/>
        <w:color w:val="FFFFFF" w:themeColor="background1"/>
        <w:sz w:val="20"/>
        <w:szCs w:val="10"/>
        <w:highlight w:val="darkYellow"/>
      </w:rPr>
      <w:t>ed</w:t>
    </w:r>
    <w:bookmarkStart w:id="5" w:name="_Hlk505597852"/>
    <w:bookmarkStart w:id="6" w:name="_Hlk505597853"/>
    <w:bookmarkStart w:id="7" w:name="_Hlk505597908"/>
    <w:bookmarkStart w:id="8" w:name="_Hlk505597909"/>
    <w:r w:rsidRPr="005C2644">
      <w:rPr>
        <w:b/>
        <w:bCs/>
        <w:i/>
        <w:color w:val="FFFFFF" w:themeColor="background1"/>
        <w:sz w:val="20"/>
        <w:szCs w:val="10"/>
        <w:highlight w:val="darkYellow"/>
      </w:rPr>
      <w:t xml:space="preserve">. </w:t>
    </w:r>
    <w:r w:rsidRPr="005C2644">
      <w:rPr>
        <w:b/>
        <w:bCs/>
        <w:i/>
        <w:color w:val="FFFFFF" w:themeColor="background1"/>
        <w:sz w:val="20"/>
        <w:szCs w:val="10"/>
        <w:highlight w:val="darkYellow"/>
      </w:rPr>
      <w:tab/>
    </w:r>
    <w:r w:rsidRPr="005C2644">
      <w:rPr>
        <w:b/>
        <w:bCs/>
        <w:i/>
        <w:color w:val="FFFFFF" w:themeColor="background1"/>
        <w:sz w:val="20"/>
        <w:szCs w:val="10"/>
        <w:highlight w:val="darkYellow"/>
      </w:rPr>
      <w:tab/>
    </w:r>
    <w:r w:rsidRPr="005C2644">
      <w:rPr>
        <w:b/>
        <w:bCs/>
        <w:i/>
        <w:color w:val="FFFFFF" w:themeColor="background1"/>
        <w:sz w:val="20"/>
        <w:szCs w:val="10"/>
        <w:highlight w:val="darkYellow"/>
      </w:rPr>
      <w:tab/>
    </w:r>
    <w:r w:rsidRPr="005C2644">
      <w:rPr>
        <w:b/>
        <w:bCs/>
        <w:i/>
        <w:color w:val="FFFFFF" w:themeColor="background1"/>
        <w:sz w:val="20"/>
        <w:szCs w:val="10"/>
        <w:highlight w:val="darkYellow"/>
      </w:rPr>
      <w:tab/>
    </w:r>
    <w:hyperlink r:id="rId1" w:history="1">
      <w:r w:rsidRPr="005C2644">
        <w:rPr>
          <w:rStyle w:val="Hyperlink"/>
          <w:b/>
          <w:bCs/>
          <w:color w:val="FFFFFF" w:themeColor="background1"/>
          <w:sz w:val="20"/>
          <w:szCs w:val="10"/>
          <w:highlight w:val="darkYellow"/>
          <w:u w:val="none"/>
        </w:rPr>
        <w:t>www.evolve-education.com.au</w:t>
      </w:r>
    </w:hyperlink>
  </w:p>
  <w:bookmarkEnd w:id="5"/>
  <w:bookmarkEnd w:id="6"/>
  <w:bookmarkEnd w:id="7"/>
  <w:bookmarkEnd w:id="8"/>
  <w:p w14:paraId="4AAA3F1C" w14:textId="77777777" w:rsidR="001E53B1" w:rsidRDefault="001E5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D5B"/>
    <w:multiLevelType w:val="hybridMultilevel"/>
    <w:tmpl w:val="26365C92"/>
    <w:lvl w:ilvl="0" w:tplc="4566DDC4">
      <w:start w:val="3"/>
      <w:numFmt w:val="bullet"/>
      <w:lvlText w:val="-"/>
      <w:lvlJc w:val="left"/>
      <w:pPr>
        <w:ind w:left="2203" w:hanging="360"/>
      </w:pPr>
      <w:rPr>
        <w:rFonts w:ascii="Calibri" w:eastAsiaTheme="minorEastAsia" w:hAnsi="Calibri" w:cstheme="minorBidi"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1" w15:restartNumberingAfterBreak="0">
    <w:nsid w:val="01F23E3B"/>
    <w:multiLevelType w:val="hybridMultilevel"/>
    <w:tmpl w:val="37006732"/>
    <w:lvl w:ilvl="0" w:tplc="4566DDC4">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4B2992"/>
    <w:multiLevelType w:val="hybridMultilevel"/>
    <w:tmpl w:val="12B29806"/>
    <w:lvl w:ilvl="0" w:tplc="4566DDC4">
      <w:start w:val="3"/>
      <w:numFmt w:val="bullet"/>
      <w:lvlText w:val="-"/>
      <w:lvlJc w:val="left"/>
      <w:pPr>
        <w:ind w:left="1440" w:hanging="360"/>
      </w:pPr>
      <w:rPr>
        <w:rFonts w:ascii="Calibri" w:eastAsiaTheme="minorEastAsia"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BA7EFA"/>
    <w:multiLevelType w:val="hybridMultilevel"/>
    <w:tmpl w:val="07B29E6C"/>
    <w:lvl w:ilvl="0" w:tplc="4566DDC4">
      <w:start w:val="3"/>
      <w:numFmt w:val="bullet"/>
      <w:lvlText w:val="-"/>
      <w:lvlJc w:val="left"/>
      <w:pPr>
        <w:ind w:left="2203" w:hanging="360"/>
      </w:pPr>
      <w:rPr>
        <w:rFonts w:ascii="Calibri" w:eastAsiaTheme="minorEastAsia" w:hAnsi="Calibri" w:cstheme="minorBidi"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4" w15:restartNumberingAfterBreak="0">
    <w:nsid w:val="10E67FAC"/>
    <w:multiLevelType w:val="hybridMultilevel"/>
    <w:tmpl w:val="23EECD16"/>
    <w:lvl w:ilvl="0" w:tplc="0C09000F">
      <w:start w:val="5"/>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8C6E39"/>
    <w:multiLevelType w:val="hybridMultilevel"/>
    <w:tmpl w:val="42761CD6"/>
    <w:lvl w:ilvl="0" w:tplc="A1A270EC">
      <w:start w:val="5"/>
      <w:numFmt w:val="decimal"/>
      <w:lvlText w:val="%1."/>
      <w:lvlJc w:val="left"/>
      <w:pPr>
        <w:ind w:left="928" w:hanging="360"/>
      </w:pPr>
      <w:rPr>
        <w:rFonts w:hint="default"/>
        <w:b/>
        <w:color w:val="auto"/>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6" w15:restartNumberingAfterBreak="0">
    <w:nsid w:val="1A847C91"/>
    <w:multiLevelType w:val="hybridMultilevel"/>
    <w:tmpl w:val="94B09FC6"/>
    <w:lvl w:ilvl="0" w:tplc="7E0028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584180"/>
    <w:multiLevelType w:val="hybridMultilevel"/>
    <w:tmpl w:val="342CF5C2"/>
    <w:lvl w:ilvl="0" w:tplc="ADDAF57C">
      <w:start w:val="2"/>
      <w:numFmt w:val="lowerLetter"/>
      <w:lvlText w:val="%1."/>
      <w:lvlJc w:val="left"/>
      <w:pPr>
        <w:ind w:left="720" w:hanging="360"/>
      </w:pPr>
      <w:rPr>
        <w:rFonts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F77D8F"/>
    <w:multiLevelType w:val="hybridMultilevel"/>
    <w:tmpl w:val="0FAEEEB4"/>
    <w:lvl w:ilvl="0" w:tplc="C1AC8F1E">
      <w:start w:val="2"/>
      <w:numFmt w:val="lowerLetter"/>
      <w:lvlText w:val="(%1)"/>
      <w:lvlJc w:val="left"/>
      <w:pPr>
        <w:ind w:left="7023" w:hanging="360"/>
      </w:pPr>
      <w:rPr>
        <w:rFonts w:hint="default"/>
        <w:b w:val="0"/>
      </w:rPr>
    </w:lvl>
    <w:lvl w:ilvl="1" w:tplc="0C090019" w:tentative="1">
      <w:start w:val="1"/>
      <w:numFmt w:val="lowerLetter"/>
      <w:lvlText w:val="%2."/>
      <w:lvlJc w:val="left"/>
      <w:pPr>
        <w:ind w:left="7743" w:hanging="360"/>
      </w:pPr>
    </w:lvl>
    <w:lvl w:ilvl="2" w:tplc="0C09001B" w:tentative="1">
      <w:start w:val="1"/>
      <w:numFmt w:val="lowerRoman"/>
      <w:lvlText w:val="%3."/>
      <w:lvlJc w:val="right"/>
      <w:pPr>
        <w:ind w:left="8463" w:hanging="180"/>
      </w:pPr>
    </w:lvl>
    <w:lvl w:ilvl="3" w:tplc="0C09000F" w:tentative="1">
      <w:start w:val="1"/>
      <w:numFmt w:val="decimal"/>
      <w:lvlText w:val="%4."/>
      <w:lvlJc w:val="left"/>
      <w:pPr>
        <w:ind w:left="9183" w:hanging="360"/>
      </w:pPr>
    </w:lvl>
    <w:lvl w:ilvl="4" w:tplc="0C090019" w:tentative="1">
      <w:start w:val="1"/>
      <w:numFmt w:val="lowerLetter"/>
      <w:lvlText w:val="%5."/>
      <w:lvlJc w:val="left"/>
      <w:pPr>
        <w:ind w:left="9903" w:hanging="360"/>
      </w:pPr>
    </w:lvl>
    <w:lvl w:ilvl="5" w:tplc="0C09001B" w:tentative="1">
      <w:start w:val="1"/>
      <w:numFmt w:val="lowerRoman"/>
      <w:lvlText w:val="%6."/>
      <w:lvlJc w:val="right"/>
      <w:pPr>
        <w:ind w:left="10623" w:hanging="180"/>
      </w:pPr>
    </w:lvl>
    <w:lvl w:ilvl="6" w:tplc="0C09000F" w:tentative="1">
      <w:start w:val="1"/>
      <w:numFmt w:val="decimal"/>
      <w:lvlText w:val="%7."/>
      <w:lvlJc w:val="left"/>
      <w:pPr>
        <w:ind w:left="11343" w:hanging="360"/>
      </w:pPr>
    </w:lvl>
    <w:lvl w:ilvl="7" w:tplc="0C090019" w:tentative="1">
      <w:start w:val="1"/>
      <w:numFmt w:val="lowerLetter"/>
      <w:lvlText w:val="%8."/>
      <w:lvlJc w:val="left"/>
      <w:pPr>
        <w:ind w:left="12063" w:hanging="360"/>
      </w:pPr>
    </w:lvl>
    <w:lvl w:ilvl="8" w:tplc="0C09001B" w:tentative="1">
      <w:start w:val="1"/>
      <w:numFmt w:val="lowerRoman"/>
      <w:lvlText w:val="%9."/>
      <w:lvlJc w:val="right"/>
      <w:pPr>
        <w:ind w:left="12783" w:hanging="180"/>
      </w:pPr>
    </w:lvl>
  </w:abstractNum>
  <w:abstractNum w:abstractNumId="9" w15:restartNumberingAfterBreak="0">
    <w:nsid w:val="2F1A2E4C"/>
    <w:multiLevelType w:val="hybridMultilevel"/>
    <w:tmpl w:val="9DD2F98A"/>
    <w:lvl w:ilvl="0" w:tplc="818EBD02">
      <w:start w:val="1"/>
      <w:numFmt w:val="bullet"/>
      <w:lvlText w:val="-"/>
      <w:lvlJc w:val="left"/>
      <w:pPr>
        <w:ind w:left="470" w:hanging="360"/>
      </w:pPr>
      <w:rPr>
        <w:rFonts w:ascii="Arial" w:eastAsia="Arial" w:hAnsi="Arial" w:cs="Arial"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0" w15:restartNumberingAfterBreak="0">
    <w:nsid w:val="2F772DC7"/>
    <w:multiLevelType w:val="hybridMultilevel"/>
    <w:tmpl w:val="308E1B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D316E4"/>
    <w:multiLevelType w:val="multilevel"/>
    <w:tmpl w:val="95C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F35C6D"/>
    <w:multiLevelType w:val="hybridMultilevel"/>
    <w:tmpl w:val="B038D67C"/>
    <w:lvl w:ilvl="0" w:tplc="0C09000F">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5E7315"/>
    <w:multiLevelType w:val="hybridMultilevel"/>
    <w:tmpl w:val="992A473E"/>
    <w:lvl w:ilvl="0" w:tplc="A64E82B4">
      <w:start w:val="1"/>
      <w:numFmt w:val="decimal"/>
      <w:lvlText w:val="%1."/>
      <w:lvlJc w:val="left"/>
      <w:pPr>
        <w:ind w:left="386" w:hanging="360"/>
      </w:pPr>
      <w:rPr>
        <w:rFonts w:hint="default"/>
        <w:b/>
        <w:bCs/>
        <w:spacing w:val="-1"/>
        <w:w w:val="99"/>
        <w:lang w:val="en-AU" w:eastAsia="en-AU" w:bidi="en-AU"/>
      </w:rPr>
    </w:lvl>
    <w:lvl w:ilvl="1" w:tplc="AAAAB508">
      <w:numFmt w:val="bullet"/>
      <w:lvlText w:val="•"/>
      <w:lvlJc w:val="left"/>
      <w:pPr>
        <w:ind w:left="704" w:hanging="360"/>
      </w:pPr>
      <w:rPr>
        <w:rFonts w:hint="default"/>
        <w:lang w:val="en-AU" w:eastAsia="en-AU" w:bidi="en-AU"/>
      </w:rPr>
    </w:lvl>
    <w:lvl w:ilvl="2" w:tplc="87E4B072">
      <w:numFmt w:val="bullet"/>
      <w:lvlText w:val="•"/>
      <w:lvlJc w:val="left"/>
      <w:pPr>
        <w:ind w:left="1029" w:hanging="360"/>
      </w:pPr>
      <w:rPr>
        <w:rFonts w:hint="default"/>
        <w:lang w:val="en-AU" w:eastAsia="en-AU" w:bidi="en-AU"/>
      </w:rPr>
    </w:lvl>
    <w:lvl w:ilvl="3" w:tplc="8162275E">
      <w:numFmt w:val="bullet"/>
      <w:lvlText w:val="•"/>
      <w:lvlJc w:val="left"/>
      <w:pPr>
        <w:ind w:left="1353" w:hanging="360"/>
      </w:pPr>
      <w:rPr>
        <w:rFonts w:hint="default"/>
        <w:lang w:val="en-AU" w:eastAsia="en-AU" w:bidi="en-AU"/>
      </w:rPr>
    </w:lvl>
    <w:lvl w:ilvl="4" w:tplc="A8E605EC">
      <w:numFmt w:val="bullet"/>
      <w:lvlText w:val="•"/>
      <w:lvlJc w:val="left"/>
      <w:pPr>
        <w:ind w:left="1678" w:hanging="360"/>
      </w:pPr>
      <w:rPr>
        <w:rFonts w:hint="default"/>
        <w:lang w:val="en-AU" w:eastAsia="en-AU" w:bidi="en-AU"/>
      </w:rPr>
    </w:lvl>
    <w:lvl w:ilvl="5" w:tplc="9CFC038A">
      <w:numFmt w:val="bullet"/>
      <w:lvlText w:val="•"/>
      <w:lvlJc w:val="left"/>
      <w:pPr>
        <w:ind w:left="2003" w:hanging="360"/>
      </w:pPr>
      <w:rPr>
        <w:rFonts w:hint="default"/>
        <w:lang w:val="en-AU" w:eastAsia="en-AU" w:bidi="en-AU"/>
      </w:rPr>
    </w:lvl>
    <w:lvl w:ilvl="6" w:tplc="068A5A16">
      <w:numFmt w:val="bullet"/>
      <w:lvlText w:val="•"/>
      <w:lvlJc w:val="left"/>
      <w:pPr>
        <w:ind w:left="2327" w:hanging="360"/>
      </w:pPr>
      <w:rPr>
        <w:rFonts w:hint="default"/>
        <w:lang w:val="en-AU" w:eastAsia="en-AU" w:bidi="en-AU"/>
      </w:rPr>
    </w:lvl>
    <w:lvl w:ilvl="7" w:tplc="928C85AE">
      <w:numFmt w:val="bullet"/>
      <w:lvlText w:val="•"/>
      <w:lvlJc w:val="left"/>
      <w:pPr>
        <w:ind w:left="2652" w:hanging="360"/>
      </w:pPr>
      <w:rPr>
        <w:rFonts w:hint="default"/>
        <w:lang w:val="en-AU" w:eastAsia="en-AU" w:bidi="en-AU"/>
      </w:rPr>
    </w:lvl>
    <w:lvl w:ilvl="8" w:tplc="C7DE1F6A">
      <w:numFmt w:val="bullet"/>
      <w:lvlText w:val="•"/>
      <w:lvlJc w:val="left"/>
      <w:pPr>
        <w:ind w:left="2976" w:hanging="360"/>
      </w:pPr>
      <w:rPr>
        <w:rFonts w:hint="default"/>
        <w:lang w:val="en-AU" w:eastAsia="en-AU" w:bidi="en-AU"/>
      </w:rPr>
    </w:lvl>
  </w:abstractNum>
  <w:abstractNum w:abstractNumId="14" w15:restartNumberingAfterBreak="0">
    <w:nsid w:val="3B014F9E"/>
    <w:multiLevelType w:val="hybridMultilevel"/>
    <w:tmpl w:val="F0D26BB4"/>
    <w:lvl w:ilvl="0" w:tplc="A852EB50">
      <w:start w:val="8"/>
      <w:numFmt w:val="decimal"/>
      <w:lvlText w:val="%1"/>
      <w:lvlJc w:val="left"/>
      <w:pPr>
        <w:ind w:left="2563" w:hanging="360"/>
      </w:pPr>
      <w:rPr>
        <w:rFonts w:hint="default"/>
      </w:rPr>
    </w:lvl>
    <w:lvl w:ilvl="1" w:tplc="0C090019" w:tentative="1">
      <w:start w:val="1"/>
      <w:numFmt w:val="lowerLetter"/>
      <w:lvlText w:val="%2."/>
      <w:lvlJc w:val="left"/>
      <w:pPr>
        <w:ind w:left="3283" w:hanging="360"/>
      </w:pPr>
    </w:lvl>
    <w:lvl w:ilvl="2" w:tplc="0C09001B" w:tentative="1">
      <w:start w:val="1"/>
      <w:numFmt w:val="lowerRoman"/>
      <w:lvlText w:val="%3."/>
      <w:lvlJc w:val="right"/>
      <w:pPr>
        <w:ind w:left="4003" w:hanging="180"/>
      </w:pPr>
    </w:lvl>
    <w:lvl w:ilvl="3" w:tplc="0C09000F" w:tentative="1">
      <w:start w:val="1"/>
      <w:numFmt w:val="decimal"/>
      <w:lvlText w:val="%4."/>
      <w:lvlJc w:val="left"/>
      <w:pPr>
        <w:ind w:left="4723" w:hanging="360"/>
      </w:pPr>
    </w:lvl>
    <w:lvl w:ilvl="4" w:tplc="0C090019" w:tentative="1">
      <w:start w:val="1"/>
      <w:numFmt w:val="lowerLetter"/>
      <w:lvlText w:val="%5."/>
      <w:lvlJc w:val="left"/>
      <w:pPr>
        <w:ind w:left="5443" w:hanging="360"/>
      </w:pPr>
    </w:lvl>
    <w:lvl w:ilvl="5" w:tplc="0C09001B" w:tentative="1">
      <w:start w:val="1"/>
      <w:numFmt w:val="lowerRoman"/>
      <w:lvlText w:val="%6."/>
      <w:lvlJc w:val="right"/>
      <w:pPr>
        <w:ind w:left="6163" w:hanging="180"/>
      </w:pPr>
    </w:lvl>
    <w:lvl w:ilvl="6" w:tplc="0C09000F" w:tentative="1">
      <w:start w:val="1"/>
      <w:numFmt w:val="decimal"/>
      <w:lvlText w:val="%7."/>
      <w:lvlJc w:val="left"/>
      <w:pPr>
        <w:ind w:left="6883" w:hanging="360"/>
      </w:pPr>
    </w:lvl>
    <w:lvl w:ilvl="7" w:tplc="0C090019" w:tentative="1">
      <w:start w:val="1"/>
      <w:numFmt w:val="lowerLetter"/>
      <w:lvlText w:val="%8."/>
      <w:lvlJc w:val="left"/>
      <w:pPr>
        <w:ind w:left="7603" w:hanging="360"/>
      </w:pPr>
    </w:lvl>
    <w:lvl w:ilvl="8" w:tplc="0C09001B" w:tentative="1">
      <w:start w:val="1"/>
      <w:numFmt w:val="lowerRoman"/>
      <w:lvlText w:val="%9."/>
      <w:lvlJc w:val="right"/>
      <w:pPr>
        <w:ind w:left="8323" w:hanging="180"/>
      </w:pPr>
    </w:lvl>
  </w:abstractNum>
  <w:abstractNum w:abstractNumId="15" w15:restartNumberingAfterBreak="0">
    <w:nsid w:val="3BBE39DC"/>
    <w:multiLevelType w:val="hybridMultilevel"/>
    <w:tmpl w:val="BE66CCDA"/>
    <w:lvl w:ilvl="0" w:tplc="7C788DB4">
      <w:start w:val="1"/>
      <w:numFmt w:val="lowerLetter"/>
      <w:lvlText w:val="(%1)"/>
      <w:lvlJc w:val="left"/>
      <w:pPr>
        <w:ind w:left="928"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FEA34B1"/>
    <w:multiLevelType w:val="multilevel"/>
    <w:tmpl w:val="11809A00"/>
    <w:lvl w:ilvl="0">
      <w:start w:val="1"/>
      <w:numFmt w:val="decimal"/>
      <w:lvlText w:val="%1."/>
      <w:lvlJc w:val="left"/>
      <w:pPr>
        <w:ind w:left="720" w:hanging="360"/>
      </w:pPr>
      <w:rPr>
        <w:rFonts w:hint="default"/>
      </w:rPr>
    </w:lvl>
    <w:lvl w:ilvl="1">
      <w:start w:val="7"/>
      <w:numFmt w:val="decimalZero"/>
      <w:isLgl/>
      <w:lvlText w:val="%1.%2"/>
      <w:lvlJc w:val="left"/>
      <w:pPr>
        <w:ind w:left="1147" w:hanging="480"/>
      </w:pPr>
      <w:rPr>
        <w:rFonts w:hint="default"/>
      </w:rPr>
    </w:lvl>
    <w:lvl w:ilvl="2">
      <w:start w:val="1"/>
      <w:numFmt w:val="decimal"/>
      <w:isLgl/>
      <w:lvlText w:val="%1.%2.%3"/>
      <w:lvlJc w:val="left"/>
      <w:pPr>
        <w:ind w:left="1694" w:hanging="720"/>
      </w:pPr>
      <w:rPr>
        <w:rFonts w:hint="default"/>
      </w:rPr>
    </w:lvl>
    <w:lvl w:ilvl="3">
      <w:start w:val="1"/>
      <w:numFmt w:val="decimal"/>
      <w:isLgl/>
      <w:lvlText w:val="%1.%2.%3.%4"/>
      <w:lvlJc w:val="left"/>
      <w:pPr>
        <w:ind w:left="200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282" w:hanging="1080"/>
      </w:pPr>
      <w:rPr>
        <w:rFonts w:hint="default"/>
      </w:rPr>
    </w:lvl>
    <w:lvl w:ilvl="7">
      <w:start w:val="1"/>
      <w:numFmt w:val="decimal"/>
      <w:isLgl/>
      <w:lvlText w:val="%1.%2.%3.%4.%5.%6.%7.%8"/>
      <w:lvlJc w:val="left"/>
      <w:pPr>
        <w:ind w:left="3949" w:hanging="1440"/>
      </w:pPr>
      <w:rPr>
        <w:rFonts w:hint="default"/>
      </w:rPr>
    </w:lvl>
    <w:lvl w:ilvl="8">
      <w:start w:val="1"/>
      <w:numFmt w:val="decimal"/>
      <w:isLgl/>
      <w:lvlText w:val="%1.%2.%3.%4.%5.%6.%7.%8.%9"/>
      <w:lvlJc w:val="left"/>
      <w:pPr>
        <w:ind w:left="4256" w:hanging="1440"/>
      </w:pPr>
      <w:rPr>
        <w:rFonts w:hint="default"/>
      </w:rPr>
    </w:lvl>
  </w:abstractNum>
  <w:abstractNum w:abstractNumId="17" w15:restartNumberingAfterBreak="0">
    <w:nsid w:val="43571DE9"/>
    <w:multiLevelType w:val="hybridMultilevel"/>
    <w:tmpl w:val="47A84D84"/>
    <w:lvl w:ilvl="0" w:tplc="4566DDC4">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050F48"/>
    <w:multiLevelType w:val="hybridMultilevel"/>
    <w:tmpl w:val="87F2DD38"/>
    <w:lvl w:ilvl="0" w:tplc="8272C9A0">
      <w:start w:val="8"/>
      <w:numFmt w:val="decimal"/>
      <w:lvlText w:val="%1."/>
      <w:lvlJc w:val="left"/>
      <w:pPr>
        <w:ind w:left="720" w:hanging="360"/>
      </w:pPr>
      <w:rPr>
        <w:rFonts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DA27DF"/>
    <w:multiLevelType w:val="hybridMultilevel"/>
    <w:tmpl w:val="77CC3D48"/>
    <w:lvl w:ilvl="0" w:tplc="701AFB54">
      <w:start w:val="2"/>
      <w:numFmt w:val="lowerLetter"/>
      <w:lvlText w:val="(%1)"/>
      <w:lvlJc w:val="left"/>
      <w:pPr>
        <w:ind w:left="928" w:hanging="360"/>
      </w:pPr>
      <w:rPr>
        <w:rFonts w:hint="default"/>
        <w:b w:val="0"/>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20" w15:restartNumberingAfterBreak="0">
    <w:nsid w:val="4AAE4CB3"/>
    <w:multiLevelType w:val="hybridMultilevel"/>
    <w:tmpl w:val="36B6759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BA83152"/>
    <w:multiLevelType w:val="multilevel"/>
    <w:tmpl w:val="96B8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714451"/>
    <w:multiLevelType w:val="hybridMultilevel"/>
    <w:tmpl w:val="7FE26D3A"/>
    <w:lvl w:ilvl="0" w:tplc="916C746A">
      <w:start w:val="2"/>
      <w:numFmt w:val="decimal"/>
      <w:lvlText w:val="%1"/>
      <w:lvlJc w:val="left"/>
      <w:pPr>
        <w:ind w:left="1080" w:hanging="360"/>
      </w:pPr>
      <w:rPr>
        <w:rFonts w:hint="default"/>
        <w:sz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D7B0F1C"/>
    <w:multiLevelType w:val="hybridMultilevel"/>
    <w:tmpl w:val="1758DE62"/>
    <w:lvl w:ilvl="0" w:tplc="158AD7E8">
      <w:start w:val="2"/>
      <w:numFmt w:val="decimal"/>
      <w:lvlText w:val="%1"/>
      <w:lvlJc w:val="left"/>
      <w:pPr>
        <w:ind w:left="927" w:hanging="360"/>
      </w:pPr>
      <w:rPr>
        <w:rFonts w:hint="default"/>
        <w:sz w:val="2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4" w15:restartNumberingAfterBreak="0">
    <w:nsid w:val="62257225"/>
    <w:multiLevelType w:val="hybridMultilevel"/>
    <w:tmpl w:val="925654B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2DF5D5E"/>
    <w:multiLevelType w:val="hybridMultilevel"/>
    <w:tmpl w:val="14DA67AE"/>
    <w:lvl w:ilvl="0" w:tplc="C8D4DFE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136869"/>
    <w:multiLevelType w:val="hybridMultilevel"/>
    <w:tmpl w:val="1BB8DE3C"/>
    <w:lvl w:ilvl="0" w:tplc="31D2A9CE">
      <w:start w:val="1"/>
      <w:numFmt w:val="decimal"/>
      <w:lvlText w:val="%1."/>
      <w:lvlJc w:val="left"/>
      <w:pPr>
        <w:ind w:left="928" w:hanging="360"/>
      </w:pPr>
      <w:rPr>
        <w:rFonts w:ascii="Calibri" w:eastAsia="Calibri" w:hAnsi="Calibri" w:cs="Calibri"/>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27" w15:restartNumberingAfterBreak="0">
    <w:nsid w:val="70611091"/>
    <w:multiLevelType w:val="hybridMultilevel"/>
    <w:tmpl w:val="F09ADC84"/>
    <w:lvl w:ilvl="0" w:tplc="A9E2B010">
      <w:start w:val="1"/>
      <w:numFmt w:val="lowerLetter"/>
      <w:lvlText w:val="%1."/>
      <w:lvlJc w:val="left"/>
      <w:pPr>
        <w:ind w:left="644" w:hanging="360"/>
      </w:pPr>
      <w:rPr>
        <w:rFonts w:hint="default"/>
        <w:sz w:val="21"/>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8" w15:restartNumberingAfterBreak="0">
    <w:nsid w:val="70D60665"/>
    <w:multiLevelType w:val="hybridMultilevel"/>
    <w:tmpl w:val="9954B84A"/>
    <w:lvl w:ilvl="0" w:tplc="4566DDC4">
      <w:start w:val="3"/>
      <w:numFmt w:val="bullet"/>
      <w:lvlText w:val="-"/>
      <w:lvlJc w:val="left"/>
      <w:pPr>
        <w:ind w:left="2203" w:hanging="360"/>
      </w:pPr>
      <w:rPr>
        <w:rFonts w:ascii="Calibri" w:eastAsiaTheme="minorEastAsia" w:hAnsi="Calibri" w:cstheme="minorBidi"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29" w15:restartNumberingAfterBreak="0">
    <w:nsid w:val="70EB3440"/>
    <w:multiLevelType w:val="hybridMultilevel"/>
    <w:tmpl w:val="4F421970"/>
    <w:lvl w:ilvl="0" w:tplc="A99EA938">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0" w15:restartNumberingAfterBreak="0">
    <w:nsid w:val="74F07D0B"/>
    <w:multiLevelType w:val="hybridMultilevel"/>
    <w:tmpl w:val="BF162254"/>
    <w:lvl w:ilvl="0" w:tplc="53AEC06E">
      <w:start w:val="2"/>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062E5A"/>
    <w:multiLevelType w:val="hybridMultilevel"/>
    <w:tmpl w:val="161A43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606917"/>
    <w:multiLevelType w:val="hybridMultilevel"/>
    <w:tmpl w:val="282C9BAC"/>
    <w:lvl w:ilvl="0" w:tplc="C5A24D3A">
      <w:start w:val="5"/>
      <w:numFmt w:val="bullet"/>
      <w:lvlText w:val="-"/>
      <w:lvlJc w:val="left"/>
      <w:pPr>
        <w:ind w:left="377" w:hanging="360"/>
      </w:pPr>
      <w:rPr>
        <w:rFonts w:ascii="Calibri" w:eastAsia="Calibri" w:hAnsi="Calibri" w:cs="Calibri" w:hint="default"/>
      </w:rPr>
    </w:lvl>
    <w:lvl w:ilvl="1" w:tplc="0C090003" w:tentative="1">
      <w:start w:val="1"/>
      <w:numFmt w:val="bullet"/>
      <w:lvlText w:val="o"/>
      <w:lvlJc w:val="left"/>
      <w:pPr>
        <w:ind w:left="1097" w:hanging="360"/>
      </w:pPr>
      <w:rPr>
        <w:rFonts w:ascii="Courier New" w:hAnsi="Courier New" w:cs="Courier New" w:hint="default"/>
      </w:rPr>
    </w:lvl>
    <w:lvl w:ilvl="2" w:tplc="0C090005" w:tentative="1">
      <w:start w:val="1"/>
      <w:numFmt w:val="bullet"/>
      <w:lvlText w:val=""/>
      <w:lvlJc w:val="left"/>
      <w:pPr>
        <w:ind w:left="1817" w:hanging="360"/>
      </w:pPr>
      <w:rPr>
        <w:rFonts w:ascii="Wingdings" w:hAnsi="Wingdings" w:hint="default"/>
      </w:rPr>
    </w:lvl>
    <w:lvl w:ilvl="3" w:tplc="0C090001" w:tentative="1">
      <w:start w:val="1"/>
      <w:numFmt w:val="bullet"/>
      <w:lvlText w:val=""/>
      <w:lvlJc w:val="left"/>
      <w:pPr>
        <w:ind w:left="2537" w:hanging="360"/>
      </w:pPr>
      <w:rPr>
        <w:rFonts w:ascii="Symbol" w:hAnsi="Symbol" w:hint="default"/>
      </w:rPr>
    </w:lvl>
    <w:lvl w:ilvl="4" w:tplc="0C090003" w:tentative="1">
      <w:start w:val="1"/>
      <w:numFmt w:val="bullet"/>
      <w:lvlText w:val="o"/>
      <w:lvlJc w:val="left"/>
      <w:pPr>
        <w:ind w:left="3257" w:hanging="360"/>
      </w:pPr>
      <w:rPr>
        <w:rFonts w:ascii="Courier New" w:hAnsi="Courier New" w:cs="Courier New" w:hint="default"/>
      </w:rPr>
    </w:lvl>
    <w:lvl w:ilvl="5" w:tplc="0C090005" w:tentative="1">
      <w:start w:val="1"/>
      <w:numFmt w:val="bullet"/>
      <w:lvlText w:val=""/>
      <w:lvlJc w:val="left"/>
      <w:pPr>
        <w:ind w:left="3977" w:hanging="360"/>
      </w:pPr>
      <w:rPr>
        <w:rFonts w:ascii="Wingdings" w:hAnsi="Wingdings" w:hint="default"/>
      </w:rPr>
    </w:lvl>
    <w:lvl w:ilvl="6" w:tplc="0C090001" w:tentative="1">
      <w:start w:val="1"/>
      <w:numFmt w:val="bullet"/>
      <w:lvlText w:val=""/>
      <w:lvlJc w:val="left"/>
      <w:pPr>
        <w:ind w:left="4697" w:hanging="360"/>
      </w:pPr>
      <w:rPr>
        <w:rFonts w:ascii="Symbol" w:hAnsi="Symbol" w:hint="default"/>
      </w:rPr>
    </w:lvl>
    <w:lvl w:ilvl="7" w:tplc="0C090003" w:tentative="1">
      <w:start w:val="1"/>
      <w:numFmt w:val="bullet"/>
      <w:lvlText w:val="o"/>
      <w:lvlJc w:val="left"/>
      <w:pPr>
        <w:ind w:left="5417" w:hanging="360"/>
      </w:pPr>
      <w:rPr>
        <w:rFonts w:ascii="Courier New" w:hAnsi="Courier New" w:cs="Courier New" w:hint="default"/>
      </w:rPr>
    </w:lvl>
    <w:lvl w:ilvl="8" w:tplc="0C090005" w:tentative="1">
      <w:start w:val="1"/>
      <w:numFmt w:val="bullet"/>
      <w:lvlText w:val=""/>
      <w:lvlJc w:val="left"/>
      <w:pPr>
        <w:ind w:left="6137" w:hanging="360"/>
      </w:pPr>
      <w:rPr>
        <w:rFonts w:ascii="Wingdings" w:hAnsi="Wingdings" w:hint="default"/>
      </w:rPr>
    </w:lvl>
  </w:abstractNum>
  <w:abstractNum w:abstractNumId="33" w15:restartNumberingAfterBreak="0">
    <w:nsid w:val="7C6F7BAB"/>
    <w:multiLevelType w:val="hybridMultilevel"/>
    <w:tmpl w:val="4AAAF2A6"/>
    <w:lvl w:ilvl="0" w:tplc="4566DDC4">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5668279">
    <w:abstractNumId w:val="1"/>
  </w:num>
  <w:num w:numId="2" w16cid:durableId="436798902">
    <w:abstractNumId w:val="0"/>
  </w:num>
  <w:num w:numId="3" w16cid:durableId="1291087603">
    <w:abstractNumId w:val="28"/>
  </w:num>
  <w:num w:numId="4" w16cid:durableId="70197551">
    <w:abstractNumId w:val="3"/>
  </w:num>
  <w:num w:numId="5" w16cid:durableId="1118530686">
    <w:abstractNumId w:val="2"/>
  </w:num>
  <w:num w:numId="6" w16cid:durableId="430011457">
    <w:abstractNumId w:val="17"/>
  </w:num>
  <w:num w:numId="7" w16cid:durableId="1845625247">
    <w:abstractNumId w:val="33"/>
  </w:num>
  <w:num w:numId="8" w16cid:durableId="851145035">
    <w:abstractNumId w:val="31"/>
  </w:num>
  <w:num w:numId="9" w16cid:durableId="2090615341">
    <w:abstractNumId w:val="18"/>
  </w:num>
  <w:num w:numId="10" w16cid:durableId="540483575">
    <w:abstractNumId w:val="20"/>
  </w:num>
  <w:num w:numId="11" w16cid:durableId="2075735758">
    <w:abstractNumId w:val="24"/>
  </w:num>
  <w:num w:numId="12" w16cid:durableId="483203198">
    <w:abstractNumId w:val="27"/>
  </w:num>
  <w:num w:numId="13" w16cid:durableId="547227190">
    <w:abstractNumId w:val="7"/>
  </w:num>
  <w:num w:numId="14" w16cid:durableId="80223586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0326598">
    <w:abstractNumId w:val="30"/>
  </w:num>
  <w:num w:numId="16" w16cid:durableId="20826791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7445464">
    <w:abstractNumId w:val="3"/>
  </w:num>
  <w:num w:numId="18" w16cid:durableId="614214239">
    <w:abstractNumId w:val="14"/>
  </w:num>
  <w:num w:numId="19" w16cid:durableId="1329282636">
    <w:abstractNumId w:val="0"/>
  </w:num>
  <w:num w:numId="20" w16cid:durableId="1617954474">
    <w:abstractNumId w:val="22"/>
  </w:num>
  <w:num w:numId="21" w16cid:durableId="612900767">
    <w:abstractNumId w:val="10"/>
  </w:num>
  <w:num w:numId="22" w16cid:durableId="886069820">
    <w:abstractNumId w:val="16"/>
  </w:num>
  <w:num w:numId="23" w16cid:durableId="1765347389">
    <w:abstractNumId w:val="12"/>
  </w:num>
  <w:num w:numId="24" w16cid:durableId="1118993396">
    <w:abstractNumId w:val="15"/>
  </w:num>
  <w:num w:numId="25" w16cid:durableId="1890648077">
    <w:abstractNumId w:val="23"/>
  </w:num>
  <w:num w:numId="26" w16cid:durableId="106314182">
    <w:abstractNumId w:val="25"/>
  </w:num>
  <w:num w:numId="27" w16cid:durableId="1041176304">
    <w:abstractNumId w:val="19"/>
  </w:num>
  <w:num w:numId="28" w16cid:durableId="188875294">
    <w:abstractNumId w:val="8"/>
  </w:num>
  <w:num w:numId="29" w16cid:durableId="418715755">
    <w:abstractNumId w:val="6"/>
  </w:num>
  <w:num w:numId="30" w16cid:durableId="1512987223">
    <w:abstractNumId w:val="5"/>
  </w:num>
  <w:num w:numId="31" w16cid:durableId="1052967600">
    <w:abstractNumId w:val="13"/>
  </w:num>
  <w:num w:numId="32" w16cid:durableId="767389134">
    <w:abstractNumId w:val="29"/>
  </w:num>
  <w:num w:numId="33" w16cid:durableId="688456324">
    <w:abstractNumId w:val="9"/>
  </w:num>
  <w:num w:numId="34" w16cid:durableId="156580830">
    <w:abstractNumId w:val="32"/>
  </w:num>
  <w:num w:numId="35" w16cid:durableId="1073430765">
    <w:abstractNumId w:val="4"/>
  </w:num>
  <w:num w:numId="36" w16cid:durableId="1070689725">
    <w:abstractNumId w:val="21"/>
  </w:num>
  <w:num w:numId="37" w16cid:durableId="420223638">
    <w:abstractNumId w:val="11"/>
  </w:num>
  <w:num w:numId="38" w16cid:durableId="132329456">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88D"/>
    <w:rsid w:val="0000510C"/>
    <w:rsid w:val="00005A35"/>
    <w:rsid w:val="000076CC"/>
    <w:rsid w:val="00010D52"/>
    <w:rsid w:val="00011003"/>
    <w:rsid w:val="00014036"/>
    <w:rsid w:val="00014E7E"/>
    <w:rsid w:val="00017478"/>
    <w:rsid w:val="000204FC"/>
    <w:rsid w:val="00020814"/>
    <w:rsid w:val="000217CE"/>
    <w:rsid w:val="00027518"/>
    <w:rsid w:val="00032E40"/>
    <w:rsid w:val="0003547F"/>
    <w:rsid w:val="00042661"/>
    <w:rsid w:val="0004303F"/>
    <w:rsid w:val="000436A0"/>
    <w:rsid w:val="00047283"/>
    <w:rsid w:val="0006155F"/>
    <w:rsid w:val="00062FB2"/>
    <w:rsid w:val="0006460F"/>
    <w:rsid w:val="000669D4"/>
    <w:rsid w:val="00070772"/>
    <w:rsid w:val="000734F0"/>
    <w:rsid w:val="00075E8D"/>
    <w:rsid w:val="00076938"/>
    <w:rsid w:val="00076E98"/>
    <w:rsid w:val="000851D5"/>
    <w:rsid w:val="0009308B"/>
    <w:rsid w:val="000A0A68"/>
    <w:rsid w:val="000A14E1"/>
    <w:rsid w:val="000A22D8"/>
    <w:rsid w:val="000B2C8F"/>
    <w:rsid w:val="000B42E0"/>
    <w:rsid w:val="000C0B12"/>
    <w:rsid w:val="000C381E"/>
    <w:rsid w:val="000D17B3"/>
    <w:rsid w:val="000D37E1"/>
    <w:rsid w:val="000D3C1B"/>
    <w:rsid w:val="000D65A4"/>
    <w:rsid w:val="000E03F3"/>
    <w:rsid w:val="000E1BB4"/>
    <w:rsid w:val="000E3FD5"/>
    <w:rsid w:val="000E57C8"/>
    <w:rsid w:val="000E67F1"/>
    <w:rsid w:val="000E7A33"/>
    <w:rsid w:val="000F1B5C"/>
    <w:rsid w:val="000F48FD"/>
    <w:rsid w:val="000F7950"/>
    <w:rsid w:val="001005D4"/>
    <w:rsid w:val="00104E5F"/>
    <w:rsid w:val="0010689E"/>
    <w:rsid w:val="0010769B"/>
    <w:rsid w:val="00107B96"/>
    <w:rsid w:val="001120BC"/>
    <w:rsid w:val="00112EE3"/>
    <w:rsid w:val="00113D5B"/>
    <w:rsid w:val="00114BB2"/>
    <w:rsid w:val="00114F94"/>
    <w:rsid w:val="0012120A"/>
    <w:rsid w:val="00121EAD"/>
    <w:rsid w:val="00122E01"/>
    <w:rsid w:val="00123A2B"/>
    <w:rsid w:val="0012596C"/>
    <w:rsid w:val="001326BE"/>
    <w:rsid w:val="00133392"/>
    <w:rsid w:val="00134D5C"/>
    <w:rsid w:val="0013622C"/>
    <w:rsid w:val="0014536E"/>
    <w:rsid w:val="00145769"/>
    <w:rsid w:val="001504E2"/>
    <w:rsid w:val="00153807"/>
    <w:rsid w:val="00154A29"/>
    <w:rsid w:val="00156AB2"/>
    <w:rsid w:val="00157324"/>
    <w:rsid w:val="001575BC"/>
    <w:rsid w:val="00160A29"/>
    <w:rsid w:val="00161D3D"/>
    <w:rsid w:val="00165E1B"/>
    <w:rsid w:val="001665AE"/>
    <w:rsid w:val="00166FFF"/>
    <w:rsid w:val="00167BA9"/>
    <w:rsid w:val="00171CC5"/>
    <w:rsid w:val="0017395F"/>
    <w:rsid w:val="001740D8"/>
    <w:rsid w:val="0017627D"/>
    <w:rsid w:val="00180C5A"/>
    <w:rsid w:val="00181ECC"/>
    <w:rsid w:val="00184D89"/>
    <w:rsid w:val="00193EF2"/>
    <w:rsid w:val="0019663E"/>
    <w:rsid w:val="001A54C0"/>
    <w:rsid w:val="001A67E1"/>
    <w:rsid w:val="001A7D55"/>
    <w:rsid w:val="001B0465"/>
    <w:rsid w:val="001B113D"/>
    <w:rsid w:val="001B3FAF"/>
    <w:rsid w:val="001B446E"/>
    <w:rsid w:val="001B58B2"/>
    <w:rsid w:val="001B7F9A"/>
    <w:rsid w:val="001C0692"/>
    <w:rsid w:val="001C6D15"/>
    <w:rsid w:val="001D2628"/>
    <w:rsid w:val="001D2EFC"/>
    <w:rsid w:val="001E316D"/>
    <w:rsid w:val="001E40A2"/>
    <w:rsid w:val="001E53B1"/>
    <w:rsid w:val="001E623C"/>
    <w:rsid w:val="001E74F9"/>
    <w:rsid w:val="001F2E34"/>
    <w:rsid w:val="001F3FD0"/>
    <w:rsid w:val="001F6035"/>
    <w:rsid w:val="001F6FA8"/>
    <w:rsid w:val="001F7E3F"/>
    <w:rsid w:val="0020578E"/>
    <w:rsid w:val="00215E38"/>
    <w:rsid w:val="0022233A"/>
    <w:rsid w:val="002232B9"/>
    <w:rsid w:val="00223311"/>
    <w:rsid w:val="002263C8"/>
    <w:rsid w:val="002264CE"/>
    <w:rsid w:val="00230997"/>
    <w:rsid w:val="0023177E"/>
    <w:rsid w:val="00234642"/>
    <w:rsid w:val="00235C4A"/>
    <w:rsid w:val="00235F76"/>
    <w:rsid w:val="0023607E"/>
    <w:rsid w:val="00236F1B"/>
    <w:rsid w:val="00237AE3"/>
    <w:rsid w:val="00242726"/>
    <w:rsid w:val="00246979"/>
    <w:rsid w:val="0024740F"/>
    <w:rsid w:val="002531D4"/>
    <w:rsid w:val="002546D5"/>
    <w:rsid w:val="002554FF"/>
    <w:rsid w:val="00257A35"/>
    <w:rsid w:val="00257D2C"/>
    <w:rsid w:val="00264113"/>
    <w:rsid w:val="00270429"/>
    <w:rsid w:val="00272750"/>
    <w:rsid w:val="0027606F"/>
    <w:rsid w:val="00280637"/>
    <w:rsid w:val="0028214F"/>
    <w:rsid w:val="00290573"/>
    <w:rsid w:val="00290A28"/>
    <w:rsid w:val="00291A0E"/>
    <w:rsid w:val="002932B0"/>
    <w:rsid w:val="00294291"/>
    <w:rsid w:val="002942BD"/>
    <w:rsid w:val="00294BAD"/>
    <w:rsid w:val="00297BA8"/>
    <w:rsid w:val="002A5FA4"/>
    <w:rsid w:val="002A63FB"/>
    <w:rsid w:val="002B3108"/>
    <w:rsid w:val="002B3989"/>
    <w:rsid w:val="002C000A"/>
    <w:rsid w:val="002C08DC"/>
    <w:rsid w:val="002C4A31"/>
    <w:rsid w:val="002D3D67"/>
    <w:rsid w:val="002D4F5F"/>
    <w:rsid w:val="002D5D71"/>
    <w:rsid w:val="002D606A"/>
    <w:rsid w:val="002E123A"/>
    <w:rsid w:val="002E1997"/>
    <w:rsid w:val="002E2559"/>
    <w:rsid w:val="002F479D"/>
    <w:rsid w:val="002F55C4"/>
    <w:rsid w:val="003061D4"/>
    <w:rsid w:val="0031000B"/>
    <w:rsid w:val="0031142E"/>
    <w:rsid w:val="00314649"/>
    <w:rsid w:val="00315742"/>
    <w:rsid w:val="00315AE1"/>
    <w:rsid w:val="00321E10"/>
    <w:rsid w:val="003229C6"/>
    <w:rsid w:val="00323145"/>
    <w:rsid w:val="00324902"/>
    <w:rsid w:val="003250F0"/>
    <w:rsid w:val="00330150"/>
    <w:rsid w:val="0033085F"/>
    <w:rsid w:val="00330D1A"/>
    <w:rsid w:val="003322D6"/>
    <w:rsid w:val="00335B7A"/>
    <w:rsid w:val="00341B52"/>
    <w:rsid w:val="003436CB"/>
    <w:rsid w:val="003463A4"/>
    <w:rsid w:val="00351883"/>
    <w:rsid w:val="003539DD"/>
    <w:rsid w:val="00353AA2"/>
    <w:rsid w:val="00353F5C"/>
    <w:rsid w:val="003605AC"/>
    <w:rsid w:val="003624FF"/>
    <w:rsid w:val="00363A9E"/>
    <w:rsid w:val="00363F75"/>
    <w:rsid w:val="00366A52"/>
    <w:rsid w:val="0037379F"/>
    <w:rsid w:val="003749E1"/>
    <w:rsid w:val="00375C03"/>
    <w:rsid w:val="0038382D"/>
    <w:rsid w:val="00383906"/>
    <w:rsid w:val="00384587"/>
    <w:rsid w:val="00386371"/>
    <w:rsid w:val="00386C68"/>
    <w:rsid w:val="00386FDC"/>
    <w:rsid w:val="0039125A"/>
    <w:rsid w:val="00391B79"/>
    <w:rsid w:val="00395780"/>
    <w:rsid w:val="003A0C80"/>
    <w:rsid w:val="003B04A1"/>
    <w:rsid w:val="003B1982"/>
    <w:rsid w:val="003B2166"/>
    <w:rsid w:val="003B7495"/>
    <w:rsid w:val="003B74BC"/>
    <w:rsid w:val="003B7CB7"/>
    <w:rsid w:val="003C1200"/>
    <w:rsid w:val="003C1EA3"/>
    <w:rsid w:val="003C2770"/>
    <w:rsid w:val="003D3003"/>
    <w:rsid w:val="003E3D58"/>
    <w:rsid w:val="003F31FE"/>
    <w:rsid w:val="003F6867"/>
    <w:rsid w:val="0040172A"/>
    <w:rsid w:val="00401CC0"/>
    <w:rsid w:val="004024AC"/>
    <w:rsid w:val="0040292B"/>
    <w:rsid w:val="00403C8C"/>
    <w:rsid w:val="0040416E"/>
    <w:rsid w:val="00404A81"/>
    <w:rsid w:val="00406313"/>
    <w:rsid w:val="004145DE"/>
    <w:rsid w:val="00415F56"/>
    <w:rsid w:val="00417476"/>
    <w:rsid w:val="0042111B"/>
    <w:rsid w:val="00422EC6"/>
    <w:rsid w:val="00424A69"/>
    <w:rsid w:val="00425B44"/>
    <w:rsid w:val="0042762F"/>
    <w:rsid w:val="0043349D"/>
    <w:rsid w:val="004334DC"/>
    <w:rsid w:val="004341CE"/>
    <w:rsid w:val="004360D4"/>
    <w:rsid w:val="00436E0C"/>
    <w:rsid w:val="0043764D"/>
    <w:rsid w:val="00443D2C"/>
    <w:rsid w:val="0044687E"/>
    <w:rsid w:val="00450836"/>
    <w:rsid w:val="004508FC"/>
    <w:rsid w:val="00451CD6"/>
    <w:rsid w:val="00452263"/>
    <w:rsid w:val="00454228"/>
    <w:rsid w:val="00455027"/>
    <w:rsid w:val="00455A05"/>
    <w:rsid w:val="004571C0"/>
    <w:rsid w:val="004577FE"/>
    <w:rsid w:val="00457CB3"/>
    <w:rsid w:val="0046342C"/>
    <w:rsid w:val="00463A86"/>
    <w:rsid w:val="00466028"/>
    <w:rsid w:val="00467DCA"/>
    <w:rsid w:val="004700D6"/>
    <w:rsid w:val="004705BB"/>
    <w:rsid w:val="004725E0"/>
    <w:rsid w:val="0047462B"/>
    <w:rsid w:val="00475472"/>
    <w:rsid w:val="004764D4"/>
    <w:rsid w:val="00483590"/>
    <w:rsid w:val="00484276"/>
    <w:rsid w:val="00486588"/>
    <w:rsid w:val="004904A1"/>
    <w:rsid w:val="004922CC"/>
    <w:rsid w:val="00494B2C"/>
    <w:rsid w:val="004974E7"/>
    <w:rsid w:val="004A1A6A"/>
    <w:rsid w:val="004A2D97"/>
    <w:rsid w:val="004A70D3"/>
    <w:rsid w:val="004B2836"/>
    <w:rsid w:val="004B423B"/>
    <w:rsid w:val="004B67D3"/>
    <w:rsid w:val="004C0555"/>
    <w:rsid w:val="004C2BA8"/>
    <w:rsid w:val="004C4355"/>
    <w:rsid w:val="004C4805"/>
    <w:rsid w:val="004C5F6B"/>
    <w:rsid w:val="004D2163"/>
    <w:rsid w:val="004D4107"/>
    <w:rsid w:val="004D7834"/>
    <w:rsid w:val="004E0947"/>
    <w:rsid w:val="004E1ED3"/>
    <w:rsid w:val="004E2B92"/>
    <w:rsid w:val="004E75F6"/>
    <w:rsid w:val="004F2B6B"/>
    <w:rsid w:val="005007D7"/>
    <w:rsid w:val="00504F5A"/>
    <w:rsid w:val="00510E8E"/>
    <w:rsid w:val="00511A3D"/>
    <w:rsid w:val="005154D8"/>
    <w:rsid w:val="00515C32"/>
    <w:rsid w:val="005224E0"/>
    <w:rsid w:val="00522FB1"/>
    <w:rsid w:val="00530110"/>
    <w:rsid w:val="005324D7"/>
    <w:rsid w:val="0053282A"/>
    <w:rsid w:val="00533E94"/>
    <w:rsid w:val="005343F9"/>
    <w:rsid w:val="00536136"/>
    <w:rsid w:val="00541167"/>
    <w:rsid w:val="005413F5"/>
    <w:rsid w:val="00541E27"/>
    <w:rsid w:val="0055033D"/>
    <w:rsid w:val="00550926"/>
    <w:rsid w:val="0055442F"/>
    <w:rsid w:val="005554A9"/>
    <w:rsid w:val="0056001A"/>
    <w:rsid w:val="005612EB"/>
    <w:rsid w:val="005623D1"/>
    <w:rsid w:val="00563422"/>
    <w:rsid w:val="00565B4E"/>
    <w:rsid w:val="0056739E"/>
    <w:rsid w:val="00572A14"/>
    <w:rsid w:val="00574D1D"/>
    <w:rsid w:val="00575728"/>
    <w:rsid w:val="00580851"/>
    <w:rsid w:val="005814A7"/>
    <w:rsid w:val="00581C6E"/>
    <w:rsid w:val="00583E76"/>
    <w:rsid w:val="00585681"/>
    <w:rsid w:val="00592613"/>
    <w:rsid w:val="00595B75"/>
    <w:rsid w:val="0059735A"/>
    <w:rsid w:val="005A2072"/>
    <w:rsid w:val="005A6D88"/>
    <w:rsid w:val="005A730B"/>
    <w:rsid w:val="005B0B1D"/>
    <w:rsid w:val="005B6A8A"/>
    <w:rsid w:val="005C2644"/>
    <w:rsid w:val="005C2F8A"/>
    <w:rsid w:val="005C5A8A"/>
    <w:rsid w:val="005C66C9"/>
    <w:rsid w:val="005C710F"/>
    <w:rsid w:val="005D14FC"/>
    <w:rsid w:val="005D4AEC"/>
    <w:rsid w:val="005D7140"/>
    <w:rsid w:val="005E0198"/>
    <w:rsid w:val="005E441F"/>
    <w:rsid w:val="005E449D"/>
    <w:rsid w:val="005E6C9F"/>
    <w:rsid w:val="005E7670"/>
    <w:rsid w:val="005E796D"/>
    <w:rsid w:val="006002B3"/>
    <w:rsid w:val="0061086F"/>
    <w:rsid w:val="00611C04"/>
    <w:rsid w:val="00611DDB"/>
    <w:rsid w:val="00611F46"/>
    <w:rsid w:val="0061220E"/>
    <w:rsid w:val="006145C6"/>
    <w:rsid w:val="00614E4F"/>
    <w:rsid w:val="00616505"/>
    <w:rsid w:val="0061654E"/>
    <w:rsid w:val="006166DC"/>
    <w:rsid w:val="00625898"/>
    <w:rsid w:val="006342A4"/>
    <w:rsid w:val="0063589F"/>
    <w:rsid w:val="0064005F"/>
    <w:rsid w:val="00640F05"/>
    <w:rsid w:val="00647863"/>
    <w:rsid w:val="00650262"/>
    <w:rsid w:val="006545F3"/>
    <w:rsid w:val="00654F46"/>
    <w:rsid w:val="006554BA"/>
    <w:rsid w:val="00656E81"/>
    <w:rsid w:val="006574A8"/>
    <w:rsid w:val="00657D7B"/>
    <w:rsid w:val="00663CD1"/>
    <w:rsid w:val="0066574A"/>
    <w:rsid w:val="006674B1"/>
    <w:rsid w:val="00670761"/>
    <w:rsid w:val="00671123"/>
    <w:rsid w:val="00672668"/>
    <w:rsid w:val="00672C91"/>
    <w:rsid w:val="006832A7"/>
    <w:rsid w:val="00685CAA"/>
    <w:rsid w:val="00685F95"/>
    <w:rsid w:val="006869B3"/>
    <w:rsid w:val="006875E9"/>
    <w:rsid w:val="006909DA"/>
    <w:rsid w:val="0069378B"/>
    <w:rsid w:val="00695B29"/>
    <w:rsid w:val="00696D5D"/>
    <w:rsid w:val="006A07BE"/>
    <w:rsid w:val="006A093E"/>
    <w:rsid w:val="006A0D64"/>
    <w:rsid w:val="006A2168"/>
    <w:rsid w:val="006A45E7"/>
    <w:rsid w:val="006A4751"/>
    <w:rsid w:val="006A4EAE"/>
    <w:rsid w:val="006A591F"/>
    <w:rsid w:val="006A63F0"/>
    <w:rsid w:val="006B3725"/>
    <w:rsid w:val="006B78C6"/>
    <w:rsid w:val="006C068A"/>
    <w:rsid w:val="006C20D8"/>
    <w:rsid w:val="006C28D3"/>
    <w:rsid w:val="006C3D97"/>
    <w:rsid w:val="006C4512"/>
    <w:rsid w:val="006C5219"/>
    <w:rsid w:val="006C7293"/>
    <w:rsid w:val="006D0AD0"/>
    <w:rsid w:val="006D157D"/>
    <w:rsid w:val="006D5B71"/>
    <w:rsid w:val="006E4A54"/>
    <w:rsid w:val="006E4D1F"/>
    <w:rsid w:val="006E681E"/>
    <w:rsid w:val="006F2A7D"/>
    <w:rsid w:val="006F459A"/>
    <w:rsid w:val="006F5102"/>
    <w:rsid w:val="006F579F"/>
    <w:rsid w:val="00700729"/>
    <w:rsid w:val="00701A7A"/>
    <w:rsid w:val="00702E69"/>
    <w:rsid w:val="007032EB"/>
    <w:rsid w:val="00703331"/>
    <w:rsid w:val="00705655"/>
    <w:rsid w:val="007143B8"/>
    <w:rsid w:val="00714E50"/>
    <w:rsid w:val="007151F1"/>
    <w:rsid w:val="00715452"/>
    <w:rsid w:val="007166F7"/>
    <w:rsid w:val="00717087"/>
    <w:rsid w:val="0072179B"/>
    <w:rsid w:val="00723936"/>
    <w:rsid w:val="00724B1E"/>
    <w:rsid w:val="00724C6D"/>
    <w:rsid w:val="00724DEB"/>
    <w:rsid w:val="00730E4B"/>
    <w:rsid w:val="0073246E"/>
    <w:rsid w:val="00734B02"/>
    <w:rsid w:val="00735418"/>
    <w:rsid w:val="00736F5D"/>
    <w:rsid w:val="00741D9E"/>
    <w:rsid w:val="007429F9"/>
    <w:rsid w:val="007441F9"/>
    <w:rsid w:val="007456DA"/>
    <w:rsid w:val="00751502"/>
    <w:rsid w:val="00754290"/>
    <w:rsid w:val="00754F99"/>
    <w:rsid w:val="007552EE"/>
    <w:rsid w:val="007557D0"/>
    <w:rsid w:val="00760BBA"/>
    <w:rsid w:val="00762D11"/>
    <w:rsid w:val="00762D7E"/>
    <w:rsid w:val="00766C60"/>
    <w:rsid w:val="00770568"/>
    <w:rsid w:val="00771CB6"/>
    <w:rsid w:val="007745A9"/>
    <w:rsid w:val="00775874"/>
    <w:rsid w:val="00776309"/>
    <w:rsid w:val="007773D5"/>
    <w:rsid w:val="007811E0"/>
    <w:rsid w:val="007811E2"/>
    <w:rsid w:val="00787E0D"/>
    <w:rsid w:val="0079480E"/>
    <w:rsid w:val="00795C44"/>
    <w:rsid w:val="00796361"/>
    <w:rsid w:val="00797FF3"/>
    <w:rsid w:val="007A10C7"/>
    <w:rsid w:val="007A12F9"/>
    <w:rsid w:val="007A256B"/>
    <w:rsid w:val="007A29F4"/>
    <w:rsid w:val="007A483A"/>
    <w:rsid w:val="007A4D54"/>
    <w:rsid w:val="007A56BF"/>
    <w:rsid w:val="007A6577"/>
    <w:rsid w:val="007A6AE9"/>
    <w:rsid w:val="007B23C2"/>
    <w:rsid w:val="007B3AE7"/>
    <w:rsid w:val="007B562E"/>
    <w:rsid w:val="007B7977"/>
    <w:rsid w:val="007C099A"/>
    <w:rsid w:val="007C0D21"/>
    <w:rsid w:val="007C136B"/>
    <w:rsid w:val="007C2A94"/>
    <w:rsid w:val="007C301C"/>
    <w:rsid w:val="007C323E"/>
    <w:rsid w:val="007C3EEF"/>
    <w:rsid w:val="007D0447"/>
    <w:rsid w:val="007D35EF"/>
    <w:rsid w:val="007D427F"/>
    <w:rsid w:val="007D54E9"/>
    <w:rsid w:val="007D5E92"/>
    <w:rsid w:val="007E1202"/>
    <w:rsid w:val="007E3AA1"/>
    <w:rsid w:val="007E4577"/>
    <w:rsid w:val="007F0320"/>
    <w:rsid w:val="007F5B92"/>
    <w:rsid w:val="0080142B"/>
    <w:rsid w:val="00801FC8"/>
    <w:rsid w:val="00803F53"/>
    <w:rsid w:val="008060A8"/>
    <w:rsid w:val="00806F60"/>
    <w:rsid w:val="008079C7"/>
    <w:rsid w:val="00815DEF"/>
    <w:rsid w:val="008165C5"/>
    <w:rsid w:val="0082008C"/>
    <w:rsid w:val="008233CF"/>
    <w:rsid w:val="00824EBE"/>
    <w:rsid w:val="00826FE5"/>
    <w:rsid w:val="00832F78"/>
    <w:rsid w:val="008366BC"/>
    <w:rsid w:val="0085162A"/>
    <w:rsid w:val="00851D0B"/>
    <w:rsid w:val="00851F14"/>
    <w:rsid w:val="00854FBC"/>
    <w:rsid w:val="00856175"/>
    <w:rsid w:val="00865925"/>
    <w:rsid w:val="00870D78"/>
    <w:rsid w:val="0087188B"/>
    <w:rsid w:val="008765A0"/>
    <w:rsid w:val="00877369"/>
    <w:rsid w:val="008856D7"/>
    <w:rsid w:val="008866BD"/>
    <w:rsid w:val="00886DD7"/>
    <w:rsid w:val="00890FF4"/>
    <w:rsid w:val="00893B67"/>
    <w:rsid w:val="0089479A"/>
    <w:rsid w:val="00894F76"/>
    <w:rsid w:val="008A046E"/>
    <w:rsid w:val="008A1415"/>
    <w:rsid w:val="008A4240"/>
    <w:rsid w:val="008B1B45"/>
    <w:rsid w:val="008B2B57"/>
    <w:rsid w:val="008B7BE4"/>
    <w:rsid w:val="008C129B"/>
    <w:rsid w:val="008C6479"/>
    <w:rsid w:val="008D6339"/>
    <w:rsid w:val="008D7685"/>
    <w:rsid w:val="008D7C75"/>
    <w:rsid w:val="008E39CF"/>
    <w:rsid w:val="008E5528"/>
    <w:rsid w:val="008F01C7"/>
    <w:rsid w:val="008F057B"/>
    <w:rsid w:val="008F17B6"/>
    <w:rsid w:val="008F4203"/>
    <w:rsid w:val="008F70BE"/>
    <w:rsid w:val="009046BE"/>
    <w:rsid w:val="00907999"/>
    <w:rsid w:val="0091036B"/>
    <w:rsid w:val="0091479A"/>
    <w:rsid w:val="00914A76"/>
    <w:rsid w:val="009154BB"/>
    <w:rsid w:val="00915D2B"/>
    <w:rsid w:val="00920BAE"/>
    <w:rsid w:val="00922B92"/>
    <w:rsid w:val="009270B6"/>
    <w:rsid w:val="00927A90"/>
    <w:rsid w:val="0093011C"/>
    <w:rsid w:val="00931F8E"/>
    <w:rsid w:val="00936100"/>
    <w:rsid w:val="00946B1C"/>
    <w:rsid w:val="00950CCC"/>
    <w:rsid w:val="00951081"/>
    <w:rsid w:val="009526CF"/>
    <w:rsid w:val="009531C2"/>
    <w:rsid w:val="00953371"/>
    <w:rsid w:val="00954FCD"/>
    <w:rsid w:val="00957B2C"/>
    <w:rsid w:val="00963753"/>
    <w:rsid w:val="00964845"/>
    <w:rsid w:val="00967601"/>
    <w:rsid w:val="009703DD"/>
    <w:rsid w:val="009710FC"/>
    <w:rsid w:val="00971651"/>
    <w:rsid w:val="00973390"/>
    <w:rsid w:val="00973EF0"/>
    <w:rsid w:val="00976CCB"/>
    <w:rsid w:val="009817AD"/>
    <w:rsid w:val="00981CBB"/>
    <w:rsid w:val="00982BBE"/>
    <w:rsid w:val="00984928"/>
    <w:rsid w:val="00985AFF"/>
    <w:rsid w:val="00986215"/>
    <w:rsid w:val="0098677A"/>
    <w:rsid w:val="00987410"/>
    <w:rsid w:val="00992329"/>
    <w:rsid w:val="00995F04"/>
    <w:rsid w:val="009A30BE"/>
    <w:rsid w:val="009A4001"/>
    <w:rsid w:val="009A4165"/>
    <w:rsid w:val="009B4941"/>
    <w:rsid w:val="009B58BA"/>
    <w:rsid w:val="009B6259"/>
    <w:rsid w:val="009C0770"/>
    <w:rsid w:val="009C0E68"/>
    <w:rsid w:val="009C1A41"/>
    <w:rsid w:val="009C4780"/>
    <w:rsid w:val="009D2196"/>
    <w:rsid w:val="009D2CB9"/>
    <w:rsid w:val="009D316D"/>
    <w:rsid w:val="009E1082"/>
    <w:rsid w:val="009E11E9"/>
    <w:rsid w:val="009E44DF"/>
    <w:rsid w:val="009F1C8C"/>
    <w:rsid w:val="009F66CD"/>
    <w:rsid w:val="00A0046E"/>
    <w:rsid w:val="00A00476"/>
    <w:rsid w:val="00A0206D"/>
    <w:rsid w:val="00A03DF1"/>
    <w:rsid w:val="00A051DC"/>
    <w:rsid w:val="00A06E83"/>
    <w:rsid w:val="00A11566"/>
    <w:rsid w:val="00A164FB"/>
    <w:rsid w:val="00A2228F"/>
    <w:rsid w:val="00A23FC5"/>
    <w:rsid w:val="00A25084"/>
    <w:rsid w:val="00A25117"/>
    <w:rsid w:val="00A25989"/>
    <w:rsid w:val="00A26D6B"/>
    <w:rsid w:val="00A27062"/>
    <w:rsid w:val="00A308A7"/>
    <w:rsid w:val="00A30DF3"/>
    <w:rsid w:val="00A32C22"/>
    <w:rsid w:val="00A33432"/>
    <w:rsid w:val="00A36747"/>
    <w:rsid w:val="00A36A3E"/>
    <w:rsid w:val="00A430B2"/>
    <w:rsid w:val="00A4336D"/>
    <w:rsid w:val="00A45232"/>
    <w:rsid w:val="00A53711"/>
    <w:rsid w:val="00A555B4"/>
    <w:rsid w:val="00A557AF"/>
    <w:rsid w:val="00A60295"/>
    <w:rsid w:val="00A62BC1"/>
    <w:rsid w:val="00A674AE"/>
    <w:rsid w:val="00A70246"/>
    <w:rsid w:val="00A72FF6"/>
    <w:rsid w:val="00A73531"/>
    <w:rsid w:val="00A73BD6"/>
    <w:rsid w:val="00A74F70"/>
    <w:rsid w:val="00A75A12"/>
    <w:rsid w:val="00A75A38"/>
    <w:rsid w:val="00A7755C"/>
    <w:rsid w:val="00A805FB"/>
    <w:rsid w:val="00A8178F"/>
    <w:rsid w:val="00A8706E"/>
    <w:rsid w:val="00A87500"/>
    <w:rsid w:val="00A87EE9"/>
    <w:rsid w:val="00A90A79"/>
    <w:rsid w:val="00A91604"/>
    <w:rsid w:val="00A94C3A"/>
    <w:rsid w:val="00A94EC4"/>
    <w:rsid w:val="00A95184"/>
    <w:rsid w:val="00AA1588"/>
    <w:rsid w:val="00AA1660"/>
    <w:rsid w:val="00AA64BA"/>
    <w:rsid w:val="00AB1354"/>
    <w:rsid w:val="00AB1C9E"/>
    <w:rsid w:val="00AB4055"/>
    <w:rsid w:val="00AB459C"/>
    <w:rsid w:val="00AB45A6"/>
    <w:rsid w:val="00AB4EA3"/>
    <w:rsid w:val="00AC391A"/>
    <w:rsid w:val="00AC3ED1"/>
    <w:rsid w:val="00AC52DB"/>
    <w:rsid w:val="00AC53DA"/>
    <w:rsid w:val="00AC577D"/>
    <w:rsid w:val="00AC5D18"/>
    <w:rsid w:val="00AC5F00"/>
    <w:rsid w:val="00AC5FD6"/>
    <w:rsid w:val="00AC6902"/>
    <w:rsid w:val="00AC71A9"/>
    <w:rsid w:val="00AD08D8"/>
    <w:rsid w:val="00AD1601"/>
    <w:rsid w:val="00AE1C33"/>
    <w:rsid w:val="00AE2839"/>
    <w:rsid w:val="00AE5C71"/>
    <w:rsid w:val="00AF293B"/>
    <w:rsid w:val="00AF3164"/>
    <w:rsid w:val="00B000A3"/>
    <w:rsid w:val="00B0181F"/>
    <w:rsid w:val="00B01A13"/>
    <w:rsid w:val="00B01B05"/>
    <w:rsid w:val="00B0287D"/>
    <w:rsid w:val="00B04035"/>
    <w:rsid w:val="00B052F2"/>
    <w:rsid w:val="00B076E8"/>
    <w:rsid w:val="00B14326"/>
    <w:rsid w:val="00B1555F"/>
    <w:rsid w:val="00B2158E"/>
    <w:rsid w:val="00B22660"/>
    <w:rsid w:val="00B23F4D"/>
    <w:rsid w:val="00B25F44"/>
    <w:rsid w:val="00B30B0A"/>
    <w:rsid w:val="00B344A1"/>
    <w:rsid w:val="00B34D55"/>
    <w:rsid w:val="00B3587A"/>
    <w:rsid w:val="00B41078"/>
    <w:rsid w:val="00B50F79"/>
    <w:rsid w:val="00B52401"/>
    <w:rsid w:val="00B543F5"/>
    <w:rsid w:val="00B54F7D"/>
    <w:rsid w:val="00B554F3"/>
    <w:rsid w:val="00B62D9F"/>
    <w:rsid w:val="00B66904"/>
    <w:rsid w:val="00B70482"/>
    <w:rsid w:val="00B7088D"/>
    <w:rsid w:val="00B73DFC"/>
    <w:rsid w:val="00B740EC"/>
    <w:rsid w:val="00B75E0E"/>
    <w:rsid w:val="00B77445"/>
    <w:rsid w:val="00B824C3"/>
    <w:rsid w:val="00B842F2"/>
    <w:rsid w:val="00B85202"/>
    <w:rsid w:val="00B87D48"/>
    <w:rsid w:val="00B9141A"/>
    <w:rsid w:val="00B91E51"/>
    <w:rsid w:val="00B95973"/>
    <w:rsid w:val="00BA0AB4"/>
    <w:rsid w:val="00BA3F4E"/>
    <w:rsid w:val="00BA40A2"/>
    <w:rsid w:val="00BA4244"/>
    <w:rsid w:val="00BB0231"/>
    <w:rsid w:val="00BB0949"/>
    <w:rsid w:val="00BB0B7C"/>
    <w:rsid w:val="00BB4F5C"/>
    <w:rsid w:val="00BC0DC7"/>
    <w:rsid w:val="00BC1259"/>
    <w:rsid w:val="00BC42A2"/>
    <w:rsid w:val="00BC465A"/>
    <w:rsid w:val="00BC5589"/>
    <w:rsid w:val="00BC7BE7"/>
    <w:rsid w:val="00BD2712"/>
    <w:rsid w:val="00BE119D"/>
    <w:rsid w:val="00BE1653"/>
    <w:rsid w:val="00BE3409"/>
    <w:rsid w:val="00BE3C02"/>
    <w:rsid w:val="00BF007D"/>
    <w:rsid w:val="00BF1D6D"/>
    <w:rsid w:val="00BF2892"/>
    <w:rsid w:val="00BF6ACB"/>
    <w:rsid w:val="00C0332F"/>
    <w:rsid w:val="00C11522"/>
    <w:rsid w:val="00C11782"/>
    <w:rsid w:val="00C12A91"/>
    <w:rsid w:val="00C1373B"/>
    <w:rsid w:val="00C13773"/>
    <w:rsid w:val="00C14B18"/>
    <w:rsid w:val="00C21D74"/>
    <w:rsid w:val="00C24865"/>
    <w:rsid w:val="00C25F81"/>
    <w:rsid w:val="00C30D4A"/>
    <w:rsid w:val="00C32B56"/>
    <w:rsid w:val="00C3438C"/>
    <w:rsid w:val="00C36DD5"/>
    <w:rsid w:val="00C41D30"/>
    <w:rsid w:val="00C45C7D"/>
    <w:rsid w:val="00C45FAF"/>
    <w:rsid w:val="00C46275"/>
    <w:rsid w:val="00C46794"/>
    <w:rsid w:val="00C46BEB"/>
    <w:rsid w:val="00C47894"/>
    <w:rsid w:val="00C47D91"/>
    <w:rsid w:val="00C47F80"/>
    <w:rsid w:val="00C51780"/>
    <w:rsid w:val="00C52400"/>
    <w:rsid w:val="00C52609"/>
    <w:rsid w:val="00C5348A"/>
    <w:rsid w:val="00C55A67"/>
    <w:rsid w:val="00C7409D"/>
    <w:rsid w:val="00C776BB"/>
    <w:rsid w:val="00C81F9B"/>
    <w:rsid w:val="00C855B5"/>
    <w:rsid w:val="00C85C32"/>
    <w:rsid w:val="00C86BC5"/>
    <w:rsid w:val="00C90C25"/>
    <w:rsid w:val="00C9227E"/>
    <w:rsid w:val="00C9238E"/>
    <w:rsid w:val="00C92782"/>
    <w:rsid w:val="00CA30AC"/>
    <w:rsid w:val="00CB1B99"/>
    <w:rsid w:val="00CB224F"/>
    <w:rsid w:val="00CC0159"/>
    <w:rsid w:val="00CC222A"/>
    <w:rsid w:val="00CC3076"/>
    <w:rsid w:val="00CC3224"/>
    <w:rsid w:val="00CD79E8"/>
    <w:rsid w:val="00CD7BD6"/>
    <w:rsid w:val="00CE2597"/>
    <w:rsid w:val="00CE5A53"/>
    <w:rsid w:val="00CF09FC"/>
    <w:rsid w:val="00CF1908"/>
    <w:rsid w:val="00CF1D9D"/>
    <w:rsid w:val="00CF53FC"/>
    <w:rsid w:val="00CF5CD6"/>
    <w:rsid w:val="00D056A7"/>
    <w:rsid w:val="00D06C47"/>
    <w:rsid w:val="00D07222"/>
    <w:rsid w:val="00D11A28"/>
    <w:rsid w:val="00D1236A"/>
    <w:rsid w:val="00D1428B"/>
    <w:rsid w:val="00D166B8"/>
    <w:rsid w:val="00D16BB8"/>
    <w:rsid w:val="00D22351"/>
    <w:rsid w:val="00D22432"/>
    <w:rsid w:val="00D248D0"/>
    <w:rsid w:val="00D34BC6"/>
    <w:rsid w:val="00D34D11"/>
    <w:rsid w:val="00D413F0"/>
    <w:rsid w:val="00D43C16"/>
    <w:rsid w:val="00D5157D"/>
    <w:rsid w:val="00D52B4B"/>
    <w:rsid w:val="00D54967"/>
    <w:rsid w:val="00D56238"/>
    <w:rsid w:val="00D60ED8"/>
    <w:rsid w:val="00D62FA2"/>
    <w:rsid w:val="00D63230"/>
    <w:rsid w:val="00D6432A"/>
    <w:rsid w:val="00D64C2A"/>
    <w:rsid w:val="00D6509D"/>
    <w:rsid w:val="00D7127C"/>
    <w:rsid w:val="00D72FFA"/>
    <w:rsid w:val="00D7444B"/>
    <w:rsid w:val="00D812E1"/>
    <w:rsid w:val="00D8181A"/>
    <w:rsid w:val="00D82331"/>
    <w:rsid w:val="00D82698"/>
    <w:rsid w:val="00D831F3"/>
    <w:rsid w:val="00D84FF2"/>
    <w:rsid w:val="00D859AA"/>
    <w:rsid w:val="00D86274"/>
    <w:rsid w:val="00D86E57"/>
    <w:rsid w:val="00D91935"/>
    <w:rsid w:val="00D926FF"/>
    <w:rsid w:val="00D97561"/>
    <w:rsid w:val="00DA5114"/>
    <w:rsid w:val="00DA77AB"/>
    <w:rsid w:val="00DA7C82"/>
    <w:rsid w:val="00DB5DB5"/>
    <w:rsid w:val="00DB6060"/>
    <w:rsid w:val="00DB6A57"/>
    <w:rsid w:val="00DB79ED"/>
    <w:rsid w:val="00DB7CD5"/>
    <w:rsid w:val="00DC0C39"/>
    <w:rsid w:val="00DC0F7A"/>
    <w:rsid w:val="00DC2F7F"/>
    <w:rsid w:val="00DC369C"/>
    <w:rsid w:val="00DC4D1C"/>
    <w:rsid w:val="00DD29C3"/>
    <w:rsid w:val="00DD39F3"/>
    <w:rsid w:val="00DD3C89"/>
    <w:rsid w:val="00DD4E31"/>
    <w:rsid w:val="00DD70FB"/>
    <w:rsid w:val="00DD72C4"/>
    <w:rsid w:val="00DD7730"/>
    <w:rsid w:val="00DE0197"/>
    <w:rsid w:val="00DE2A19"/>
    <w:rsid w:val="00DE32AE"/>
    <w:rsid w:val="00DE47C6"/>
    <w:rsid w:val="00DE4A2D"/>
    <w:rsid w:val="00DE4CED"/>
    <w:rsid w:val="00DF0E7A"/>
    <w:rsid w:val="00DF1225"/>
    <w:rsid w:val="00DF16EE"/>
    <w:rsid w:val="00DF1900"/>
    <w:rsid w:val="00DF3063"/>
    <w:rsid w:val="00DF64E6"/>
    <w:rsid w:val="00E045AC"/>
    <w:rsid w:val="00E108F5"/>
    <w:rsid w:val="00E169C3"/>
    <w:rsid w:val="00E206B0"/>
    <w:rsid w:val="00E210C2"/>
    <w:rsid w:val="00E211B8"/>
    <w:rsid w:val="00E2124B"/>
    <w:rsid w:val="00E22C00"/>
    <w:rsid w:val="00E22D2D"/>
    <w:rsid w:val="00E24980"/>
    <w:rsid w:val="00E24E66"/>
    <w:rsid w:val="00E2597A"/>
    <w:rsid w:val="00E26492"/>
    <w:rsid w:val="00E267D2"/>
    <w:rsid w:val="00E27466"/>
    <w:rsid w:val="00E27585"/>
    <w:rsid w:val="00E33C18"/>
    <w:rsid w:val="00E35AF7"/>
    <w:rsid w:val="00E35E3E"/>
    <w:rsid w:val="00E40F45"/>
    <w:rsid w:val="00E418A0"/>
    <w:rsid w:val="00E42771"/>
    <w:rsid w:val="00E430A8"/>
    <w:rsid w:val="00E44D0E"/>
    <w:rsid w:val="00E450A4"/>
    <w:rsid w:val="00E45348"/>
    <w:rsid w:val="00E4594F"/>
    <w:rsid w:val="00E4767F"/>
    <w:rsid w:val="00E555D8"/>
    <w:rsid w:val="00E572F5"/>
    <w:rsid w:val="00E60900"/>
    <w:rsid w:val="00E62633"/>
    <w:rsid w:val="00E637C9"/>
    <w:rsid w:val="00E64910"/>
    <w:rsid w:val="00E665A3"/>
    <w:rsid w:val="00E7215E"/>
    <w:rsid w:val="00E74AAD"/>
    <w:rsid w:val="00E7544A"/>
    <w:rsid w:val="00E81A01"/>
    <w:rsid w:val="00E82291"/>
    <w:rsid w:val="00E85C31"/>
    <w:rsid w:val="00E863BD"/>
    <w:rsid w:val="00E90946"/>
    <w:rsid w:val="00E91330"/>
    <w:rsid w:val="00E91B5E"/>
    <w:rsid w:val="00E92416"/>
    <w:rsid w:val="00E939A9"/>
    <w:rsid w:val="00E94AD4"/>
    <w:rsid w:val="00EA30F7"/>
    <w:rsid w:val="00EA4423"/>
    <w:rsid w:val="00EA74B3"/>
    <w:rsid w:val="00EB5350"/>
    <w:rsid w:val="00EB7DE0"/>
    <w:rsid w:val="00EC11AB"/>
    <w:rsid w:val="00EC7232"/>
    <w:rsid w:val="00EC7965"/>
    <w:rsid w:val="00EC79B3"/>
    <w:rsid w:val="00ED0118"/>
    <w:rsid w:val="00ED1B04"/>
    <w:rsid w:val="00ED3879"/>
    <w:rsid w:val="00EE0076"/>
    <w:rsid w:val="00EE193E"/>
    <w:rsid w:val="00EE2AAB"/>
    <w:rsid w:val="00EE2DD6"/>
    <w:rsid w:val="00EE3D9D"/>
    <w:rsid w:val="00EE591B"/>
    <w:rsid w:val="00EE61FB"/>
    <w:rsid w:val="00EF293B"/>
    <w:rsid w:val="00EF6F09"/>
    <w:rsid w:val="00EF74B1"/>
    <w:rsid w:val="00F01EA5"/>
    <w:rsid w:val="00F01ECC"/>
    <w:rsid w:val="00F04F10"/>
    <w:rsid w:val="00F170BA"/>
    <w:rsid w:val="00F21315"/>
    <w:rsid w:val="00F217F9"/>
    <w:rsid w:val="00F22FB7"/>
    <w:rsid w:val="00F24F6C"/>
    <w:rsid w:val="00F25A04"/>
    <w:rsid w:val="00F25FBE"/>
    <w:rsid w:val="00F26ECB"/>
    <w:rsid w:val="00F32EE9"/>
    <w:rsid w:val="00F341F3"/>
    <w:rsid w:val="00F369B9"/>
    <w:rsid w:val="00F42C51"/>
    <w:rsid w:val="00F42FEE"/>
    <w:rsid w:val="00F43A35"/>
    <w:rsid w:val="00F43AA0"/>
    <w:rsid w:val="00F471B8"/>
    <w:rsid w:val="00F554EB"/>
    <w:rsid w:val="00F56C04"/>
    <w:rsid w:val="00F571FF"/>
    <w:rsid w:val="00F57B0F"/>
    <w:rsid w:val="00F61323"/>
    <w:rsid w:val="00F62815"/>
    <w:rsid w:val="00F62E0B"/>
    <w:rsid w:val="00F62E31"/>
    <w:rsid w:val="00F62F09"/>
    <w:rsid w:val="00F63C43"/>
    <w:rsid w:val="00F6710B"/>
    <w:rsid w:val="00F71DE1"/>
    <w:rsid w:val="00F7273F"/>
    <w:rsid w:val="00F73892"/>
    <w:rsid w:val="00F752CC"/>
    <w:rsid w:val="00F77B95"/>
    <w:rsid w:val="00F900F8"/>
    <w:rsid w:val="00F91037"/>
    <w:rsid w:val="00F920C4"/>
    <w:rsid w:val="00F94323"/>
    <w:rsid w:val="00F94713"/>
    <w:rsid w:val="00F9516E"/>
    <w:rsid w:val="00F9645A"/>
    <w:rsid w:val="00F97EC6"/>
    <w:rsid w:val="00FA3347"/>
    <w:rsid w:val="00FA34FE"/>
    <w:rsid w:val="00FA69E8"/>
    <w:rsid w:val="00FA6B61"/>
    <w:rsid w:val="00FB1236"/>
    <w:rsid w:val="00FB3EA7"/>
    <w:rsid w:val="00FB591C"/>
    <w:rsid w:val="00FC049F"/>
    <w:rsid w:val="00FC14B2"/>
    <w:rsid w:val="00FD292D"/>
    <w:rsid w:val="00FD3719"/>
    <w:rsid w:val="00FD3A27"/>
    <w:rsid w:val="00FD3A32"/>
    <w:rsid w:val="00FD5CDC"/>
    <w:rsid w:val="00FD76A1"/>
    <w:rsid w:val="00FE2C0A"/>
    <w:rsid w:val="00FE7BAE"/>
    <w:rsid w:val="00FF13C1"/>
    <w:rsid w:val="00FF16B3"/>
    <w:rsid w:val="00FF3E1D"/>
    <w:rsid w:val="00FF73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AF188"/>
  <w15:chartTrackingRefBased/>
  <w15:docId w15:val="{EE05BECB-F6A7-4EEB-A355-71CB444B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315"/>
    <w:pPr>
      <w:spacing w:line="300" w:lineRule="auto"/>
    </w:pPr>
    <w:rPr>
      <w:rFonts w:eastAsiaTheme="minorEastAsia"/>
      <w:sz w:val="21"/>
      <w:szCs w:val="21"/>
    </w:rPr>
  </w:style>
  <w:style w:type="paragraph" w:styleId="Heading1">
    <w:name w:val="heading 1"/>
    <w:basedOn w:val="Normal"/>
    <w:next w:val="Normal"/>
    <w:link w:val="Heading1Char"/>
    <w:uiPriority w:val="9"/>
    <w:qFormat/>
    <w:rsid w:val="00B7088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7088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B7088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B7088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B7088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7088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7088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B7088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B7088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88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B7088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B7088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B7088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7088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7088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7088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7088D"/>
    <w:rPr>
      <w:rFonts w:asciiTheme="majorHAnsi" w:eastAsiaTheme="majorEastAsia" w:hAnsiTheme="majorHAnsi" w:cstheme="majorBidi"/>
      <w:i/>
      <w:iCs/>
    </w:rPr>
  </w:style>
  <w:style w:type="character" w:customStyle="1" w:styleId="Heading9Char">
    <w:name w:val="Heading 9 Char"/>
    <w:basedOn w:val="DefaultParagraphFont"/>
    <w:link w:val="Heading9"/>
    <w:uiPriority w:val="9"/>
    <w:semiHidden/>
    <w:rsid w:val="00B7088D"/>
    <w:rPr>
      <w:rFonts w:eastAsiaTheme="minorEastAsia"/>
      <w:b/>
      <w:bCs/>
      <w:i/>
      <w:iCs/>
      <w:sz w:val="21"/>
      <w:szCs w:val="21"/>
    </w:rPr>
  </w:style>
  <w:style w:type="paragraph" w:styleId="ListParagraph">
    <w:name w:val="List Paragraph"/>
    <w:basedOn w:val="Normal"/>
    <w:uiPriority w:val="34"/>
    <w:qFormat/>
    <w:rsid w:val="00B7088D"/>
    <w:pPr>
      <w:ind w:left="720"/>
      <w:contextualSpacing/>
    </w:pPr>
  </w:style>
  <w:style w:type="paragraph" w:styleId="Title">
    <w:name w:val="Title"/>
    <w:basedOn w:val="Normal"/>
    <w:next w:val="Normal"/>
    <w:link w:val="TitleChar"/>
    <w:uiPriority w:val="10"/>
    <w:qFormat/>
    <w:rsid w:val="00B7088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7088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B7088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7088D"/>
    <w:rPr>
      <w:rFonts w:eastAsiaTheme="minorEastAsia"/>
      <w:color w:val="44546A" w:themeColor="text2"/>
      <w:sz w:val="28"/>
      <w:szCs w:val="28"/>
    </w:rPr>
  </w:style>
  <w:style w:type="character" w:styleId="Strong">
    <w:name w:val="Strong"/>
    <w:basedOn w:val="DefaultParagraphFont"/>
    <w:uiPriority w:val="22"/>
    <w:qFormat/>
    <w:rsid w:val="00B7088D"/>
    <w:rPr>
      <w:b/>
      <w:bCs/>
    </w:rPr>
  </w:style>
  <w:style w:type="character" w:styleId="Emphasis">
    <w:name w:val="Emphasis"/>
    <w:basedOn w:val="DefaultParagraphFont"/>
    <w:uiPriority w:val="20"/>
    <w:qFormat/>
    <w:rsid w:val="00B7088D"/>
    <w:rPr>
      <w:i/>
      <w:iCs/>
      <w:color w:val="000000" w:themeColor="text1"/>
    </w:rPr>
  </w:style>
  <w:style w:type="paragraph" w:styleId="NoSpacing">
    <w:name w:val="No Spacing"/>
    <w:link w:val="NoSpacingChar"/>
    <w:uiPriority w:val="1"/>
    <w:qFormat/>
    <w:rsid w:val="00B7088D"/>
    <w:pPr>
      <w:spacing w:after="0" w:line="240" w:lineRule="auto"/>
    </w:pPr>
    <w:rPr>
      <w:rFonts w:eastAsiaTheme="minorEastAsia"/>
      <w:sz w:val="21"/>
      <w:szCs w:val="21"/>
    </w:rPr>
  </w:style>
  <w:style w:type="character" w:customStyle="1" w:styleId="NoSpacingChar">
    <w:name w:val="No Spacing Char"/>
    <w:basedOn w:val="DefaultParagraphFont"/>
    <w:link w:val="NoSpacing"/>
    <w:uiPriority w:val="1"/>
    <w:rsid w:val="00B7088D"/>
    <w:rPr>
      <w:rFonts w:eastAsiaTheme="minorEastAsia"/>
      <w:sz w:val="21"/>
      <w:szCs w:val="21"/>
    </w:rPr>
  </w:style>
  <w:style w:type="paragraph" w:styleId="Quote">
    <w:name w:val="Quote"/>
    <w:basedOn w:val="Normal"/>
    <w:next w:val="Normal"/>
    <w:link w:val="QuoteChar"/>
    <w:uiPriority w:val="29"/>
    <w:qFormat/>
    <w:rsid w:val="00B7088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7088D"/>
    <w:rPr>
      <w:rFonts w:eastAsiaTheme="minorEastAsia"/>
      <w:i/>
      <w:iCs/>
      <w:color w:val="7B7B7B" w:themeColor="accent3" w:themeShade="BF"/>
      <w:sz w:val="24"/>
      <w:szCs w:val="24"/>
    </w:rPr>
  </w:style>
  <w:style w:type="paragraph" w:styleId="IntenseQuote">
    <w:name w:val="Intense Quote"/>
    <w:basedOn w:val="Normal"/>
    <w:next w:val="Normal"/>
    <w:link w:val="IntenseQuoteChar"/>
    <w:uiPriority w:val="30"/>
    <w:qFormat/>
    <w:rsid w:val="00B7088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B7088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B7088D"/>
    <w:rPr>
      <w:i/>
      <w:iCs/>
      <w:color w:val="595959" w:themeColor="text1" w:themeTint="A6"/>
    </w:rPr>
  </w:style>
  <w:style w:type="character" w:styleId="IntenseEmphasis">
    <w:name w:val="Intense Emphasis"/>
    <w:basedOn w:val="DefaultParagraphFont"/>
    <w:uiPriority w:val="21"/>
    <w:qFormat/>
    <w:rsid w:val="00B7088D"/>
    <w:rPr>
      <w:b/>
      <w:bCs/>
      <w:i/>
      <w:iCs/>
      <w:color w:val="auto"/>
    </w:rPr>
  </w:style>
  <w:style w:type="character" w:styleId="SubtleReference">
    <w:name w:val="Subtle Reference"/>
    <w:basedOn w:val="DefaultParagraphFont"/>
    <w:uiPriority w:val="31"/>
    <w:qFormat/>
    <w:rsid w:val="00B7088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7088D"/>
    <w:rPr>
      <w:b/>
      <w:bCs/>
      <w:caps w:val="0"/>
      <w:smallCaps/>
      <w:color w:val="auto"/>
      <w:spacing w:val="0"/>
      <w:u w:val="single"/>
    </w:rPr>
  </w:style>
  <w:style w:type="character" w:styleId="BookTitle">
    <w:name w:val="Book Title"/>
    <w:basedOn w:val="DefaultParagraphFont"/>
    <w:uiPriority w:val="33"/>
    <w:qFormat/>
    <w:rsid w:val="00B7088D"/>
    <w:rPr>
      <w:b/>
      <w:bCs/>
      <w:caps w:val="0"/>
      <w:smallCaps/>
      <w:spacing w:val="0"/>
    </w:rPr>
  </w:style>
  <w:style w:type="paragraph" w:styleId="TOCHeading">
    <w:name w:val="TOC Heading"/>
    <w:basedOn w:val="Heading1"/>
    <w:next w:val="Normal"/>
    <w:uiPriority w:val="39"/>
    <w:semiHidden/>
    <w:unhideWhenUsed/>
    <w:qFormat/>
    <w:rsid w:val="00B7088D"/>
    <w:pPr>
      <w:outlineLvl w:val="9"/>
    </w:pPr>
  </w:style>
  <w:style w:type="character" w:styleId="Hyperlink">
    <w:name w:val="Hyperlink"/>
    <w:basedOn w:val="DefaultParagraphFont"/>
    <w:uiPriority w:val="99"/>
    <w:unhideWhenUsed/>
    <w:rsid w:val="00B7088D"/>
    <w:rPr>
      <w:color w:val="0563C1" w:themeColor="hyperlink"/>
      <w:u w:val="single"/>
    </w:rPr>
  </w:style>
  <w:style w:type="character" w:customStyle="1" w:styleId="in-widget">
    <w:name w:val="in-widget"/>
    <w:basedOn w:val="DefaultParagraphFont"/>
    <w:rsid w:val="00B7088D"/>
  </w:style>
  <w:style w:type="character" w:customStyle="1" w:styleId="in-right">
    <w:name w:val="in-right"/>
    <w:basedOn w:val="DefaultParagraphFont"/>
    <w:rsid w:val="00B7088D"/>
  </w:style>
  <w:style w:type="paragraph" w:styleId="NormalWeb">
    <w:name w:val="Normal (Web)"/>
    <w:basedOn w:val="Normal"/>
    <w:uiPriority w:val="99"/>
    <w:unhideWhenUsed/>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ource">
    <w:name w:val="source"/>
    <w:basedOn w:val="DefaultParagraphFont"/>
    <w:rsid w:val="00B7088D"/>
  </w:style>
  <w:style w:type="character" w:customStyle="1" w:styleId="st">
    <w:name w:val="st"/>
    <w:basedOn w:val="DefaultParagraphFont"/>
    <w:rsid w:val="00B7088D"/>
  </w:style>
  <w:style w:type="character" w:customStyle="1" w:styleId="mw-headline">
    <w:name w:val="mw-headline"/>
    <w:basedOn w:val="DefaultParagraphFont"/>
    <w:rsid w:val="00B7088D"/>
  </w:style>
  <w:style w:type="character" w:customStyle="1" w:styleId="pubdate">
    <w:name w:val="pubdate"/>
    <w:basedOn w:val="DefaultParagraphFont"/>
    <w:rsid w:val="00B7088D"/>
  </w:style>
  <w:style w:type="character" w:customStyle="1" w:styleId="separator">
    <w:name w:val="separator"/>
    <w:basedOn w:val="DefaultParagraphFont"/>
    <w:rsid w:val="00B7088D"/>
  </w:style>
  <w:style w:type="character" w:customStyle="1" w:styleId="headline">
    <w:name w:val="headline"/>
    <w:basedOn w:val="DefaultParagraphFont"/>
    <w:rsid w:val="00B7088D"/>
  </w:style>
  <w:style w:type="character" w:customStyle="1" w:styleId="desc">
    <w:name w:val="desc"/>
    <w:basedOn w:val="DefaultParagraphFont"/>
    <w:rsid w:val="00B7088D"/>
  </w:style>
  <w:style w:type="character" w:customStyle="1" w:styleId="dispurl">
    <w:name w:val="dispurl"/>
    <w:basedOn w:val="DefaultParagraphFont"/>
    <w:rsid w:val="00B7088D"/>
  </w:style>
  <w:style w:type="paragraph" w:styleId="Header">
    <w:name w:val="header"/>
    <w:basedOn w:val="Normal"/>
    <w:link w:val="HeaderChar"/>
    <w:uiPriority w:val="99"/>
    <w:unhideWhenUsed/>
    <w:rsid w:val="00B70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88D"/>
    <w:rPr>
      <w:rFonts w:eastAsiaTheme="minorEastAsia"/>
      <w:sz w:val="21"/>
      <w:szCs w:val="21"/>
    </w:rPr>
  </w:style>
  <w:style w:type="paragraph" w:styleId="Footer">
    <w:name w:val="footer"/>
    <w:basedOn w:val="Normal"/>
    <w:link w:val="FooterChar"/>
    <w:uiPriority w:val="99"/>
    <w:unhideWhenUsed/>
    <w:rsid w:val="00B70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88D"/>
    <w:rPr>
      <w:rFonts w:eastAsiaTheme="minorEastAsia"/>
      <w:sz w:val="21"/>
      <w:szCs w:val="21"/>
    </w:rPr>
  </w:style>
  <w:style w:type="character" w:customStyle="1" w:styleId="CommentTextChar">
    <w:name w:val="Comment Text Char"/>
    <w:basedOn w:val="DefaultParagraphFont"/>
    <w:link w:val="CommentText"/>
    <w:uiPriority w:val="99"/>
    <w:semiHidden/>
    <w:rsid w:val="00B7088D"/>
    <w:rPr>
      <w:rFonts w:eastAsiaTheme="minorEastAsia"/>
      <w:sz w:val="20"/>
      <w:szCs w:val="20"/>
    </w:rPr>
  </w:style>
  <w:style w:type="paragraph" w:styleId="CommentText">
    <w:name w:val="annotation text"/>
    <w:basedOn w:val="Normal"/>
    <w:link w:val="CommentTextChar"/>
    <w:uiPriority w:val="99"/>
    <w:semiHidden/>
    <w:unhideWhenUsed/>
    <w:rsid w:val="00B7088D"/>
    <w:pPr>
      <w:spacing w:line="240" w:lineRule="auto"/>
    </w:pPr>
    <w:rPr>
      <w:sz w:val="20"/>
      <w:szCs w:val="20"/>
    </w:rPr>
  </w:style>
  <w:style w:type="character" w:customStyle="1" w:styleId="CommentSubjectChar">
    <w:name w:val="Comment Subject Char"/>
    <w:basedOn w:val="CommentTextChar"/>
    <w:link w:val="CommentSubject"/>
    <w:uiPriority w:val="99"/>
    <w:semiHidden/>
    <w:rsid w:val="00B7088D"/>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B7088D"/>
    <w:rPr>
      <w:b/>
      <w:bCs/>
    </w:rPr>
  </w:style>
  <w:style w:type="character" w:customStyle="1" w:styleId="BalloonTextChar">
    <w:name w:val="Balloon Text Char"/>
    <w:basedOn w:val="DefaultParagraphFont"/>
    <w:link w:val="BalloonText"/>
    <w:uiPriority w:val="99"/>
    <w:semiHidden/>
    <w:rsid w:val="00B7088D"/>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B7088D"/>
    <w:pPr>
      <w:spacing w:after="0" w:line="240" w:lineRule="auto"/>
    </w:pPr>
    <w:rPr>
      <w:rFonts w:ascii="Segoe UI" w:hAnsi="Segoe UI" w:cs="Segoe UI"/>
      <w:sz w:val="18"/>
      <w:szCs w:val="18"/>
    </w:rPr>
  </w:style>
  <w:style w:type="character" w:customStyle="1" w:styleId="byline-text">
    <w:name w:val="byline-text"/>
    <w:basedOn w:val="DefaultParagraphFont"/>
    <w:rsid w:val="00B7088D"/>
  </w:style>
  <w:style w:type="character" w:customStyle="1" w:styleId="capacity">
    <w:name w:val="capacity"/>
    <w:basedOn w:val="DefaultParagraphFont"/>
    <w:rsid w:val="00B7088D"/>
  </w:style>
  <w:style w:type="character" w:customStyle="1" w:styleId="currency">
    <w:name w:val="currency"/>
    <w:basedOn w:val="DefaultParagraphFont"/>
    <w:rsid w:val="00B7088D"/>
  </w:style>
  <w:style w:type="character" w:customStyle="1" w:styleId="price">
    <w:name w:val="price"/>
    <w:basedOn w:val="DefaultParagraphFont"/>
    <w:rsid w:val="00B7088D"/>
  </w:style>
  <w:style w:type="paragraph" w:customStyle="1" w:styleId="stand-first-alone">
    <w:name w:val="stand-first-alone"/>
    <w:basedOn w:val="Normal"/>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dding">
    <w:name w:val="padding"/>
    <w:basedOn w:val="Normal"/>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omment-text">
    <w:name w:val="comment-text"/>
    <w:basedOn w:val="DefaultParagraphFont"/>
    <w:rsid w:val="00B7088D"/>
  </w:style>
  <w:style w:type="character" w:customStyle="1" w:styleId="postdate">
    <w:name w:val="postdate"/>
    <w:basedOn w:val="DefaultParagraphFont"/>
    <w:rsid w:val="00B7088D"/>
  </w:style>
  <w:style w:type="character" w:customStyle="1" w:styleId="postcat">
    <w:name w:val="postcat"/>
    <w:basedOn w:val="DefaultParagraphFont"/>
    <w:rsid w:val="00B7088D"/>
  </w:style>
  <w:style w:type="character" w:customStyle="1" w:styleId="postauthor">
    <w:name w:val="postauthor"/>
    <w:basedOn w:val="DefaultParagraphFont"/>
    <w:rsid w:val="00B7088D"/>
  </w:style>
  <w:style w:type="character" w:customStyle="1" w:styleId="facebook-share">
    <w:name w:val="facebook-share"/>
    <w:basedOn w:val="DefaultParagraphFont"/>
    <w:rsid w:val="00B7088D"/>
  </w:style>
  <w:style w:type="character" w:customStyle="1" w:styleId="facebook-share-label">
    <w:name w:val="facebook-share-label"/>
    <w:basedOn w:val="DefaultParagraphFont"/>
    <w:rsid w:val="00B7088D"/>
  </w:style>
  <w:style w:type="character" w:customStyle="1" w:styleId="facebook-share-count">
    <w:name w:val="facebook-share-count"/>
    <w:basedOn w:val="DefaultParagraphFont"/>
    <w:rsid w:val="00B7088D"/>
  </w:style>
  <w:style w:type="character" w:customStyle="1" w:styleId="pin1382305298269pinitbuttoncount">
    <w:name w:val="pin_1382305298269_pin_it_button_count"/>
    <w:basedOn w:val="DefaultParagraphFont"/>
    <w:rsid w:val="00B7088D"/>
  </w:style>
  <w:style w:type="character" w:customStyle="1" w:styleId="itxtrst">
    <w:name w:val="itxtrst"/>
    <w:basedOn w:val="DefaultParagraphFont"/>
    <w:rsid w:val="00B7088D"/>
  </w:style>
  <w:style w:type="character" w:customStyle="1" w:styleId="art-ttl">
    <w:name w:val="art-ttl"/>
    <w:basedOn w:val="DefaultParagraphFont"/>
    <w:rsid w:val="00B7088D"/>
  </w:style>
  <w:style w:type="character" w:customStyle="1" w:styleId="commentcount">
    <w:name w:val="commentcount"/>
    <w:basedOn w:val="DefaultParagraphFont"/>
    <w:rsid w:val="00B7088D"/>
  </w:style>
  <w:style w:type="paragraph" w:customStyle="1" w:styleId="summary">
    <w:name w:val="summary"/>
    <w:basedOn w:val="Normal"/>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uthor">
    <w:name w:val="author"/>
    <w:basedOn w:val="DefaultParagraphFont"/>
    <w:rsid w:val="00B7088D"/>
  </w:style>
  <w:style w:type="character" w:customStyle="1" w:styleId="label">
    <w:name w:val="label"/>
    <w:basedOn w:val="DefaultParagraphFont"/>
    <w:rsid w:val="00B7088D"/>
  </w:style>
  <w:style w:type="character" w:customStyle="1" w:styleId="meta-content">
    <w:name w:val="meta-content"/>
    <w:basedOn w:val="DefaultParagraphFont"/>
    <w:rsid w:val="00B7088D"/>
  </w:style>
  <w:style w:type="character" w:customStyle="1" w:styleId="post-tags">
    <w:name w:val="post-tags"/>
    <w:basedOn w:val="DefaultParagraphFont"/>
    <w:rsid w:val="00B7088D"/>
  </w:style>
  <w:style w:type="paragraph" w:customStyle="1" w:styleId="url">
    <w:name w:val="url"/>
    <w:basedOn w:val="Normal"/>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icker">
    <w:name w:val="ticker"/>
    <w:basedOn w:val="DefaultParagraphFont"/>
    <w:rsid w:val="00B7088D"/>
  </w:style>
  <w:style w:type="character" w:customStyle="1" w:styleId="mandelbrotrefrag">
    <w:name w:val="mandelbrot_refrag"/>
    <w:basedOn w:val="DefaultParagraphFont"/>
    <w:rsid w:val="00B7088D"/>
  </w:style>
  <w:style w:type="paragraph" w:customStyle="1" w:styleId="DecimalAligned">
    <w:name w:val="Decimal Aligned"/>
    <w:basedOn w:val="Normal"/>
    <w:uiPriority w:val="40"/>
    <w:qFormat/>
    <w:rsid w:val="00B7088D"/>
    <w:pPr>
      <w:tabs>
        <w:tab w:val="decimal" w:pos="360"/>
      </w:tabs>
      <w:spacing w:after="200" w:line="276" w:lineRule="auto"/>
    </w:pPr>
    <w:rPr>
      <w:rFonts w:cs="Times New Roman"/>
      <w:sz w:val="22"/>
      <w:szCs w:val="22"/>
      <w:lang w:val="en-US"/>
    </w:rPr>
  </w:style>
  <w:style w:type="paragraph" w:styleId="FootnoteText">
    <w:name w:val="footnote text"/>
    <w:basedOn w:val="Normal"/>
    <w:link w:val="FootnoteTextChar"/>
    <w:uiPriority w:val="99"/>
    <w:unhideWhenUsed/>
    <w:rsid w:val="00B7088D"/>
    <w:pPr>
      <w:spacing w:after="0" w:line="240" w:lineRule="auto"/>
    </w:pPr>
    <w:rPr>
      <w:rFonts w:cs="Times New Roman"/>
      <w:sz w:val="20"/>
      <w:szCs w:val="20"/>
      <w:lang w:val="en-US"/>
    </w:rPr>
  </w:style>
  <w:style w:type="character" w:customStyle="1" w:styleId="FootnoteTextChar">
    <w:name w:val="Footnote Text Char"/>
    <w:basedOn w:val="DefaultParagraphFont"/>
    <w:link w:val="FootnoteText"/>
    <w:uiPriority w:val="99"/>
    <w:rsid w:val="00B7088D"/>
    <w:rPr>
      <w:rFonts w:eastAsiaTheme="minorEastAsia" w:cs="Times New Roman"/>
      <w:sz w:val="20"/>
      <w:szCs w:val="20"/>
      <w:lang w:val="en-US"/>
    </w:rPr>
  </w:style>
  <w:style w:type="paragraph" w:customStyle="1" w:styleId="wp-caption-text">
    <w:name w:val="wp-caption-text"/>
    <w:basedOn w:val="Normal"/>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B7088D"/>
  </w:style>
  <w:style w:type="character" w:customStyle="1" w:styleId="caption-body">
    <w:name w:val="caption-body"/>
    <w:basedOn w:val="DefaultParagraphFont"/>
    <w:rsid w:val="00B7088D"/>
  </w:style>
  <w:style w:type="character" w:customStyle="1" w:styleId="caption-photo">
    <w:name w:val="caption-photo"/>
    <w:basedOn w:val="DefaultParagraphFont"/>
    <w:rsid w:val="00B7088D"/>
  </w:style>
  <w:style w:type="paragraph" w:customStyle="1" w:styleId="table-source">
    <w:name w:val="table-source"/>
    <w:basedOn w:val="Normal"/>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wrapper">
    <w:name w:val="wrapper"/>
    <w:basedOn w:val="DefaultParagraphFont"/>
    <w:rsid w:val="00B7088D"/>
  </w:style>
  <w:style w:type="character" w:customStyle="1" w:styleId="change">
    <w:name w:val="change"/>
    <w:basedOn w:val="DefaultParagraphFont"/>
    <w:rsid w:val="00B7088D"/>
  </w:style>
  <w:style w:type="character" w:customStyle="1" w:styleId="company-name-type">
    <w:name w:val="company-name-type"/>
    <w:basedOn w:val="DefaultParagraphFont"/>
    <w:rsid w:val="00B7088D"/>
  </w:style>
  <w:style w:type="paragraph" w:customStyle="1" w:styleId="articlesource">
    <w:name w:val="article__source"/>
    <w:basedOn w:val="Normal"/>
    <w:uiPriority w:val="99"/>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ory-body-text">
    <w:name w:val="story-body-text"/>
    <w:basedOn w:val="Normal"/>
    <w:uiPriority w:val="99"/>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Date1">
    <w:name w:val="Date1"/>
    <w:basedOn w:val="DefaultParagraphFont"/>
    <w:rsid w:val="00B7088D"/>
  </w:style>
  <w:style w:type="character" w:customStyle="1" w:styleId="categories-links">
    <w:name w:val="categories-links"/>
    <w:basedOn w:val="DefaultParagraphFont"/>
    <w:rsid w:val="00B7088D"/>
  </w:style>
  <w:style w:type="character" w:customStyle="1" w:styleId="chart-title">
    <w:name w:val="chart-title"/>
    <w:basedOn w:val="DefaultParagraphFont"/>
    <w:rsid w:val="00B7088D"/>
  </w:style>
  <w:style w:type="paragraph" w:customStyle="1" w:styleId="chart-intro">
    <w:name w:val="chart-intro"/>
    <w:basedOn w:val="Normal"/>
    <w:rsid w:val="00B7088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kicker">
    <w:name w:val="kicker"/>
    <w:basedOn w:val="DefaultParagraphFont"/>
    <w:rsid w:val="00B7088D"/>
  </w:style>
  <w:style w:type="character" w:customStyle="1" w:styleId="Caption1">
    <w:name w:val="Caption1"/>
    <w:basedOn w:val="DefaultParagraphFont"/>
    <w:rsid w:val="00B7088D"/>
  </w:style>
  <w:style w:type="character" w:styleId="Mention">
    <w:name w:val="Mention"/>
    <w:basedOn w:val="DefaultParagraphFont"/>
    <w:uiPriority w:val="99"/>
    <w:semiHidden/>
    <w:unhideWhenUsed/>
    <w:rsid w:val="007B23C2"/>
    <w:rPr>
      <w:color w:val="2B579A"/>
      <w:shd w:val="clear" w:color="auto" w:fill="E6E6E6"/>
    </w:rPr>
  </w:style>
  <w:style w:type="character" w:styleId="UnresolvedMention">
    <w:name w:val="Unresolved Mention"/>
    <w:basedOn w:val="DefaultParagraphFont"/>
    <w:uiPriority w:val="99"/>
    <w:semiHidden/>
    <w:unhideWhenUsed/>
    <w:rsid w:val="00B62D9F"/>
    <w:rPr>
      <w:color w:val="808080"/>
      <w:shd w:val="clear" w:color="auto" w:fill="E6E6E6"/>
    </w:rPr>
  </w:style>
  <w:style w:type="paragraph" w:customStyle="1" w:styleId="TableParagraph">
    <w:name w:val="Table Paragraph"/>
    <w:basedOn w:val="Normal"/>
    <w:uiPriority w:val="1"/>
    <w:qFormat/>
    <w:rsid w:val="00FE2C0A"/>
    <w:pPr>
      <w:widowControl w:val="0"/>
      <w:autoSpaceDE w:val="0"/>
      <w:autoSpaceDN w:val="0"/>
      <w:spacing w:after="0" w:line="240" w:lineRule="auto"/>
    </w:pPr>
    <w:rPr>
      <w:rFonts w:ascii="Calibri" w:eastAsia="Calibri" w:hAnsi="Calibri" w:cs="Calibri"/>
      <w:sz w:val="22"/>
      <w:szCs w:val="22"/>
      <w:lang w:eastAsia="en-AU" w:bidi="en-AU"/>
    </w:rPr>
  </w:style>
  <w:style w:type="paragraph" w:styleId="BodyText">
    <w:name w:val="Body Text"/>
    <w:basedOn w:val="Normal"/>
    <w:link w:val="BodyTextChar"/>
    <w:uiPriority w:val="1"/>
    <w:qFormat/>
    <w:rsid w:val="00114BB2"/>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114BB2"/>
    <w:rPr>
      <w:rFonts w:ascii="Arial" w:eastAsia="Arial" w:hAnsi="Arial" w:cs="Arial"/>
      <w:sz w:val="18"/>
      <w:szCs w:val="18"/>
      <w:lang w:val="en-US"/>
    </w:rPr>
  </w:style>
  <w:style w:type="table" w:styleId="TableGrid">
    <w:name w:val="Table Grid"/>
    <w:basedOn w:val="TableNormal"/>
    <w:uiPriority w:val="39"/>
    <w:rsid w:val="00D06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16239">
      <w:bodyDiv w:val="1"/>
      <w:marLeft w:val="0"/>
      <w:marRight w:val="0"/>
      <w:marTop w:val="0"/>
      <w:marBottom w:val="0"/>
      <w:divBdr>
        <w:top w:val="none" w:sz="0" w:space="0" w:color="auto"/>
        <w:left w:val="none" w:sz="0" w:space="0" w:color="auto"/>
        <w:bottom w:val="none" w:sz="0" w:space="0" w:color="auto"/>
        <w:right w:val="none" w:sz="0" w:space="0" w:color="auto"/>
      </w:divBdr>
    </w:div>
    <w:div w:id="433093348">
      <w:bodyDiv w:val="1"/>
      <w:marLeft w:val="0"/>
      <w:marRight w:val="0"/>
      <w:marTop w:val="0"/>
      <w:marBottom w:val="0"/>
      <w:divBdr>
        <w:top w:val="none" w:sz="0" w:space="0" w:color="auto"/>
        <w:left w:val="none" w:sz="0" w:space="0" w:color="auto"/>
        <w:bottom w:val="none" w:sz="0" w:space="0" w:color="auto"/>
        <w:right w:val="none" w:sz="0" w:space="0" w:color="auto"/>
      </w:divBdr>
    </w:div>
    <w:div w:id="537820716">
      <w:bodyDiv w:val="1"/>
      <w:marLeft w:val="0"/>
      <w:marRight w:val="0"/>
      <w:marTop w:val="0"/>
      <w:marBottom w:val="0"/>
      <w:divBdr>
        <w:top w:val="none" w:sz="0" w:space="0" w:color="auto"/>
        <w:left w:val="none" w:sz="0" w:space="0" w:color="auto"/>
        <w:bottom w:val="none" w:sz="0" w:space="0" w:color="auto"/>
        <w:right w:val="none" w:sz="0" w:space="0" w:color="auto"/>
      </w:divBdr>
    </w:div>
    <w:div w:id="944732231">
      <w:bodyDiv w:val="1"/>
      <w:marLeft w:val="0"/>
      <w:marRight w:val="0"/>
      <w:marTop w:val="0"/>
      <w:marBottom w:val="0"/>
      <w:divBdr>
        <w:top w:val="none" w:sz="0" w:space="0" w:color="auto"/>
        <w:left w:val="none" w:sz="0" w:space="0" w:color="auto"/>
        <w:bottom w:val="none" w:sz="0" w:space="0" w:color="auto"/>
        <w:right w:val="none" w:sz="0" w:space="0" w:color="auto"/>
      </w:divBdr>
    </w:div>
    <w:div w:id="1143765902">
      <w:bodyDiv w:val="1"/>
      <w:marLeft w:val="0"/>
      <w:marRight w:val="0"/>
      <w:marTop w:val="0"/>
      <w:marBottom w:val="0"/>
      <w:divBdr>
        <w:top w:val="none" w:sz="0" w:space="0" w:color="auto"/>
        <w:left w:val="none" w:sz="0" w:space="0" w:color="auto"/>
        <w:bottom w:val="none" w:sz="0" w:space="0" w:color="auto"/>
        <w:right w:val="none" w:sz="0" w:space="0" w:color="auto"/>
      </w:divBdr>
    </w:div>
    <w:div w:id="1384594115">
      <w:bodyDiv w:val="1"/>
      <w:marLeft w:val="0"/>
      <w:marRight w:val="0"/>
      <w:marTop w:val="0"/>
      <w:marBottom w:val="0"/>
      <w:divBdr>
        <w:top w:val="none" w:sz="0" w:space="0" w:color="auto"/>
        <w:left w:val="none" w:sz="0" w:space="0" w:color="auto"/>
        <w:bottom w:val="none" w:sz="0" w:space="0" w:color="auto"/>
        <w:right w:val="none" w:sz="0" w:space="0" w:color="auto"/>
      </w:divBdr>
    </w:div>
    <w:div w:id="1666473225">
      <w:bodyDiv w:val="1"/>
      <w:marLeft w:val="0"/>
      <w:marRight w:val="0"/>
      <w:marTop w:val="0"/>
      <w:marBottom w:val="0"/>
      <w:divBdr>
        <w:top w:val="none" w:sz="0" w:space="0" w:color="auto"/>
        <w:left w:val="none" w:sz="0" w:space="0" w:color="auto"/>
        <w:bottom w:val="none" w:sz="0" w:space="0" w:color="auto"/>
        <w:right w:val="none" w:sz="0" w:space="0" w:color="auto"/>
      </w:divBdr>
    </w:div>
    <w:div w:id="1796481652">
      <w:bodyDiv w:val="1"/>
      <w:marLeft w:val="0"/>
      <w:marRight w:val="0"/>
      <w:marTop w:val="0"/>
      <w:marBottom w:val="0"/>
      <w:divBdr>
        <w:top w:val="none" w:sz="0" w:space="0" w:color="auto"/>
        <w:left w:val="none" w:sz="0" w:space="0" w:color="auto"/>
        <w:bottom w:val="none" w:sz="0" w:space="0" w:color="auto"/>
        <w:right w:val="none" w:sz="0" w:space="0" w:color="auto"/>
      </w:divBdr>
    </w:div>
    <w:div w:id="1804273216">
      <w:bodyDiv w:val="1"/>
      <w:marLeft w:val="0"/>
      <w:marRight w:val="0"/>
      <w:marTop w:val="0"/>
      <w:marBottom w:val="0"/>
      <w:divBdr>
        <w:top w:val="none" w:sz="0" w:space="0" w:color="auto"/>
        <w:left w:val="none" w:sz="0" w:space="0" w:color="auto"/>
        <w:bottom w:val="none" w:sz="0" w:space="0" w:color="auto"/>
        <w:right w:val="none" w:sz="0" w:space="0" w:color="auto"/>
      </w:divBdr>
    </w:div>
    <w:div w:id="1918322030">
      <w:bodyDiv w:val="1"/>
      <w:marLeft w:val="0"/>
      <w:marRight w:val="0"/>
      <w:marTop w:val="0"/>
      <w:marBottom w:val="0"/>
      <w:divBdr>
        <w:top w:val="none" w:sz="0" w:space="0" w:color="auto"/>
        <w:left w:val="none" w:sz="0" w:space="0" w:color="auto"/>
        <w:bottom w:val="none" w:sz="0" w:space="0" w:color="auto"/>
        <w:right w:val="none" w:sz="0" w:space="0" w:color="auto"/>
      </w:divBdr>
    </w:div>
    <w:div w:id="1999966036">
      <w:bodyDiv w:val="1"/>
      <w:marLeft w:val="0"/>
      <w:marRight w:val="0"/>
      <w:marTop w:val="0"/>
      <w:marBottom w:val="0"/>
      <w:divBdr>
        <w:top w:val="none" w:sz="0" w:space="0" w:color="auto"/>
        <w:left w:val="none" w:sz="0" w:space="0" w:color="auto"/>
        <w:bottom w:val="none" w:sz="0" w:space="0" w:color="auto"/>
        <w:right w:val="none" w:sz="0" w:space="0" w:color="auto"/>
      </w:divBdr>
    </w:div>
    <w:div w:id="207954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evolve-education.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BF0BE-E69A-4E51-B0BF-2723FB1D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12</Pages>
  <Words>2987</Words>
  <Characters>17869</Characters>
  <Application>Microsoft Office Word</Application>
  <DocSecurity>0</DocSecurity>
  <Lines>364</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Larkin, Amanda</cp:lastModifiedBy>
  <cp:revision>329</cp:revision>
  <cp:lastPrinted>2026-04-08T23:43:00Z</cp:lastPrinted>
  <dcterms:created xsi:type="dcterms:W3CDTF">2026-03-04T04:04:00Z</dcterms:created>
  <dcterms:modified xsi:type="dcterms:W3CDTF">2026-04-09T03:31:00Z</dcterms:modified>
</cp:coreProperties>
</file>