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160" w:line="259" w:lineRule="auto"/>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2">
      <w:pPr>
        <w:pageBreakBefore w:val="0"/>
        <w:spacing w:after="160" w:line="259"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From a Topic to a Research Question</w:t>
      </w:r>
    </w:p>
    <w:p w:rsidR="00000000" w:rsidDel="00000000" w:rsidP="00000000" w:rsidRDefault="00000000" w:rsidRPr="00000000" w14:paraId="00000003">
      <w:pPr>
        <w:pageBreakBefore w:val="0"/>
        <w:spacing w:after="160" w:line="259"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4">
      <w:pPr>
        <w:pageBreakBefore w:val="0"/>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Step 1: Brainstorm</w:t>
      </w:r>
    </w:p>
    <w:p w:rsidR="00000000" w:rsidDel="00000000" w:rsidP="00000000" w:rsidRDefault="00000000" w:rsidRPr="00000000" w14:paraId="00000005">
      <w:pPr>
        <w:pageBreakBefore w:val="0"/>
        <w:numPr>
          <w:ilvl w:val="0"/>
          <w:numId w:val="1"/>
        </w:numPr>
        <w:spacing w:after="160" w:line="259" w:lineRule="auto"/>
        <w:ind w:left="360"/>
        <w:rPr>
          <w:rFonts w:ascii="Calibri" w:cs="Calibri" w:eastAsia="Calibri" w:hAnsi="Calibri"/>
        </w:rPr>
      </w:pPr>
      <w:r w:rsidDel="00000000" w:rsidR="00000000" w:rsidRPr="00000000">
        <w:rPr>
          <w:rFonts w:ascii="Calibri" w:cs="Calibri" w:eastAsia="Calibri" w:hAnsi="Calibri"/>
          <w:rtl w:val="0"/>
        </w:rPr>
        <w:t xml:space="preserve">Write down topics that interest you.  If you have a specific discipline in mind, such as “Economics” or “History”, include that as well.  Don’t worry about your topics being too broad at this stage.</w:t>
      </w:r>
    </w:p>
    <w:p w:rsidR="00000000" w:rsidDel="00000000" w:rsidP="00000000" w:rsidRDefault="00000000" w:rsidRPr="00000000" w14:paraId="00000006">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08">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09">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0A">
      <w:pPr>
        <w:pageBreakBefore w:val="0"/>
        <w:spacing w:after="160" w:line="259" w:lineRule="auto"/>
        <w:ind w:left="360" w:hanging="720"/>
        <w:rPr>
          <w:rFonts w:ascii="Calibri" w:cs="Calibri" w:eastAsia="Calibri" w:hAnsi="Calibri"/>
        </w:rPr>
      </w:pPr>
      <w:r w:rsidDel="00000000" w:rsidR="00000000" w:rsidRPr="00000000">
        <w:rPr>
          <w:rtl w:val="0"/>
        </w:rPr>
      </w:r>
    </w:p>
    <w:p w:rsidR="00000000" w:rsidDel="00000000" w:rsidP="00000000" w:rsidRDefault="00000000" w:rsidRPr="00000000" w14:paraId="0000000B">
      <w:pPr>
        <w:pageBreakBefore w:val="0"/>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Step 2: Use background information and search results to begin narrowing your topic.</w:t>
      </w:r>
    </w:p>
    <w:p w:rsidR="00000000" w:rsidDel="00000000" w:rsidP="00000000" w:rsidRDefault="00000000" w:rsidRPr="00000000" w14:paraId="0000000C">
      <w:pPr>
        <w:pageBreakBefore w:val="0"/>
        <w:numPr>
          <w:ilvl w:val="0"/>
          <w:numId w:val="1"/>
        </w:numPr>
        <w:spacing w:line="259" w:lineRule="auto"/>
        <w:ind w:left="360"/>
        <w:rPr>
          <w:rFonts w:ascii="Calibri" w:cs="Calibri" w:eastAsia="Calibri" w:hAnsi="Calibri"/>
        </w:rPr>
      </w:pPr>
      <w:r w:rsidDel="00000000" w:rsidR="00000000" w:rsidRPr="00000000">
        <w:rPr>
          <w:rFonts w:ascii="Calibri" w:cs="Calibri" w:eastAsia="Calibri" w:hAnsi="Calibri"/>
          <w:rtl w:val="0"/>
        </w:rPr>
        <w:t xml:space="preserve">Read about your topic in encyclopedias and search for your topic in </w:t>
      </w:r>
      <w:hyperlink r:id="rId6">
        <w:r w:rsidDel="00000000" w:rsidR="00000000" w:rsidRPr="00000000">
          <w:rPr>
            <w:rFonts w:ascii="Calibri" w:cs="Calibri" w:eastAsia="Calibri" w:hAnsi="Calibri"/>
            <w:color w:val="1155cc"/>
            <w:u w:val="single"/>
            <w:rtl w:val="0"/>
          </w:rPr>
          <w:t xml:space="preserve">PSU’s Primo database</w:t>
        </w:r>
      </w:hyperlink>
      <w:r w:rsidDel="00000000" w:rsidR="00000000" w:rsidRPr="00000000">
        <w:rPr>
          <w:rFonts w:ascii="Calibri" w:cs="Calibri" w:eastAsia="Calibri" w:hAnsi="Calibri"/>
          <w:rtl w:val="0"/>
        </w:rPr>
        <w:t xml:space="preserve">. This lets you see what others are writing about your topic</w:t>
      </w:r>
      <w:r w:rsidDel="00000000" w:rsidR="00000000" w:rsidRPr="00000000">
        <w:rPr>
          <w:rFonts w:ascii="Calibri" w:cs="Calibri" w:eastAsia="Calibri" w:hAnsi="Calibri"/>
          <w:rtl w:val="0"/>
        </w:rPr>
        <w:t xml:space="preserve">.  As you read background articles and peruse search results, consider specific aspects of your topic that may interest you. What aspects about your topic most interest you? Write these topics down here, or create a concept map (</w:t>
      </w:r>
      <w:hyperlink r:id="rId7">
        <w:r w:rsidDel="00000000" w:rsidR="00000000" w:rsidRPr="00000000">
          <w:rPr>
            <w:rFonts w:ascii="Calibri" w:cs="Calibri" w:eastAsia="Calibri" w:hAnsi="Calibri"/>
            <w:color w:val="1155cc"/>
            <w:u w:val="single"/>
            <w:rtl w:val="0"/>
          </w:rPr>
          <w:t xml:space="preserve">see the UNC guide to Concept Maps</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D">
      <w:pPr>
        <w:pageBreakBefore w:val="0"/>
        <w:spacing w:after="160" w:line="259"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0E">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0F">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pageBreakBefore w:val="0"/>
        <w:spacing w:line="259" w:lineRule="auto"/>
        <w:ind w:left="360" w:hanging="720"/>
        <w:rPr>
          <w:rFonts w:ascii="Calibri" w:cs="Calibri" w:eastAsia="Calibri" w:hAnsi="Calibri"/>
        </w:rPr>
      </w:pPr>
      <w:r w:rsidDel="00000000" w:rsidR="00000000" w:rsidRPr="00000000">
        <w:rPr>
          <w:rtl w:val="0"/>
        </w:rPr>
      </w:r>
    </w:p>
    <w:p w:rsidR="00000000" w:rsidDel="00000000" w:rsidP="00000000" w:rsidRDefault="00000000" w:rsidRPr="00000000" w14:paraId="00000011">
      <w:pPr>
        <w:pageBreakBefore w:val="0"/>
        <w:spacing w:after="160" w:line="259"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12">
      <w:pPr>
        <w:pageBreakBefore w:val="0"/>
        <w:spacing w:after="160" w:line="259"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13">
      <w:pPr>
        <w:pageBreakBefore w:val="0"/>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Step 3: Move from a narrower topic to a question</w:t>
      </w:r>
    </w:p>
    <w:p w:rsidR="00000000" w:rsidDel="00000000" w:rsidP="00000000" w:rsidRDefault="00000000" w:rsidRPr="00000000" w14:paraId="00000014">
      <w:pPr>
        <w:pageBreakBefore w:val="0"/>
        <w:numPr>
          <w:ilvl w:val="0"/>
          <w:numId w:val="1"/>
        </w:numPr>
        <w:spacing w:after="160" w:line="259" w:lineRule="auto"/>
        <w:ind w:left="360"/>
        <w:rPr>
          <w:rFonts w:ascii="Calibri" w:cs="Calibri" w:eastAsia="Calibri" w:hAnsi="Calibri"/>
        </w:rPr>
      </w:pPr>
      <w:r w:rsidDel="00000000" w:rsidR="00000000" w:rsidRPr="00000000">
        <w:rPr>
          <w:rFonts w:ascii="Calibri" w:cs="Calibri" w:eastAsia="Calibri" w:hAnsi="Calibri"/>
          <w:rtl w:val="0"/>
        </w:rPr>
        <w:t xml:space="preserve">Review what you wrote above and choose one aspect to explore more deeply.  Write it down here. It doesn’t need to be formulated into a question yet.     </w:t>
      </w:r>
    </w:p>
    <w:p w:rsidR="00000000" w:rsidDel="00000000" w:rsidP="00000000" w:rsidRDefault="00000000" w:rsidRPr="00000000" w14:paraId="00000015">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pageBreakBefore w:val="0"/>
        <w:spacing w:line="259" w:lineRule="auto"/>
        <w:ind w:left="360" w:hanging="720"/>
        <w:rPr>
          <w:rFonts w:ascii="Calibri" w:cs="Calibri" w:eastAsia="Calibri" w:hAnsi="Calibri"/>
        </w:rPr>
      </w:pPr>
      <w:r w:rsidDel="00000000" w:rsidR="00000000" w:rsidRPr="00000000">
        <w:rPr>
          <w:rtl w:val="0"/>
        </w:rPr>
      </w:r>
    </w:p>
    <w:p w:rsidR="00000000" w:rsidDel="00000000" w:rsidP="00000000" w:rsidRDefault="00000000" w:rsidRPr="00000000" w14:paraId="00000017">
      <w:pPr>
        <w:pageBreakBefore w:val="0"/>
        <w:spacing w:line="259" w:lineRule="auto"/>
        <w:ind w:left="360" w:hanging="720"/>
        <w:rPr>
          <w:rFonts w:ascii="Calibri" w:cs="Calibri" w:eastAsia="Calibri" w:hAnsi="Calibri"/>
        </w:rPr>
      </w:pPr>
      <w:r w:rsidDel="00000000" w:rsidR="00000000" w:rsidRPr="00000000">
        <w:rPr>
          <w:rtl w:val="0"/>
        </w:rPr>
      </w:r>
    </w:p>
    <w:p w:rsidR="00000000" w:rsidDel="00000000" w:rsidP="00000000" w:rsidRDefault="00000000" w:rsidRPr="00000000" w14:paraId="00000018">
      <w:pPr>
        <w:pageBreakBefore w:val="0"/>
        <w:spacing w:line="259" w:lineRule="auto"/>
        <w:ind w:left="360" w:hanging="720"/>
        <w:rPr>
          <w:rFonts w:ascii="Calibri" w:cs="Calibri" w:eastAsia="Calibri" w:hAnsi="Calibri"/>
        </w:rPr>
      </w:pPr>
      <w:r w:rsidDel="00000000" w:rsidR="00000000" w:rsidRPr="00000000">
        <w:rPr>
          <w:rtl w:val="0"/>
        </w:rPr>
      </w:r>
    </w:p>
    <w:p w:rsidR="00000000" w:rsidDel="00000000" w:rsidP="00000000" w:rsidRDefault="00000000" w:rsidRPr="00000000" w14:paraId="00000019">
      <w:pPr>
        <w:pageBreakBefore w:val="0"/>
        <w:spacing w:line="259" w:lineRule="auto"/>
        <w:ind w:left="360" w:hanging="720"/>
        <w:rPr>
          <w:rFonts w:ascii="Calibri" w:cs="Calibri" w:eastAsia="Calibri" w:hAnsi="Calibri"/>
        </w:rPr>
      </w:pPr>
      <w:r w:rsidDel="00000000" w:rsidR="00000000" w:rsidRPr="00000000">
        <w:rPr>
          <w:rtl w:val="0"/>
        </w:rPr>
      </w:r>
    </w:p>
    <w:p w:rsidR="00000000" w:rsidDel="00000000" w:rsidP="00000000" w:rsidRDefault="00000000" w:rsidRPr="00000000" w14:paraId="0000001A">
      <w:pPr>
        <w:pageBreakBefore w:val="0"/>
        <w:spacing w:line="259" w:lineRule="auto"/>
        <w:ind w:left="360" w:hanging="720"/>
        <w:rPr>
          <w:rFonts w:ascii="Calibri" w:cs="Calibri" w:eastAsia="Calibri" w:hAnsi="Calibri"/>
        </w:rPr>
      </w:pPr>
      <w:r w:rsidDel="00000000" w:rsidR="00000000" w:rsidRPr="00000000">
        <w:rPr>
          <w:rtl w:val="0"/>
        </w:rPr>
      </w:r>
    </w:p>
    <w:p w:rsidR="00000000" w:rsidDel="00000000" w:rsidP="00000000" w:rsidRDefault="00000000" w:rsidRPr="00000000" w14:paraId="0000001B">
      <w:pPr>
        <w:pageBreakBefore w:val="0"/>
        <w:numPr>
          <w:ilvl w:val="0"/>
          <w:numId w:val="1"/>
        </w:numPr>
        <w:spacing w:line="259" w:lineRule="auto"/>
        <w:ind w:left="360"/>
        <w:rPr>
          <w:rFonts w:ascii="Calibri" w:cs="Calibri" w:eastAsia="Calibri" w:hAnsi="Calibri"/>
        </w:rPr>
      </w:pPr>
      <w:r w:rsidDel="00000000" w:rsidR="00000000" w:rsidRPr="00000000">
        <w:rPr>
          <w:rFonts w:ascii="Calibri" w:cs="Calibri" w:eastAsia="Calibri" w:hAnsi="Calibri"/>
          <w:rtl w:val="0"/>
        </w:rPr>
        <w:t xml:space="preserve">Write down key search terms related to your narrower aspect/topic.</w:t>
      </w:r>
    </w:p>
    <w:p w:rsidR="00000000" w:rsidDel="00000000" w:rsidP="00000000" w:rsidRDefault="00000000" w:rsidRPr="00000000" w14:paraId="0000001C">
      <w:pPr>
        <w:pageBreakBefore w:val="0"/>
        <w:spacing w:line="259"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1D">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1E">
      <w:pPr>
        <w:pageBreakBefore w:val="0"/>
        <w:spacing w:line="259" w:lineRule="auto"/>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1F">
      <w:pPr>
        <w:pageBreakBefore w:val="0"/>
        <w:numPr>
          <w:ilvl w:val="0"/>
          <w:numId w:val="1"/>
        </w:numPr>
        <w:spacing w:after="160" w:line="259" w:lineRule="auto"/>
        <w:ind w:left="360"/>
        <w:rPr>
          <w:rFonts w:ascii="Calibri" w:cs="Calibri" w:eastAsia="Calibri" w:hAnsi="Calibri"/>
        </w:rPr>
      </w:pPr>
      <w:r w:rsidDel="00000000" w:rsidR="00000000" w:rsidRPr="00000000">
        <w:rPr>
          <w:rFonts w:ascii="Calibri" w:cs="Calibri" w:eastAsia="Calibri" w:hAnsi="Calibri"/>
          <w:rtl w:val="0"/>
        </w:rPr>
        <w:t xml:space="preserve">Search these new keywords in </w:t>
      </w:r>
      <w:hyperlink r:id="rId8">
        <w:r w:rsidDel="00000000" w:rsidR="00000000" w:rsidRPr="00000000">
          <w:rPr>
            <w:rFonts w:ascii="Calibri" w:cs="Calibri" w:eastAsia="Calibri" w:hAnsi="Calibri"/>
            <w:color w:val="1155cc"/>
            <w:u w:val="single"/>
            <w:rtl w:val="0"/>
          </w:rPr>
          <w:t xml:space="preserve">PSU’s Primo Database</w:t>
        </w:r>
      </w:hyperlink>
      <w:r w:rsidDel="00000000" w:rsidR="00000000" w:rsidRPr="00000000">
        <w:rPr>
          <w:rFonts w:ascii="Calibri" w:cs="Calibri" w:eastAsia="Calibri" w:hAnsi="Calibri"/>
          <w:rtl w:val="0"/>
        </w:rPr>
        <w:t xml:space="preserve"> to find background information. Read the results! </w:t>
      </w:r>
      <w:r w:rsidDel="00000000" w:rsidR="00000000" w:rsidRPr="00000000">
        <w:rPr>
          <w:rtl w:val="0"/>
        </w:rPr>
      </w:r>
    </w:p>
    <w:p w:rsidR="00000000" w:rsidDel="00000000" w:rsidP="00000000" w:rsidRDefault="00000000" w:rsidRPr="00000000" w14:paraId="00000020">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4">
      <w:pPr>
        <w:pageBreakBefore w:val="0"/>
        <w:numPr>
          <w:ilvl w:val="0"/>
          <w:numId w:val="1"/>
        </w:numPr>
        <w:spacing w:after="160" w:line="259" w:lineRule="auto"/>
        <w:ind w:left="360"/>
        <w:rPr>
          <w:rFonts w:ascii="Calibri" w:cs="Calibri" w:eastAsia="Calibri" w:hAnsi="Calibri"/>
        </w:rPr>
      </w:pPr>
      <w:r w:rsidDel="00000000" w:rsidR="00000000" w:rsidRPr="00000000">
        <w:rPr>
          <w:rFonts w:ascii="Calibri" w:cs="Calibri" w:eastAsia="Calibri" w:hAnsi="Calibri"/>
          <w:rtl w:val="0"/>
        </w:rPr>
        <w:t xml:space="preserve">Based upon the articles you’ve found and read, write a question you’d like to explore.  Make sure it isn’t a yes/no question. It should be an open-ended question (how, why, etc.)</w:t>
      </w:r>
    </w:p>
    <w:p w:rsidR="00000000" w:rsidDel="00000000" w:rsidP="00000000" w:rsidRDefault="00000000" w:rsidRPr="00000000" w14:paraId="00000025">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9">
      <w:pPr>
        <w:pageBreakBefore w:val="0"/>
        <w:spacing w:after="160" w:line="259" w:lineRule="auto"/>
        <w:rPr>
          <w:rFonts w:ascii="Calibri" w:cs="Calibri" w:eastAsia="Calibri" w:hAnsi="Calibri"/>
          <w:b w:val="1"/>
        </w:rPr>
      </w:pPr>
      <w:r w:rsidDel="00000000" w:rsidR="00000000" w:rsidRPr="00000000">
        <w:rPr>
          <w:rFonts w:ascii="Calibri" w:cs="Calibri" w:eastAsia="Calibri" w:hAnsi="Calibri"/>
          <w:b w:val="1"/>
          <w:rtl w:val="0"/>
        </w:rPr>
        <w:t xml:space="preserve">Step 4:  Test your question </w:t>
      </w:r>
    </w:p>
    <w:p w:rsidR="00000000" w:rsidDel="00000000" w:rsidP="00000000" w:rsidRDefault="00000000" w:rsidRPr="00000000" w14:paraId="0000002A">
      <w:pPr>
        <w:pageBreakBefore w:val="0"/>
        <w:numPr>
          <w:ilvl w:val="0"/>
          <w:numId w:val="1"/>
        </w:numPr>
        <w:spacing w:after="160" w:line="259" w:lineRule="auto"/>
        <w:ind w:left="360"/>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 xml:space="preserve">Write down the key concepts in your question, then brainstorm search terms for those concepts.  You will use these terms, connected with AND and OR, to search through</w:t>
      </w:r>
      <w:hyperlink r:id="rId9">
        <w:r w:rsidDel="00000000" w:rsidR="00000000" w:rsidRPr="00000000">
          <w:rPr>
            <w:rFonts w:ascii="Calibri" w:cs="Calibri" w:eastAsia="Calibri" w:hAnsi="Calibri"/>
            <w:color w:val="1155cc"/>
            <w:u w:val="single"/>
            <w:rtl w:val="0"/>
          </w:rPr>
          <w:t xml:space="preserve"> subject-specific search tools</w:t>
        </w:r>
      </w:hyperlink>
      <w:r w:rsidDel="00000000" w:rsidR="00000000" w:rsidRPr="00000000">
        <w:rPr>
          <w:rFonts w:ascii="Calibri" w:cs="Calibri" w:eastAsia="Calibri" w:hAnsi="Calibri"/>
          <w:rtl w:val="0"/>
        </w:rPr>
        <w:t xml:space="preserve"> for sources.  </w:t>
      </w:r>
    </w:p>
    <w:p w:rsidR="00000000" w:rsidDel="00000000" w:rsidP="00000000" w:rsidRDefault="00000000" w:rsidRPr="00000000" w14:paraId="0000002B">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2E">
      <w:pPr>
        <w:pageBreakBefore w:val="0"/>
        <w:numPr>
          <w:ilvl w:val="0"/>
          <w:numId w:val="1"/>
        </w:numPr>
        <w:spacing w:after="160" w:line="259" w:lineRule="auto"/>
        <w:ind w:left="360"/>
        <w:rPr>
          <w:rFonts w:ascii="Calibri" w:cs="Calibri" w:eastAsia="Calibri" w:hAnsi="Calibri"/>
        </w:rPr>
      </w:pPr>
      <w:hyperlink r:id="rId10">
        <w:r w:rsidDel="00000000" w:rsidR="00000000" w:rsidRPr="00000000">
          <w:rPr>
            <w:rFonts w:ascii="Calibri" w:cs="Calibri" w:eastAsia="Calibri" w:hAnsi="Calibri"/>
            <w:color w:val="1155cc"/>
            <w:u w:val="single"/>
            <w:rtl w:val="0"/>
          </w:rPr>
          <w:t xml:space="preserve">Search library resources</w:t>
        </w:r>
      </w:hyperlink>
      <w:r w:rsidDel="00000000" w:rsidR="00000000" w:rsidRPr="00000000">
        <w:rPr>
          <w:rFonts w:ascii="Calibri" w:cs="Calibri" w:eastAsia="Calibri" w:hAnsi="Calibri"/>
          <w:rtl w:val="0"/>
        </w:rPr>
        <w:t xml:space="preserve"> using these search terms. For this search, use targeted tools such as discipline-specific article databases.  Are there enough secondary sources to answer your question?  Are they in a language you feel comfortable using for in-depth research?   This step helps you ensure your specific question is researchable.</w:t>
      </w:r>
    </w:p>
    <w:p w:rsidR="00000000" w:rsidDel="00000000" w:rsidP="00000000" w:rsidRDefault="00000000" w:rsidRPr="00000000" w14:paraId="0000002F">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pageBreakBefore w:val="0"/>
        <w:spacing w:after="16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pageBreakBefore w:val="0"/>
        <w:numPr>
          <w:ilvl w:val="0"/>
          <w:numId w:val="1"/>
        </w:numPr>
        <w:spacing w:after="160" w:line="259" w:lineRule="auto"/>
        <w:ind w:left="360"/>
        <w:rPr>
          <w:rFonts w:ascii="Calibri" w:cs="Calibri" w:eastAsia="Calibri" w:hAnsi="Calibri"/>
        </w:rPr>
      </w:pPr>
      <w:r w:rsidDel="00000000" w:rsidR="00000000" w:rsidRPr="00000000">
        <w:rPr>
          <w:rFonts w:ascii="Calibri" w:cs="Calibri" w:eastAsia="Calibri" w:hAnsi="Calibri"/>
          <w:rtl w:val="0"/>
        </w:rPr>
        <w:t xml:space="preserve">What primary sources (ex: first-hand narratives, films, newspaper articles, data, novels) do you need to answer your question?  Are these available? Are they in a language you would use for research? You might need to ask a librarian or your professor for help at this stage.</w:t>
      </w:r>
      <w:r w:rsidDel="00000000" w:rsidR="00000000" w:rsidRPr="00000000">
        <w:rPr>
          <w:rtl w:val="0"/>
        </w:rPr>
      </w:r>
    </w:p>
    <w:sectPr>
      <w:headerReference r:id="rId11" w:type="default"/>
      <w:headerReference r:id="rId12" w:type="first"/>
      <w:footerReference r:id="rId13" w:type="default"/>
      <w:footerReference r:id="rId14" w:type="first"/>
      <w:pgSz w:h="15840" w:w="12240" w:orient="portrait"/>
      <w:pgMar w:bottom="1440" w:top="1440" w:left="1440" w:right="1440" w:header="288" w:footer="14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ageBreakBefore w:val="0"/>
      <w:rPr/>
    </w:pPr>
    <w:r w:rsidDel="00000000" w:rsidR="00000000" w:rsidRPr="00000000">
      <w:rPr>
        <w:highlight w:val="white"/>
        <w:rtl w:val="0"/>
      </w:rPr>
      <w:t xml:space="preserve">The Information Literacy Toolkit, created by University of Texas Libraries, was adapted by Portland State University Library in July 2019 and is licensed </w:t>
    </w:r>
    <w:hyperlink r:id="rId1">
      <w:r w:rsidDel="00000000" w:rsidR="00000000" w:rsidRPr="00000000">
        <w:rPr>
          <w:color w:val="1155cc"/>
          <w:highlight w:val="white"/>
          <w:u w:val="single"/>
          <w:rtl w:val="0"/>
        </w:rPr>
        <w:t xml:space="preserve">CC BY-NC</w:t>
      </w:r>
    </w:hyperlink>
    <w:r w:rsidDel="00000000" w:rsidR="00000000" w:rsidRPr="00000000">
      <w:rPr>
        <w:highlight w:val="white"/>
        <w:rtl w:val="0"/>
      </w:rPr>
      <w:t xml:space="preserv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-476249</wp:posOffset>
          </wp:positionH>
          <wp:positionV relativeFrom="paragraph">
            <wp:posOffset>-9524</wp:posOffset>
          </wp:positionV>
          <wp:extent cx="925286" cy="3238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925286" cy="32385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ageBreakBefore w:val="0"/>
      <w:rPr/>
    </w:pPr>
    <w:r w:rsidDel="00000000" w:rsidR="00000000" w:rsidRPr="00000000">
      <w:rPr>
        <w:highlight w:val="white"/>
        <w:rtl w:val="0"/>
      </w:rPr>
      <w:t xml:space="preserve">The Information Literacy Toolkit, created by University of Texas Libraries, was adapted by Portland State University Library in July 2019 and is licensed </w:t>
    </w:r>
    <w:hyperlink r:id="rId1">
      <w:r w:rsidDel="00000000" w:rsidR="00000000" w:rsidRPr="00000000">
        <w:rPr>
          <w:color w:val="1155cc"/>
          <w:highlight w:val="white"/>
          <w:u w:val="single"/>
          <w:rtl w:val="0"/>
        </w:rPr>
        <w:t xml:space="preserve">CC BY-NC</w:t>
      </w:r>
    </w:hyperlink>
    <w:r w:rsidDel="00000000" w:rsidR="00000000" w:rsidRPr="00000000">
      <w:rPr>
        <w:highlight w:val="white"/>
        <w:rtl w:val="0"/>
      </w:rPr>
      <w:t xml:space="preserv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-285749</wp:posOffset>
          </wp:positionH>
          <wp:positionV relativeFrom="paragraph">
            <wp:posOffset>1</wp:posOffset>
          </wp:positionV>
          <wp:extent cx="809625" cy="324802"/>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09625" cy="324802"/>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ageBreakBefore w:val="0"/>
      <w:rPr/>
    </w:pPr>
    <w:r w:rsidDel="00000000" w:rsidR="00000000" w:rsidRPr="00000000">
      <w:rPr/>
      <w:drawing>
        <wp:inline distB="114300" distT="114300" distL="114300" distR="114300">
          <wp:extent cx="2836864" cy="841058"/>
          <wp:effectExtent b="0" l="0" r="0" t="0"/>
          <wp:docPr id="3"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836864" cy="84105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guides.library.pdx.edu/friendly.php?s=home" TargetMode="External"/><Relationship Id="rId13" Type="http://schemas.openxmlformats.org/officeDocument/2006/relationships/footer" Target="footer2.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guides.library.pdx.edu/friendly.php?s=home"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search.library.pdx.edu/primo-explore/search?vid=PSU&amp;mode=advanced" TargetMode="External"/><Relationship Id="rId7" Type="http://schemas.openxmlformats.org/officeDocument/2006/relationships/hyperlink" Target="https://learningcenter.unc.edu/tips-and-tools/using-concept-maps/" TargetMode="External"/><Relationship Id="rId8" Type="http://schemas.openxmlformats.org/officeDocument/2006/relationships/hyperlink" Target="https://search.library.pdx.edu/primo-explore/search?vid=PSU&amp;mode=advance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 Id="rId2"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 Id="rId2"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