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0F8" w:rsidRDefault="009C20F8" w:rsidP="009C20F8"/>
    <w:p w:rsidR="009C20F8" w:rsidRDefault="009C20F8" w:rsidP="009C20F8"/>
    <w:p w:rsidR="00111CD9" w:rsidRDefault="00111CD9" w:rsidP="009C20F8"/>
    <w:p w:rsidR="002E4717" w:rsidRDefault="002E4717" w:rsidP="002E4717">
      <w:pPr>
        <w:jc w:val="center"/>
        <w:rPr>
          <w:rFonts w:asciiTheme="minorHAnsi" w:hAnsiTheme="minorHAnsi"/>
          <w:b/>
          <w:sz w:val="22"/>
          <w:szCs w:val="22"/>
        </w:rPr>
      </w:pPr>
    </w:p>
    <w:p w:rsidR="002E4717" w:rsidRDefault="002E4717" w:rsidP="002E4717">
      <w:pPr>
        <w:jc w:val="center"/>
        <w:rPr>
          <w:rFonts w:asciiTheme="minorHAnsi" w:hAnsiTheme="minorHAnsi"/>
          <w:b/>
          <w:sz w:val="22"/>
          <w:szCs w:val="22"/>
        </w:rPr>
      </w:pPr>
    </w:p>
    <w:p w:rsidR="002E4717" w:rsidRPr="007B6598" w:rsidRDefault="002E4717" w:rsidP="002E4717">
      <w:pPr>
        <w:jc w:val="center"/>
        <w:rPr>
          <w:rFonts w:asciiTheme="minorHAnsi" w:hAnsiTheme="minorHAnsi"/>
          <w:b/>
          <w:color w:val="000000"/>
          <w:sz w:val="22"/>
          <w:szCs w:val="22"/>
        </w:rPr>
      </w:pPr>
      <w:r w:rsidRPr="007B6598">
        <w:rPr>
          <w:rFonts w:asciiTheme="minorHAnsi" w:hAnsiTheme="minorHAnsi"/>
          <w:b/>
          <w:sz w:val="22"/>
          <w:szCs w:val="22"/>
        </w:rPr>
        <w:t>NOMBRAMIENTOS REALIZADOS</w:t>
      </w:r>
      <w:r w:rsidRPr="007B6598">
        <w:rPr>
          <w:rFonts w:asciiTheme="minorHAnsi" w:hAnsiTheme="minorHAnsi"/>
          <w:b/>
          <w:color w:val="000000"/>
          <w:sz w:val="22"/>
          <w:szCs w:val="22"/>
        </w:rPr>
        <w:t xml:space="preserve"> EN EL MES DE FEBRERO DE 2019</w:t>
      </w:r>
    </w:p>
    <w:p w:rsidR="002E4717" w:rsidRPr="007B6598" w:rsidRDefault="002E4717" w:rsidP="002E4717">
      <w:pPr>
        <w:tabs>
          <w:tab w:val="left" w:pos="7230"/>
        </w:tabs>
        <w:rPr>
          <w:rFonts w:asciiTheme="minorHAnsi" w:hAnsiTheme="minorHAnsi"/>
          <w:sz w:val="22"/>
          <w:szCs w:val="22"/>
        </w:rPr>
      </w:pPr>
    </w:p>
    <w:p w:rsidR="002E4717" w:rsidRPr="007B6598" w:rsidRDefault="002E4717" w:rsidP="002E4717">
      <w:pPr>
        <w:rPr>
          <w:rFonts w:asciiTheme="minorHAnsi" w:hAnsiTheme="minorHAnsi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92"/>
        <w:gridCol w:w="3113"/>
        <w:gridCol w:w="5275"/>
        <w:gridCol w:w="3759"/>
      </w:tblGrid>
      <w:tr w:rsidR="002E4717" w:rsidRPr="007B6598" w:rsidTr="002D1166">
        <w:tc>
          <w:tcPr>
            <w:tcW w:w="792" w:type="dxa"/>
          </w:tcPr>
          <w:p w:rsidR="002E4717" w:rsidRPr="00010B08" w:rsidRDefault="002E4717" w:rsidP="002D1166">
            <w:pPr>
              <w:rPr>
                <w:rFonts w:asciiTheme="minorHAnsi" w:hAnsiTheme="minorHAnsi"/>
                <w:b/>
              </w:rPr>
            </w:pPr>
            <w:r w:rsidRPr="00010B08">
              <w:rPr>
                <w:rFonts w:asciiTheme="minorHAnsi" w:hAnsiTheme="minorHAnsi"/>
                <w:b/>
              </w:rPr>
              <w:t>ITEM</w:t>
            </w:r>
          </w:p>
        </w:tc>
        <w:tc>
          <w:tcPr>
            <w:tcW w:w="3113" w:type="dxa"/>
          </w:tcPr>
          <w:p w:rsidR="002E4717" w:rsidRPr="00010B08" w:rsidRDefault="002E4717" w:rsidP="002D1166">
            <w:pPr>
              <w:rPr>
                <w:rFonts w:asciiTheme="minorHAnsi" w:hAnsiTheme="minorHAnsi"/>
                <w:b/>
              </w:rPr>
            </w:pPr>
            <w:r w:rsidRPr="00010B08">
              <w:rPr>
                <w:rFonts w:asciiTheme="minorHAnsi" w:hAnsiTheme="minorHAnsi"/>
                <w:b/>
              </w:rPr>
              <w:t>CARGO</w:t>
            </w:r>
          </w:p>
        </w:tc>
        <w:tc>
          <w:tcPr>
            <w:tcW w:w="5275" w:type="dxa"/>
          </w:tcPr>
          <w:p w:rsidR="002E4717" w:rsidRPr="00010B08" w:rsidRDefault="002E4717" w:rsidP="002D1166">
            <w:pPr>
              <w:rPr>
                <w:rFonts w:asciiTheme="minorHAnsi" w:hAnsiTheme="minorHAnsi"/>
                <w:b/>
              </w:rPr>
            </w:pPr>
            <w:r w:rsidRPr="00010B08">
              <w:rPr>
                <w:rFonts w:asciiTheme="minorHAnsi" w:hAnsiTheme="minorHAnsi"/>
                <w:b/>
              </w:rPr>
              <w:t>NOMBRES Y APELLIDOS</w:t>
            </w:r>
          </w:p>
        </w:tc>
        <w:tc>
          <w:tcPr>
            <w:tcW w:w="3759" w:type="dxa"/>
          </w:tcPr>
          <w:p w:rsidR="002E4717" w:rsidRPr="00010B08" w:rsidRDefault="002E4717" w:rsidP="002D1166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OBSERVACIONES</w:t>
            </w:r>
          </w:p>
        </w:tc>
      </w:tr>
      <w:tr w:rsidR="002E4717" w:rsidRPr="007B6598" w:rsidTr="002D1166">
        <w:tc>
          <w:tcPr>
            <w:tcW w:w="792" w:type="dxa"/>
          </w:tcPr>
          <w:p w:rsidR="002E4717" w:rsidRPr="007B6598" w:rsidRDefault="002E4717" w:rsidP="002D1166">
            <w:pPr>
              <w:rPr>
                <w:rFonts w:asciiTheme="minorHAnsi" w:hAnsiTheme="minorHAnsi"/>
                <w:sz w:val="22"/>
                <w:szCs w:val="22"/>
              </w:rPr>
            </w:pPr>
            <w:r w:rsidRPr="007B6598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3113" w:type="dxa"/>
          </w:tcPr>
          <w:p w:rsidR="002E4717" w:rsidRPr="007B6598" w:rsidRDefault="002E4717" w:rsidP="002D1166">
            <w:pPr>
              <w:rPr>
                <w:rFonts w:asciiTheme="minorHAnsi" w:hAnsiTheme="minorHAnsi"/>
                <w:sz w:val="22"/>
                <w:szCs w:val="22"/>
              </w:rPr>
            </w:pPr>
            <w:r w:rsidRPr="007B6598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Mensajero</w:t>
            </w:r>
          </w:p>
        </w:tc>
        <w:tc>
          <w:tcPr>
            <w:tcW w:w="5275" w:type="dxa"/>
          </w:tcPr>
          <w:p w:rsidR="002E4717" w:rsidRPr="007B6598" w:rsidRDefault="002E4717" w:rsidP="002D1166">
            <w:pPr>
              <w:rPr>
                <w:rFonts w:asciiTheme="minorHAnsi" w:hAnsiTheme="minorHAnsi"/>
                <w:sz w:val="22"/>
                <w:szCs w:val="22"/>
              </w:rPr>
            </w:pPr>
            <w:r w:rsidRPr="007B6598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Justo Lorenzo Castañeda Peñalver</w:t>
            </w:r>
          </w:p>
        </w:tc>
        <w:tc>
          <w:tcPr>
            <w:tcW w:w="3759" w:type="dxa"/>
          </w:tcPr>
          <w:p w:rsidR="002E4717" w:rsidRPr="007B6598" w:rsidRDefault="002E4717" w:rsidP="002D1166">
            <w:pPr>
              <w:rPr>
                <w:rFonts w:asciiTheme="minorHAnsi" w:hAnsiTheme="minorHAnsi"/>
                <w:bCs/>
                <w:sz w:val="22"/>
                <w:szCs w:val="22"/>
                <w:lang w:val="es-CO"/>
              </w:rPr>
            </w:pPr>
            <w:r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Ninguna</w:t>
            </w:r>
          </w:p>
        </w:tc>
      </w:tr>
      <w:tr w:rsidR="002E4717" w:rsidRPr="007B6598" w:rsidTr="002D1166">
        <w:tc>
          <w:tcPr>
            <w:tcW w:w="792" w:type="dxa"/>
          </w:tcPr>
          <w:p w:rsidR="002E4717" w:rsidRPr="007B6598" w:rsidRDefault="002E4717" w:rsidP="002D1166">
            <w:pPr>
              <w:rPr>
                <w:rFonts w:asciiTheme="minorHAnsi" w:hAnsiTheme="minorHAnsi"/>
                <w:sz w:val="22"/>
                <w:szCs w:val="22"/>
              </w:rPr>
            </w:pPr>
            <w:r w:rsidRPr="007B6598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3113" w:type="dxa"/>
          </w:tcPr>
          <w:p w:rsidR="002E4717" w:rsidRPr="007B6598" w:rsidRDefault="002E4717" w:rsidP="002D1166">
            <w:pPr>
              <w:rPr>
                <w:rFonts w:asciiTheme="minorHAnsi" w:hAnsiTheme="minorHAnsi"/>
                <w:sz w:val="22"/>
                <w:szCs w:val="22"/>
              </w:rPr>
            </w:pPr>
            <w:r w:rsidRPr="007B6598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Mensajero</w:t>
            </w:r>
          </w:p>
        </w:tc>
        <w:tc>
          <w:tcPr>
            <w:tcW w:w="5275" w:type="dxa"/>
          </w:tcPr>
          <w:p w:rsidR="002E4717" w:rsidRPr="007B6598" w:rsidRDefault="002E4717" w:rsidP="002D1166">
            <w:pPr>
              <w:rPr>
                <w:rFonts w:asciiTheme="minorHAnsi" w:hAnsiTheme="minorHAnsi"/>
                <w:sz w:val="22"/>
                <w:szCs w:val="22"/>
              </w:rPr>
            </w:pPr>
            <w:r w:rsidRPr="007B6598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Wilmer Redondo Mendoza</w:t>
            </w:r>
          </w:p>
        </w:tc>
        <w:tc>
          <w:tcPr>
            <w:tcW w:w="3759" w:type="dxa"/>
          </w:tcPr>
          <w:p w:rsidR="002E4717" w:rsidRDefault="002E4717" w:rsidP="002D1166">
            <w:r w:rsidRPr="001A4730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Ninguna</w:t>
            </w:r>
          </w:p>
        </w:tc>
      </w:tr>
      <w:tr w:rsidR="002E4717" w:rsidRPr="007B6598" w:rsidTr="002D1166">
        <w:tc>
          <w:tcPr>
            <w:tcW w:w="792" w:type="dxa"/>
          </w:tcPr>
          <w:p w:rsidR="002E4717" w:rsidRPr="007B6598" w:rsidRDefault="002E4717" w:rsidP="002D1166">
            <w:pPr>
              <w:rPr>
                <w:rFonts w:asciiTheme="minorHAnsi" w:hAnsiTheme="minorHAnsi"/>
                <w:sz w:val="22"/>
                <w:szCs w:val="22"/>
              </w:rPr>
            </w:pPr>
            <w:r w:rsidRPr="007B6598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3113" w:type="dxa"/>
          </w:tcPr>
          <w:p w:rsidR="002E4717" w:rsidRPr="007B6598" w:rsidRDefault="002E4717" w:rsidP="002D1166">
            <w:pPr>
              <w:rPr>
                <w:rFonts w:asciiTheme="minorHAnsi" w:hAnsiTheme="minorHAnsi"/>
                <w:sz w:val="22"/>
                <w:szCs w:val="22"/>
              </w:rPr>
            </w:pPr>
            <w:r w:rsidRPr="007B6598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Oficial de Mantenimiento</w:t>
            </w:r>
          </w:p>
        </w:tc>
        <w:tc>
          <w:tcPr>
            <w:tcW w:w="5275" w:type="dxa"/>
          </w:tcPr>
          <w:p w:rsidR="002E4717" w:rsidRPr="007B6598" w:rsidRDefault="002E4717" w:rsidP="002D1166">
            <w:pPr>
              <w:rPr>
                <w:rFonts w:asciiTheme="minorHAnsi" w:hAnsiTheme="minorHAnsi"/>
                <w:sz w:val="22"/>
                <w:szCs w:val="22"/>
              </w:rPr>
            </w:pPr>
            <w:r w:rsidRPr="007B6598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Edinson Rafael Lacera Gómez</w:t>
            </w:r>
          </w:p>
        </w:tc>
        <w:tc>
          <w:tcPr>
            <w:tcW w:w="3759" w:type="dxa"/>
          </w:tcPr>
          <w:p w:rsidR="002E4717" w:rsidRDefault="002E4717" w:rsidP="002D1166">
            <w:r w:rsidRPr="001A4730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Ninguna</w:t>
            </w:r>
          </w:p>
        </w:tc>
      </w:tr>
      <w:tr w:rsidR="002E4717" w:rsidRPr="007B6598" w:rsidTr="002D1166">
        <w:tc>
          <w:tcPr>
            <w:tcW w:w="792" w:type="dxa"/>
          </w:tcPr>
          <w:p w:rsidR="002E4717" w:rsidRPr="007B6598" w:rsidRDefault="002E4717" w:rsidP="002D1166">
            <w:pPr>
              <w:rPr>
                <w:rFonts w:asciiTheme="minorHAnsi" w:hAnsiTheme="minorHAnsi"/>
                <w:sz w:val="22"/>
                <w:szCs w:val="22"/>
              </w:rPr>
            </w:pPr>
            <w:r w:rsidRPr="007B6598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3113" w:type="dxa"/>
          </w:tcPr>
          <w:p w:rsidR="002E4717" w:rsidRPr="007B6598" w:rsidRDefault="002E4717" w:rsidP="002D1166">
            <w:pPr>
              <w:rPr>
                <w:rFonts w:asciiTheme="minorHAnsi" w:hAnsiTheme="minorHAnsi"/>
                <w:sz w:val="22"/>
                <w:szCs w:val="22"/>
              </w:rPr>
            </w:pPr>
            <w:r w:rsidRPr="007B6598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Oficial de Mantenimiento</w:t>
            </w:r>
          </w:p>
        </w:tc>
        <w:tc>
          <w:tcPr>
            <w:tcW w:w="5275" w:type="dxa"/>
          </w:tcPr>
          <w:p w:rsidR="002E4717" w:rsidRPr="007B6598" w:rsidRDefault="002E4717" w:rsidP="002D1166">
            <w:pPr>
              <w:rPr>
                <w:rFonts w:asciiTheme="minorHAnsi" w:hAnsiTheme="minorHAnsi"/>
                <w:sz w:val="22"/>
                <w:szCs w:val="22"/>
              </w:rPr>
            </w:pPr>
            <w:r w:rsidRPr="007B6598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Meicer de Jesús Guerra Sarmiento</w:t>
            </w:r>
          </w:p>
        </w:tc>
        <w:tc>
          <w:tcPr>
            <w:tcW w:w="3759" w:type="dxa"/>
          </w:tcPr>
          <w:p w:rsidR="002E4717" w:rsidRDefault="002E4717" w:rsidP="002D1166">
            <w:r w:rsidRPr="001A4730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Ninguna</w:t>
            </w:r>
          </w:p>
        </w:tc>
      </w:tr>
      <w:tr w:rsidR="002E4717" w:rsidRPr="007B6598" w:rsidTr="002D1166">
        <w:tc>
          <w:tcPr>
            <w:tcW w:w="792" w:type="dxa"/>
          </w:tcPr>
          <w:p w:rsidR="002E4717" w:rsidRPr="007B6598" w:rsidRDefault="002E4717" w:rsidP="002D1166">
            <w:pPr>
              <w:rPr>
                <w:rFonts w:asciiTheme="minorHAnsi" w:hAnsiTheme="minorHAnsi"/>
                <w:sz w:val="22"/>
                <w:szCs w:val="22"/>
              </w:rPr>
            </w:pPr>
            <w:r w:rsidRPr="007B6598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3113" w:type="dxa"/>
          </w:tcPr>
          <w:p w:rsidR="002E4717" w:rsidRPr="007B6598" w:rsidRDefault="002E4717" w:rsidP="002D1166">
            <w:pPr>
              <w:rPr>
                <w:rFonts w:asciiTheme="minorHAnsi" w:hAnsiTheme="minorHAnsi"/>
                <w:sz w:val="22"/>
                <w:szCs w:val="22"/>
              </w:rPr>
            </w:pPr>
            <w:r w:rsidRPr="007B6598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Oficial de Mantenimiento</w:t>
            </w:r>
          </w:p>
        </w:tc>
        <w:tc>
          <w:tcPr>
            <w:tcW w:w="5275" w:type="dxa"/>
          </w:tcPr>
          <w:p w:rsidR="002E4717" w:rsidRPr="007B6598" w:rsidRDefault="002E4717" w:rsidP="002D1166">
            <w:pPr>
              <w:rPr>
                <w:rFonts w:asciiTheme="minorHAnsi" w:hAnsiTheme="minorHAnsi"/>
                <w:sz w:val="22"/>
                <w:szCs w:val="22"/>
              </w:rPr>
            </w:pPr>
            <w:r w:rsidRPr="007B6598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Alvaro Gonzalez González</w:t>
            </w:r>
          </w:p>
        </w:tc>
        <w:tc>
          <w:tcPr>
            <w:tcW w:w="3759" w:type="dxa"/>
          </w:tcPr>
          <w:p w:rsidR="002E4717" w:rsidRDefault="002E4717" w:rsidP="002D1166">
            <w:r w:rsidRPr="001A4730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Ninguna</w:t>
            </w:r>
          </w:p>
        </w:tc>
      </w:tr>
      <w:tr w:rsidR="002E4717" w:rsidRPr="007B6598" w:rsidTr="002D1166">
        <w:tc>
          <w:tcPr>
            <w:tcW w:w="792" w:type="dxa"/>
          </w:tcPr>
          <w:p w:rsidR="002E4717" w:rsidRPr="007B6598" w:rsidRDefault="002E4717" w:rsidP="002D1166">
            <w:pPr>
              <w:rPr>
                <w:rFonts w:asciiTheme="minorHAnsi" w:hAnsiTheme="minorHAnsi"/>
                <w:sz w:val="22"/>
                <w:szCs w:val="22"/>
              </w:rPr>
            </w:pPr>
            <w:r w:rsidRPr="007B6598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  <w:tc>
          <w:tcPr>
            <w:tcW w:w="3113" w:type="dxa"/>
          </w:tcPr>
          <w:p w:rsidR="002E4717" w:rsidRPr="007B6598" w:rsidRDefault="002E4717" w:rsidP="002D1166">
            <w:pPr>
              <w:rPr>
                <w:rFonts w:asciiTheme="minorHAnsi" w:hAnsiTheme="minorHAnsi"/>
                <w:sz w:val="22"/>
                <w:szCs w:val="22"/>
              </w:rPr>
            </w:pPr>
            <w:r w:rsidRPr="007B6598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Oficial de Mantenimiento</w:t>
            </w:r>
          </w:p>
        </w:tc>
        <w:tc>
          <w:tcPr>
            <w:tcW w:w="5275" w:type="dxa"/>
          </w:tcPr>
          <w:p w:rsidR="002E4717" w:rsidRPr="007B6598" w:rsidRDefault="002E4717" w:rsidP="002D1166">
            <w:pPr>
              <w:rPr>
                <w:rFonts w:asciiTheme="minorHAnsi" w:hAnsiTheme="minorHAnsi"/>
                <w:sz w:val="22"/>
                <w:szCs w:val="22"/>
              </w:rPr>
            </w:pPr>
            <w:r w:rsidRPr="007B6598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Fernando Junior Arévalo Movil</w:t>
            </w:r>
          </w:p>
        </w:tc>
        <w:tc>
          <w:tcPr>
            <w:tcW w:w="3759" w:type="dxa"/>
          </w:tcPr>
          <w:p w:rsidR="002E4717" w:rsidRDefault="002E4717" w:rsidP="002D1166">
            <w:r w:rsidRPr="001A4730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Ninguna</w:t>
            </w:r>
          </w:p>
        </w:tc>
      </w:tr>
      <w:tr w:rsidR="002E4717" w:rsidRPr="007B6598" w:rsidTr="002D1166">
        <w:tc>
          <w:tcPr>
            <w:tcW w:w="792" w:type="dxa"/>
          </w:tcPr>
          <w:p w:rsidR="002E4717" w:rsidRPr="007B6598" w:rsidRDefault="002E4717" w:rsidP="002D1166">
            <w:pPr>
              <w:rPr>
                <w:rFonts w:asciiTheme="minorHAnsi" w:hAnsiTheme="minorHAnsi"/>
                <w:sz w:val="22"/>
                <w:szCs w:val="22"/>
              </w:rPr>
            </w:pPr>
            <w:r w:rsidRPr="007B6598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3113" w:type="dxa"/>
          </w:tcPr>
          <w:p w:rsidR="002E4717" w:rsidRPr="007B6598" w:rsidRDefault="002E4717" w:rsidP="002D1166">
            <w:pPr>
              <w:rPr>
                <w:rFonts w:asciiTheme="minorHAnsi" w:hAnsiTheme="minorHAnsi"/>
                <w:sz w:val="22"/>
                <w:szCs w:val="22"/>
              </w:rPr>
            </w:pPr>
            <w:r w:rsidRPr="007B6598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Aseadora</w:t>
            </w:r>
          </w:p>
        </w:tc>
        <w:tc>
          <w:tcPr>
            <w:tcW w:w="5275" w:type="dxa"/>
          </w:tcPr>
          <w:p w:rsidR="002E4717" w:rsidRPr="007B6598" w:rsidRDefault="002E4717" w:rsidP="002D1166">
            <w:pPr>
              <w:rPr>
                <w:rFonts w:asciiTheme="minorHAnsi" w:hAnsiTheme="minorHAnsi"/>
                <w:sz w:val="22"/>
                <w:szCs w:val="22"/>
              </w:rPr>
            </w:pPr>
            <w:r w:rsidRPr="007B6598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Ledys Jiménez Dávila</w:t>
            </w:r>
          </w:p>
        </w:tc>
        <w:tc>
          <w:tcPr>
            <w:tcW w:w="3759" w:type="dxa"/>
          </w:tcPr>
          <w:p w:rsidR="002E4717" w:rsidRDefault="002E4717" w:rsidP="002D1166">
            <w:r w:rsidRPr="001A4730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Ninguna</w:t>
            </w:r>
          </w:p>
        </w:tc>
      </w:tr>
      <w:tr w:rsidR="002E4717" w:rsidRPr="007B6598" w:rsidTr="002D1166">
        <w:tc>
          <w:tcPr>
            <w:tcW w:w="792" w:type="dxa"/>
          </w:tcPr>
          <w:p w:rsidR="002E4717" w:rsidRPr="007B6598" w:rsidRDefault="002E4717" w:rsidP="002D1166">
            <w:pPr>
              <w:rPr>
                <w:rFonts w:asciiTheme="minorHAnsi" w:hAnsiTheme="minorHAnsi"/>
                <w:sz w:val="22"/>
                <w:szCs w:val="22"/>
              </w:rPr>
            </w:pPr>
            <w:r w:rsidRPr="007B6598">
              <w:rPr>
                <w:rFonts w:asciiTheme="minorHAnsi" w:hAnsiTheme="minorHAnsi"/>
                <w:sz w:val="22"/>
                <w:szCs w:val="22"/>
              </w:rPr>
              <w:t>8</w:t>
            </w:r>
          </w:p>
        </w:tc>
        <w:tc>
          <w:tcPr>
            <w:tcW w:w="3113" w:type="dxa"/>
          </w:tcPr>
          <w:p w:rsidR="002E4717" w:rsidRPr="007B6598" w:rsidRDefault="002E4717" w:rsidP="002D1166">
            <w:pPr>
              <w:rPr>
                <w:rFonts w:asciiTheme="minorHAnsi" w:hAnsiTheme="minorHAnsi"/>
                <w:bCs/>
                <w:sz w:val="22"/>
                <w:szCs w:val="22"/>
                <w:lang w:val="es-CO"/>
              </w:rPr>
            </w:pPr>
            <w:r w:rsidRPr="007B6598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Aseadora</w:t>
            </w:r>
          </w:p>
        </w:tc>
        <w:tc>
          <w:tcPr>
            <w:tcW w:w="5275" w:type="dxa"/>
          </w:tcPr>
          <w:p w:rsidR="002E4717" w:rsidRPr="007B6598" w:rsidRDefault="002E4717" w:rsidP="002D1166">
            <w:pPr>
              <w:rPr>
                <w:rFonts w:asciiTheme="minorHAnsi" w:hAnsiTheme="minorHAnsi"/>
                <w:bCs/>
                <w:sz w:val="22"/>
                <w:szCs w:val="22"/>
                <w:lang w:val="es-CO"/>
              </w:rPr>
            </w:pPr>
            <w:r w:rsidRPr="007B6598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Amalfy Oliveros Gómez</w:t>
            </w:r>
          </w:p>
        </w:tc>
        <w:tc>
          <w:tcPr>
            <w:tcW w:w="3759" w:type="dxa"/>
          </w:tcPr>
          <w:p w:rsidR="002E4717" w:rsidRDefault="002E4717" w:rsidP="002D1166">
            <w:r w:rsidRPr="001A4730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Ninguna</w:t>
            </w:r>
          </w:p>
        </w:tc>
      </w:tr>
      <w:tr w:rsidR="002E4717" w:rsidRPr="007B6598" w:rsidTr="002D1166">
        <w:tc>
          <w:tcPr>
            <w:tcW w:w="792" w:type="dxa"/>
          </w:tcPr>
          <w:p w:rsidR="002E4717" w:rsidRPr="007B6598" w:rsidRDefault="002E4717" w:rsidP="002D1166">
            <w:pPr>
              <w:rPr>
                <w:rFonts w:asciiTheme="minorHAnsi" w:hAnsiTheme="minorHAnsi"/>
                <w:sz w:val="22"/>
                <w:szCs w:val="22"/>
              </w:rPr>
            </w:pPr>
            <w:r w:rsidRPr="007B6598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  <w:tc>
          <w:tcPr>
            <w:tcW w:w="3113" w:type="dxa"/>
          </w:tcPr>
          <w:p w:rsidR="002E4717" w:rsidRPr="007B6598" w:rsidRDefault="002E4717" w:rsidP="002D1166">
            <w:pPr>
              <w:rPr>
                <w:rFonts w:asciiTheme="minorHAnsi" w:hAnsiTheme="minorHAnsi"/>
                <w:bCs/>
                <w:sz w:val="22"/>
                <w:szCs w:val="22"/>
                <w:lang w:val="es-CO"/>
              </w:rPr>
            </w:pPr>
            <w:r w:rsidRPr="007B6598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Auxiliar de Serv</w:t>
            </w:r>
            <w:r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 xml:space="preserve">icios </w:t>
            </w:r>
            <w:r w:rsidRPr="007B6598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Generales</w:t>
            </w:r>
          </w:p>
        </w:tc>
        <w:tc>
          <w:tcPr>
            <w:tcW w:w="5275" w:type="dxa"/>
          </w:tcPr>
          <w:p w:rsidR="002E4717" w:rsidRPr="007B6598" w:rsidRDefault="002E4717" w:rsidP="002D1166">
            <w:pPr>
              <w:rPr>
                <w:rFonts w:asciiTheme="minorHAnsi" w:hAnsiTheme="minorHAnsi"/>
                <w:bCs/>
                <w:sz w:val="22"/>
                <w:szCs w:val="22"/>
                <w:lang w:val="es-CO"/>
              </w:rPr>
            </w:pPr>
            <w:r w:rsidRPr="007B6598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Merys Mercedes Moscote Riveira</w:t>
            </w:r>
          </w:p>
        </w:tc>
        <w:tc>
          <w:tcPr>
            <w:tcW w:w="3759" w:type="dxa"/>
          </w:tcPr>
          <w:p w:rsidR="002E4717" w:rsidRDefault="002E4717" w:rsidP="002D1166">
            <w:r w:rsidRPr="001A4730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Ninguna</w:t>
            </w:r>
          </w:p>
        </w:tc>
      </w:tr>
      <w:tr w:rsidR="002E4717" w:rsidRPr="007B6598" w:rsidTr="002D1166">
        <w:tc>
          <w:tcPr>
            <w:tcW w:w="792" w:type="dxa"/>
          </w:tcPr>
          <w:p w:rsidR="002E4717" w:rsidRPr="007B6598" w:rsidRDefault="002E4717" w:rsidP="002D1166">
            <w:pPr>
              <w:rPr>
                <w:rFonts w:asciiTheme="minorHAnsi" w:hAnsiTheme="minorHAnsi"/>
                <w:sz w:val="22"/>
                <w:szCs w:val="22"/>
              </w:rPr>
            </w:pPr>
            <w:r w:rsidRPr="007B6598">
              <w:rPr>
                <w:rFonts w:asciiTheme="minorHAnsi" w:hAnsiTheme="minorHAnsi"/>
                <w:sz w:val="22"/>
                <w:szCs w:val="22"/>
              </w:rPr>
              <w:t>10</w:t>
            </w:r>
          </w:p>
        </w:tc>
        <w:tc>
          <w:tcPr>
            <w:tcW w:w="3113" w:type="dxa"/>
          </w:tcPr>
          <w:p w:rsidR="002E4717" w:rsidRPr="007B6598" w:rsidRDefault="002E4717" w:rsidP="002D1166">
            <w:pPr>
              <w:rPr>
                <w:rFonts w:asciiTheme="minorHAnsi" w:hAnsiTheme="minorHAnsi"/>
                <w:bCs/>
                <w:sz w:val="22"/>
                <w:szCs w:val="22"/>
                <w:lang w:val="es-CO"/>
              </w:rPr>
            </w:pPr>
            <w:r w:rsidRPr="007B6598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Celador</w:t>
            </w:r>
          </w:p>
        </w:tc>
        <w:tc>
          <w:tcPr>
            <w:tcW w:w="5275" w:type="dxa"/>
          </w:tcPr>
          <w:p w:rsidR="002E4717" w:rsidRPr="007B6598" w:rsidRDefault="002E4717" w:rsidP="002D1166">
            <w:pPr>
              <w:rPr>
                <w:rFonts w:asciiTheme="minorHAnsi" w:hAnsiTheme="minorHAnsi"/>
                <w:bCs/>
                <w:sz w:val="22"/>
                <w:szCs w:val="22"/>
                <w:lang w:val="es-CO"/>
              </w:rPr>
            </w:pPr>
            <w:r w:rsidRPr="007B6598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Antonio José Ipuana Uriana</w:t>
            </w:r>
          </w:p>
        </w:tc>
        <w:tc>
          <w:tcPr>
            <w:tcW w:w="3759" w:type="dxa"/>
          </w:tcPr>
          <w:p w:rsidR="002E4717" w:rsidRDefault="002E4717" w:rsidP="002D1166">
            <w:r w:rsidRPr="001A4730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Ninguna</w:t>
            </w:r>
          </w:p>
        </w:tc>
      </w:tr>
      <w:tr w:rsidR="002E4717" w:rsidRPr="007B6598" w:rsidTr="002D1166">
        <w:tc>
          <w:tcPr>
            <w:tcW w:w="792" w:type="dxa"/>
          </w:tcPr>
          <w:p w:rsidR="002E4717" w:rsidRPr="007B6598" w:rsidRDefault="002E4717" w:rsidP="002D1166">
            <w:pPr>
              <w:rPr>
                <w:rFonts w:asciiTheme="minorHAnsi" w:hAnsiTheme="minorHAnsi"/>
                <w:sz w:val="22"/>
                <w:szCs w:val="22"/>
              </w:rPr>
            </w:pPr>
            <w:r w:rsidRPr="007B6598">
              <w:rPr>
                <w:rFonts w:asciiTheme="minorHAnsi" w:hAnsiTheme="minorHAnsi"/>
                <w:sz w:val="22"/>
                <w:szCs w:val="22"/>
              </w:rPr>
              <w:t>11</w:t>
            </w:r>
          </w:p>
        </w:tc>
        <w:tc>
          <w:tcPr>
            <w:tcW w:w="3113" w:type="dxa"/>
          </w:tcPr>
          <w:p w:rsidR="002E4717" w:rsidRPr="007B6598" w:rsidRDefault="002E4717" w:rsidP="002D1166">
            <w:pPr>
              <w:rPr>
                <w:rFonts w:asciiTheme="minorHAnsi" w:hAnsiTheme="minorHAnsi"/>
                <w:bCs/>
                <w:sz w:val="22"/>
                <w:szCs w:val="22"/>
                <w:lang w:val="es-CO"/>
              </w:rPr>
            </w:pPr>
            <w:r w:rsidRPr="007B6598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Celador</w:t>
            </w:r>
          </w:p>
        </w:tc>
        <w:tc>
          <w:tcPr>
            <w:tcW w:w="5275" w:type="dxa"/>
          </w:tcPr>
          <w:p w:rsidR="002E4717" w:rsidRPr="007B6598" w:rsidRDefault="002E4717" w:rsidP="002D1166">
            <w:pPr>
              <w:rPr>
                <w:rFonts w:asciiTheme="minorHAnsi" w:hAnsiTheme="minorHAnsi"/>
                <w:bCs/>
                <w:sz w:val="22"/>
                <w:szCs w:val="22"/>
                <w:lang w:val="es-CO"/>
              </w:rPr>
            </w:pPr>
            <w:r w:rsidRPr="007B6598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Julio Francisco Peñalver Vanegas</w:t>
            </w:r>
          </w:p>
        </w:tc>
        <w:tc>
          <w:tcPr>
            <w:tcW w:w="3759" w:type="dxa"/>
          </w:tcPr>
          <w:p w:rsidR="002E4717" w:rsidRDefault="002E4717" w:rsidP="002D1166">
            <w:r w:rsidRPr="001A4730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Ninguna</w:t>
            </w:r>
          </w:p>
        </w:tc>
      </w:tr>
      <w:tr w:rsidR="002E4717" w:rsidRPr="007B6598" w:rsidTr="002D1166">
        <w:tc>
          <w:tcPr>
            <w:tcW w:w="792" w:type="dxa"/>
          </w:tcPr>
          <w:p w:rsidR="002E4717" w:rsidRPr="007B6598" w:rsidRDefault="002E4717" w:rsidP="002D1166">
            <w:pPr>
              <w:rPr>
                <w:rFonts w:asciiTheme="minorHAnsi" w:hAnsiTheme="minorHAnsi"/>
                <w:sz w:val="22"/>
                <w:szCs w:val="22"/>
              </w:rPr>
            </w:pPr>
            <w:r w:rsidRPr="007B6598">
              <w:rPr>
                <w:rFonts w:asciiTheme="minorHAnsi" w:hAnsiTheme="minorHAnsi"/>
                <w:sz w:val="22"/>
                <w:szCs w:val="22"/>
              </w:rPr>
              <w:t>12</w:t>
            </w:r>
          </w:p>
        </w:tc>
        <w:tc>
          <w:tcPr>
            <w:tcW w:w="3113" w:type="dxa"/>
          </w:tcPr>
          <w:p w:rsidR="002E4717" w:rsidRPr="007B6598" w:rsidRDefault="002E4717" w:rsidP="002D1166">
            <w:pPr>
              <w:rPr>
                <w:rFonts w:asciiTheme="minorHAnsi" w:hAnsiTheme="minorHAnsi"/>
                <w:bCs/>
                <w:sz w:val="22"/>
                <w:szCs w:val="22"/>
                <w:lang w:val="es-CO"/>
              </w:rPr>
            </w:pPr>
            <w:r w:rsidRPr="007B6598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Celador</w:t>
            </w:r>
          </w:p>
        </w:tc>
        <w:tc>
          <w:tcPr>
            <w:tcW w:w="5275" w:type="dxa"/>
          </w:tcPr>
          <w:p w:rsidR="002E4717" w:rsidRPr="007B6598" w:rsidRDefault="002E4717" w:rsidP="002D1166">
            <w:pPr>
              <w:rPr>
                <w:rFonts w:asciiTheme="minorHAnsi" w:hAnsiTheme="minorHAnsi"/>
                <w:bCs/>
                <w:sz w:val="22"/>
                <w:szCs w:val="22"/>
                <w:lang w:val="es-CO"/>
              </w:rPr>
            </w:pPr>
            <w:r w:rsidRPr="007B6598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Elion Rafael Ochoa Redondo</w:t>
            </w:r>
          </w:p>
        </w:tc>
        <w:tc>
          <w:tcPr>
            <w:tcW w:w="3759" w:type="dxa"/>
          </w:tcPr>
          <w:p w:rsidR="002E4717" w:rsidRDefault="002E4717" w:rsidP="002D1166">
            <w:r w:rsidRPr="001A4730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Ninguna</w:t>
            </w:r>
          </w:p>
        </w:tc>
      </w:tr>
      <w:tr w:rsidR="002E4717" w:rsidRPr="007B6598" w:rsidTr="002D1166">
        <w:tc>
          <w:tcPr>
            <w:tcW w:w="792" w:type="dxa"/>
          </w:tcPr>
          <w:p w:rsidR="002E4717" w:rsidRPr="007B6598" w:rsidRDefault="002E4717" w:rsidP="002D1166">
            <w:pPr>
              <w:rPr>
                <w:rFonts w:asciiTheme="minorHAnsi" w:hAnsiTheme="minorHAnsi"/>
                <w:sz w:val="22"/>
                <w:szCs w:val="22"/>
              </w:rPr>
            </w:pPr>
            <w:r w:rsidRPr="007B6598">
              <w:rPr>
                <w:rFonts w:asciiTheme="minorHAnsi" w:hAnsiTheme="minorHAnsi"/>
                <w:sz w:val="22"/>
                <w:szCs w:val="22"/>
              </w:rPr>
              <w:t>13</w:t>
            </w:r>
          </w:p>
        </w:tc>
        <w:tc>
          <w:tcPr>
            <w:tcW w:w="3113" w:type="dxa"/>
          </w:tcPr>
          <w:p w:rsidR="002E4717" w:rsidRPr="007B6598" w:rsidRDefault="002E4717" w:rsidP="002D1166">
            <w:pPr>
              <w:rPr>
                <w:rFonts w:asciiTheme="minorHAnsi" w:hAnsiTheme="minorHAnsi"/>
                <w:bCs/>
                <w:sz w:val="22"/>
                <w:szCs w:val="22"/>
                <w:lang w:val="es-CO"/>
              </w:rPr>
            </w:pPr>
            <w:r w:rsidRPr="007B6598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Celador</w:t>
            </w:r>
          </w:p>
        </w:tc>
        <w:tc>
          <w:tcPr>
            <w:tcW w:w="5275" w:type="dxa"/>
          </w:tcPr>
          <w:p w:rsidR="002E4717" w:rsidRPr="007B6598" w:rsidRDefault="002E4717" w:rsidP="002D1166">
            <w:pPr>
              <w:rPr>
                <w:rFonts w:asciiTheme="minorHAnsi" w:hAnsiTheme="minorHAnsi"/>
                <w:bCs/>
                <w:sz w:val="22"/>
                <w:szCs w:val="22"/>
                <w:lang w:val="es-CO"/>
              </w:rPr>
            </w:pPr>
            <w:r w:rsidRPr="007B6598">
              <w:rPr>
                <w:rFonts w:asciiTheme="minorHAnsi" w:hAnsiTheme="minorHAnsi"/>
                <w:bCs/>
                <w:sz w:val="22"/>
                <w:szCs w:val="22"/>
              </w:rPr>
              <w:t>Luis Arnovio Herrera Arrieta</w:t>
            </w:r>
          </w:p>
        </w:tc>
        <w:tc>
          <w:tcPr>
            <w:tcW w:w="3759" w:type="dxa"/>
          </w:tcPr>
          <w:p w:rsidR="002E4717" w:rsidRDefault="002E4717" w:rsidP="002D1166">
            <w:r w:rsidRPr="001A4730">
              <w:rPr>
                <w:rFonts w:asciiTheme="minorHAnsi" w:hAnsiTheme="minorHAnsi"/>
                <w:bCs/>
                <w:sz w:val="22"/>
                <w:szCs w:val="22"/>
                <w:lang w:val="es-CO"/>
              </w:rPr>
              <w:t>Ninguna</w:t>
            </w:r>
          </w:p>
        </w:tc>
      </w:tr>
    </w:tbl>
    <w:p w:rsidR="002E4717" w:rsidRPr="007B6598" w:rsidRDefault="002E4717" w:rsidP="002E4717">
      <w:pPr>
        <w:rPr>
          <w:rFonts w:asciiTheme="minorHAnsi" w:hAnsiTheme="minorHAnsi"/>
          <w:sz w:val="22"/>
          <w:szCs w:val="22"/>
        </w:rPr>
      </w:pPr>
    </w:p>
    <w:p w:rsidR="002E4717" w:rsidRPr="007B6598" w:rsidRDefault="002E4717" w:rsidP="002E4717">
      <w:pPr>
        <w:rPr>
          <w:rFonts w:asciiTheme="minorHAnsi" w:hAnsiTheme="minorHAnsi"/>
          <w:sz w:val="22"/>
          <w:szCs w:val="22"/>
        </w:rPr>
      </w:pPr>
    </w:p>
    <w:p w:rsidR="002E4717" w:rsidRPr="007B6598" w:rsidRDefault="002E4717" w:rsidP="002E4717">
      <w:pPr>
        <w:rPr>
          <w:rFonts w:asciiTheme="minorHAnsi" w:hAnsiTheme="minorHAnsi"/>
          <w:sz w:val="22"/>
          <w:szCs w:val="22"/>
        </w:rPr>
      </w:pPr>
    </w:p>
    <w:p w:rsidR="003E78BB" w:rsidRDefault="003E78BB" w:rsidP="009C20F8"/>
    <w:p w:rsidR="00111CD9" w:rsidRDefault="00111CD9" w:rsidP="00111CD9">
      <w:pPr>
        <w:jc w:val="center"/>
        <w:rPr>
          <w:rFonts w:asciiTheme="minorHAnsi" w:hAnsiTheme="minorHAnsi"/>
          <w:b/>
          <w:sz w:val="22"/>
          <w:szCs w:val="22"/>
        </w:rPr>
      </w:pPr>
      <w:bookmarkStart w:id="0" w:name="_GoBack"/>
      <w:bookmarkEnd w:id="0"/>
    </w:p>
    <w:sectPr w:rsidR="00111CD9" w:rsidSect="009B1E2D">
      <w:headerReference w:type="default" r:id="rId8"/>
      <w:footerReference w:type="default" r:id="rId9"/>
      <w:pgSz w:w="15842" w:h="12242" w:orient="landscape" w:code="1"/>
      <w:pgMar w:top="1418" w:right="1418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04A" w:rsidRDefault="0053104A">
      <w:r>
        <w:separator/>
      </w:r>
    </w:p>
  </w:endnote>
  <w:endnote w:type="continuationSeparator" w:id="0">
    <w:p w:rsidR="0053104A" w:rsidRDefault="00531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F04" w:rsidRPr="00DB68CB" w:rsidRDefault="009C20F8" w:rsidP="00AE1F04">
    <w:pPr>
      <w:pStyle w:val="Textodeglobo"/>
      <w:textAlignment w:val="baseline"/>
      <w:rPr>
        <w:rFonts w:ascii="Arial Narrow" w:hAnsi="Arial Narrow" w:cs="Arial"/>
        <w:b/>
        <w:bCs/>
        <w:iCs/>
        <w:color w:val="000000"/>
        <w:kern w:val="24"/>
      </w:rPr>
    </w:pPr>
    <w:r>
      <w:rPr>
        <w:noProof/>
        <w:lang w:val="es-CO" w:eastAsia="es-CO"/>
      </w:rPr>
      <w:drawing>
        <wp:anchor distT="0" distB="0" distL="114300" distR="114300" simplePos="0" relativeHeight="251662336" behindDoc="0" locked="0" layoutInCell="1" allowOverlap="1" wp14:anchorId="0A0FC537" wp14:editId="1A0D8B00">
          <wp:simplePos x="0" y="0"/>
          <wp:positionH relativeFrom="margin">
            <wp:posOffset>4824730</wp:posOffset>
          </wp:positionH>
          <wp:positionV relativeFrom="margin">
            <wp:posOffset>7061200</wp:posOffset>
          </wp:positionV>
          <wp:extent cx="846455" cy="590550"/>
          <wp:effectExtent l="0" t="0" r="0" b="0"/>
          <wp:wrapSquare wrapText="bothSides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645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CO" w:eastAsia="es-CO"/>
      </w:rPr>
      <w:drawing>
        <wp:anchor distT="0" distB="0" distL="114300" distR="114300" simplePos="0" relativeHeight="251664384" behindDoc="0" locked="0" layoutInCell="1" allowOverlap="1" wp14:anchorId="149A4570" wp14:editId="7D668345">
          <wp:simplePos x="0" y="0"/>
          <wp:positionH relativeFrom="column">
            <wp:posOffset>-1051560</wp:posOffset>
          </wp:positionH>
          <wp:positionV relativeFrom="paragraph">
            <wp:posOffset>-694690</wp:posOffset>
          </wp:positionV>
          <wp:extent cx="487680" cy="1493520"/>
          <wp:effectExtent l="0" t="0" r="7620" b="0"/>
          <wp:wrapThrough wrapText="bothSides">
            <wp:wrapPolygon edited="0">
              <wp:start x="0" y="0"/>
              <wp:lineTo x="0" y="21214"/>
              <wp:lineTo x="21094" y="21214"/>
              <wp:lineTo x="21094" y="20939"/>
              <wp:lineTo x="12656" y="17633"/>
              <wp:lineTo x="21094" y="14878"/>
              <wp:lineTo x="21094" y="6612"/>
              <wp:lineTo x="15188" y="4408"/>
              <wp:lineTo x="21094" y="276"/>
              <wp:lineTo x="21094" y="0"/>
              <wp:lineTo x="0" y="0"/>
            </wp:wrapPolygon>
          </wp:wrapThrough>
          <wp:docPr id="12" name="Imagen 12" descr="Descripción: Macintosh HD:Users:universidaddelaguajira:Documents:Marzo:trama-para-membre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" descr="Descripción: Macintosh HD:Users:universidaddelaguajira:Documents:Marzo:trama-para-membrete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680" cy="1493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CO" w:eastAsia="es-CO"/>
      </w:rPr>
      <w:drawing>
        <wp:anchor distT="0" distB="0" distL="114300" distR="114300" simplePos="0" relativeHeight="251663360" behindDoc="0" locked="0" layoutInCell="1" allowOverlap="1" wp14:anchorId="60C6E700" wp14:editId="4998CB48">
          <wp:simplePos x="0" y="0"/>
          <wp:positionH relativeFrom="column">
            <wp:posOffset>-259080</wp:posOffset>
          </wp:positionH>
          <wp:positionV relativeFrom="paragraph">
            <wp:posOffset>88265</wp:posOffset>
          </wp:positionV>
          <wp:extent cx="2579370" cy="384810"/>
          <wp:effectExtent l="0" t="0" r="0" b="0"/>
          <wp:wrapSquare wrapText="bothSides"/>
          <wp:docPr id="13" name="Imagen 13" descr="Descripción: Macintosh HD:Users:universidaddelaguajira:Documents:Febrero:49-años-para-membrete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Descripción: Macintosh HD:Users:universidaddelaguajira:Documents:Febrero:49-años-para-membrete22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9370" cy="384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E1F04" w:rsidRPr="00DB68CB" w:rsidRDefault="009C20F8" w:rsidP="00AE1F04">
    <w:pPr>
      <w:pStyle w:val="Textodeglobo"/>
      <w:textAlignment w:val="baseline"/>
      <w:rPr>
        <w:rFonts w:ascii="Arial Narrow" w:hAnsi="Arial Narrow" w:cs="Arial"/>
        <w:b/>
        <w:bCs/>
        <w:iCs/>
        <w:color w:val="000000"/>
        <w:kern w:val="24"/>
      </w:rPr>
    </w:pPr>
    <w:r>
      <w:rPr>
        <w:noProof/>
        <w:lang w:val="es-CO" w:eastAsia="es-CO"/>
      </w:rPr>
      <w:drawing>
        <wp:anchor distT="0" distB="0" distL="114300" distR="114300" simplePos="0" relativeHeight="251661312" behindDoc="0" locked="0" layoutInCell="1" allowOverlap="1" wp14:anchorId="05BB72A9" wp14:editId="032A6749">
          <wp:simplePos x="0" y="0"/>
          <wp:positionH relativeFrom="margin">
            <wp:posOffset>4711065</wp:posOffset>
          </wp:positionH>
          <wp:positionV relativeFrom="margin">
            <wp:posOffset>9930765</wp:posOffset>
          </wp:positionV>
          <wp:extent cx="1123315" cy="783590"/>
          <wp:effectExtent l="0" t="0" r="635" b="0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315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E1F04" w:rsidRPr="00DB68CB" w:rsidRDefault="0053104A" w:rsidP="00AE1F04">
    <w:pPr>
      <w:pStyle w:val="Textodeglobo"/>
      <w:textAlignment w:val="baseline"/>
      <w:rPr>
        <w:rFonts w:ascii="Arial Narrow" w:hAnsi="Arial Narrow" w:cs="Arial"/>
        <w:b/>
        <w:bCs/>
        <w:iCs/>
        <w:color w:val="000000"/>
        <w:kern w:val="24"/>
      </w:rPr>
    </w:pPr>
  </w:p>
  <w:p w:rsidR="00AE1F04" w:rsidRPr="00DB68CB" w:rsidRDefault="009C20F8" w:rsidP="00AE1F04">
    <w:pPr>
      <w:pStyle w:val="Textodeglobo"/>
      <w:textAlignment w:val="baseline"/>
      <w:rPr>
        <w:rFonts w:ascii="Arial Narrow" w:hAnsi="Arial Narrow" w:cs="Arial"/>
        <w:b/>
        <w:bCs/>
        <w:iCs/>
        <w:color w:val="000000"/>
        <w:kern w:val="24"/>
      </w:rPr>
    </w:pPr>
    <w:r>
      <w:rPr>
        <w:noProof/>
        <w:lang w:val="es-CO" w:eastAsia="es-CO"/>
      </w:rPr>
      <w:drawing>
        <wp:anchor distT="0" distB="0" distL="114300" distR="114300" simplePos="0" relativeHeight="251666432" behindDoc="0" locked="0" layoutInCell="1" allowOverlap="1" wp14:anchorId="0CC8FD3E" wp14:editId="15A7DCF7">
          <wp:simplePos x="0" y="0"/>
          <wp:positionH relativeFrom="margin">
            <wp:posOffset>5904865</wp:posOffset>
          </wp:positionH>
          <wp:positionV relativeFrom="margin">
            <wp:posOffset>8534400</wp:posOffset>
          </wp:positionV>
          <wp:extent cx="846455" cy="590550"/>
          <wp:effectExtent l="0" t="0" r="0" b="0"/>
          <wp:wrapSquare wrapText="bothSides"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645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E1F04" w:rsidRPr="00DB68CB" w:rsidRDefault="009C20F8" w:rsidP="00AE1F04">
    <w:pPr>
      <w:pStyle w:val="Textodeglobo"/>
      <w:textAlignment w:val="baseline"/>
      <w:rPr>
        <w:rFonts w:ascii="Arial Narrow" w:hAnsi="Arial Narrow" w:cs="Arial"/>
        <w:b/>
        <w:bCs/>
        <w:iCs/>
        <w:color w:val="000000"/>
        <w:kern w:val="24"/>
      </w:rPr>
    </w:pPr>
    <w:r w:rsidRPr="00DB68CB">
      <w:rPr>
        <w:rFonts w:ascii="Arial Narrow" w:hAnsi="Arial Narrow" w:cs="Arial"/>
        <w:b/>
        <w:bCs/>
        <w:iCs/>
        <w:color w:val="000000"/>
        <w:kern w:val="24"/>
      </w:rPr>
      <w:t>Kilómetro 5 Vía a Maicao (Riohacha – La Guajira).</w:t>
    </w:r>
    <w:r w:rsidRPr="00DB68CB">
      <w:rPr>
        <w:rFonts w:ascii="Arial Narrow" w:hAnsi="Arial Narrow" w:cs="Arial"/>
        <w:b/>
        <w:bCs/>
        <w:iCs/>
        <w:color w:val="000000"/>
        <w:kern w:val="24"/>
      </w:rPr>
      <w:tab/>
    </w:r>
    <w:r w:rsidRPr="00DB68CB">
      <w:rPr>
        <w:rFonts w:ascii="Arial Narrow" w:hAnsi="Arial Narrow" w:cs="Arial"/>
        <w:b/>
        <w:bCs/>
        <w:iCs/>
        <w:color w:val="000000"/>
        <w:kern w:val="24"/>
      </w:rPr>
      <w:tab/>
    </w:r>
    <w:r w:rsidRPr="00DB68CB">
      <w:rPr>
        <w:rFonts w:ascii="Arial Narrow" w:hAnsi="Arial Narrow" w:cs="Arial"/>
        <w:b/>
        <w:bCs/>
        <w:iCs/>
        <w:color w:val="000000"/>
        <w:kern w:val="24"/>
      </w:rPr>
      <w:tab/>
    </w:r>
    <w:r w:rsidRPr="00DB68CB">
      <w:rPr>
        <w:rFonts w:ascii="Arial Narrow" w:hAnsi="Arial Narrow" w:cs="Arial"/>
        <w:b/>
        <w:bCs/>
        <w:iCs/>
        <w:color w:val="000000"/>
        <w:kern w:val="24"/>
      </w:rPr>
      <w:tab/>
    </w:r>
    <w:r w:rsidRPr="00DB68CB">
      <w:rPr>
        <w:rFonts w:ascii="Arial Narrow" w:hAnsi="Arial Narrow" w:cs="Arial"/>
        <w:b/>
        <w:bCs/>
        <w:iCs/>
        <w:color w:val="000000"/>
        <w:kern w:val="24"/>
      </w:rPr>
      <w:tab/>
    </w:r>
    <w:r w:rsidRPr="00DB68CB">
      <w:rPr>
        <w:rFonts w:ascii="Arial Narrow" w:hAnsi="Arial Narrow" w:cs="Arial"/>
        <w:b/>
        <w:bCs/>
        <w:iCs/>
        <w:color w:val="000000"/>
        <w:kern w:val="24"/>
      </w:rPr>
      <w:tab/>
    </w:r>
    <w:r w:rsidRPr="00DB68CB">
      <w:rPr>
        <w:rFonts w:ascii="Arial Narrow" w:hAnsi="Arial Narrow" w:cs="Arial"/>
        <w:b/>
        <w:bCs/>
        <w:iCs/>
        <w:color w:val="000000"/>
        <w:kern w:val="24"/>
      </w:rPr>
      <w:tab/>
    </w:r>
    <w:r w:rsidRPr="00DB68CB">
      <w:rPr>
        <w:rFonts w:ascii="Arial Narrow" w:hAnsi="Arial Narrow" w:cs="Arial"/>
        <w:b/>
        <w:bCs/>
        <w:iCs/>
        <w:color w:val="000000"/>
        <w:kern w:val="24"/>
      </w:rPr>
      <w:tab/>
    </w:r>
  </w:p>
  <w:p w:rsidR="00AE1F04" w:rsidRPr="00B63B3A" w:rsidRDefault="009C20F8" w:rsidP="00AE1F04">
    <w:pPr>
      <w:pStyle w:val="Textodeglobo"/>
      <w:textAlignment w:val="baseline"/>
      <w:rPr>
        <w:lang w:val="en-US"/>
      </w:rPr>
    </w:pPr>
    <w:r w:rsidRPr="00DB68CB">
      <w:rPr>
        <w:rFonts w:ascii="Arial Narrow" w:hAnsi="Arial Narrow" w:cs="Arial"/>
        <w:bCs/>
        <w:iCs/>
        <w:color w:val="000000"/>
        <w:kern w:val="24"/>
        <w:lang w:val="en-US"/>
      </w:rPr>
      <w:t>www.uniguajira.edu.co – PBX 7282729 – Ext: 207-221</w:t>
    </w:r>
    <w:r w:rsidRPr="00DB68CB">
      <w:rPr>
        <w:rFonts w:ascii="Arial Narrow" w:hAnsi="Arial Narrow" w:cs="Arial"/>
        <w:bCs/>
        <w:iCs/>
        <w:color w:val="000000"/>
        <w:kern w:val="24"/>
        <w:lang w:val="en-US"/>
      </w:rPr>
      <w:tab/>
    </w:r>
    <w:r w:rsidRPr="00DB68CB">
      <w:rPr>
        <w:rFonts w:ascii="Arial Narrow" w:hAnsi="Arial Narrow" w:cs="Arial"/>
        <w:bCs/>
        <w:iCs/>
        <w:color w:val="000000"/>
        <w:kern w:val="24"/>
        <w:lang w:val="en-US"/>
      </w:rPr>
      <w:tab/>
    </w:r>
    <w:r w:rsidRPr="00DB68CB">
      <w:rPr>
        <w:rFonts w:ascii="Arial Narrow" w:hAnsi="Arial Narrow" w:cs="Arial"/>
        <w:bCs/>
        <w:iCs/>
        <w:color w:val="000000"/>
        <w:kern w:val="24"/>
        <w:lang w:val="en-US"/>
      </w:rPr>
      <w:tab/>
    </w:r>
    <w:r w:rsidRPr="00DB68CB">
      <w:rPr>
        <w:rFonts w:ascii="Arial Narrow" w:hAnsi="Arial Narrow" w:cs="Arial"/>
        <w:bCs/>
        <w:iCs/>
        <w:color w:val="000000"/>
        <w:kern w:val="24"/>
        <w:lang w:val="en-US"/>
      </w:rPr>
      <w:tab/>
    </w:r>
    <w:r w:rsidRPr="00DB68CB">
      <w:rPr>
        <w:rFonts w:ascii="Arial Narrow" w:hAnsi="Arial Narrow" w:cs="Arial"/>
        <w:bCs/>
        <w:iCs/>
        <w:color w:val="000000"/>
        <w:kern w:val="24"/>
        <w:lang w:val="en-US"/>
      </w:rPr>
      <w:tab/>
    </w:r>
    <w:r>
      <w:rPr>
        <w:noProof/>
        <w:lang w:val="es-CO" w:eastAsia="es-CO"/>
      </w:rPr>
      <w:drawing>
        <wp:anchor distT="0" distB="0" distL="114300" distR="114300" simplePos="0" relativeHeight="251665408" behindDoc="0" locked="0" layoutInCell="1" allowOverlap="1" wp14:anchorId="63D4A4FE" wp14:editId="6FCA9AD8">
          <wp:simplePos x="0" y="0"/>
          <wp:positionH relativeFrom="margin">
            <wp:posOffset>5904865</wp:posOffset>
          </wp:positionH>
          <wp:positionV relativeFrom="margin">
            <wp:posOffset>8534400</wp:posOffset>
          </wp:positionV>
          <wp:extent cx="846455" cy="590550"/>
          <wp:effectExtent l="0" t="0" r="0" b="0"/>
          <wp:wrapSquare wrapText="bothSides"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645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E1F04" w:rsidRPr="00B63B3A" w:rsidRDefault="009C20F8" w:rsidP="00AE1F04">
    <w:pPr>
      <w:pStyle w:val="Textodeglobo"/>
      <w:textAlignment w:val="baseline"/>
      <w:rPr>
        <w:lang w:val="en-US"/>
      </w:rPr>
    </w:pPr>
    <w:r w:rsidRPr="00DB68CB">
      <w:rPr>
        <w:rFonts w:ascii="Arial" w:hAnsi="Arial" w:cs="Arial"/>
        <w:bCs/>
        <w:iCs/>
        <w:color w:val="000000"/>
        <w:kern w:val="24"/>
        <w:lang w:val="en-US"/>
      </w:rPr>
      <w:t>E-mail: th@uniguajira.edu.co</w:t>
    </w:r>
  </w:p>
  <w:p w:rsidR="00AE1F04" w:rsidRDefault="0053104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04A" w:rsidRDefault="0053104A">
      <w:r>
        <w:separator/>
      </w:r>
    </w:p>
  </w:footnote>
  <w:footnote w:type="continuationSeparator" w:id="0">
    <w:p w:rsidR="0053104A" w:rsidRDefault="005310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F04" w:rsidRDefault="009C20F8" w:rsidP="00AE1F04">
    <w:pPr>
      <w:pStyle w:val="Encabezado"/>
    </w:pPr>
    <w:r>
      <w:rPr>
        <w:noProof/>
        <w:lang w:val="es-CO" w:eastAsia="es-CO"/>
      </w:rPr>
      <w:drawing>
        <wp:anchor distT="0" distB="0" distL="114300" distR="114300" simplePos="0" relativeHeight="251659264" behindDoc="0" locked="0" layoutInCell="1" allowOverlap="1" wp14:anchorId="021E6B8B" wp14:editId="64105D87">
          <wp:simplePos x="0" y="0"/>
          <wp:positionH relativeFrom="column">
            <wp:posOffset>-594995</wp:posOffset>
          </wp:positionH>
          <wp:positionV relativeFrom="paragraph">
            <wp:posOffset>-31115</wp:posOffset>
          </wp:positionV>
          <wp:extent cx="1458595" cy="1010285"/>
          <wp:effectExtent l="0" t="0" r="8255" b="0"/>
          <wp:wrapThrough wrapText="bothSides">
            <wp:wrapPolygon edited="0">
              <wp:start x="10156" y="0"/>
              <wp:lineTo x="3385" y="815"/>
              <wp:lineTo x="2821" y="1222"/>
              <wp:lineTo x="2821" y="7331"/>
              <wp:lineTo x="1693" y="11404"/>
              <wp:lineTo x="846" y="17106"/>
              <wp:lineTo x="564" y="21179"/>
              <wp:lineTo x="20876" y="21179"/>
              <wp:lineTo x="20594" y="17514"/>
              <wp:lineTo x="19465" y="13848"/>
              <wp:lineTo x="21440" y="8960"/>
              <wp:lineTo x="21440" y="4073"/>
              <wp:lineTo x="17491" y="1222"/>
              <wp:lineTo x="11566" y="0"/>
              <wp:lineTo x="10156" y="0"/>
            </wp:wrapPolygon>
          </wp:wrapThrough>
          <wp:docPr id="9" name="Imagen 9" descr="Descripción: Macintosh HD:Users:universidaddelaguajira:Documents:Febrero:40-años-uniguajira-al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Descripción: Macintosh HD:Users:universidaddelaguajira:Documents:Febrero:40-años-uniguajira-alt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8595" cy="1010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E1F04" w:rsidRDefault="0053104A" w:rsidP="00AE1F04">
    <w:pPr>
      <w:pStyle w:val="Encabezado"/>
    </w:pPr>
  </w:p>
  <w:p w:rsidR="00AE1F04" w:rsidRDefault="009C20F8" w:rsidP="00AE1F04">
    <w:pPr>
      <w:pStyle w:val="Encabezado"/>
    </w:pPr>
    <w:r>
      <w:rPr>
        <w:noProof/>
        <w:lang w:val="es-CO" w:eastAsia="es-CO"/>
      </w:rPr>
      <w:drawing>
        <wp:anchor distT="0" distB="0" distL="114300" distR="114300" simplePos="0" relativeHeight="251660288" behindDoc="0" locked="0" layoutInCell="1" allowOverlap="1" wp14:anchorId="62E1006D" wp14:editId="6CDA3428">
          <wp:simplePos x="0" y="0"/>
          <wp:positionH relativeFrom="margin">
            <wp:posOffset>6252845</wp:posOffset>
          </wp:positionH>
          <wp:positionV relativeFrom="margin">
            <wp:posOffset>-525780</wp:posOffset>
          </wp:positionV>
          <wp:extent cx="1200150" cy="391795"/>
          <wp:effectExtent l="0" t="0" r="0" b="8255"/>
          <wp:wrapSquare wrapText="bothSides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391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E1F04" w:rsidRDefault="009C20F8" w:rsidP="00AE1F04">
    <w:pPr>
      <w:pStyle w:val="Encabezado"/>
      <w:tabs>
        <w:tab w:val="left" w:pos="2580"/>
      </w:tabs>
    </w:pPr>
    <w:r>
      <w:tab/>
    </w:r>
  </w:p>
  <w:p w:rsidR="00AE1F04" w:rsidRDefault="0053104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50AA"/>
    <w:multiLevelType w:val="hybridMultilevel"/>
    <w:tmpl w:val="B19C63CE"/>
    <w:lvl w:ilvl="0" w:tplc="462A41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28FA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256D8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B645C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88AAA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7C11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82C0A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B48F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0A4BD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6EF2E4E"/>
    <w:multiLevelType w:val="hybridMultilevel"/>
    <w:tmpl w:val="48A0A396"/>
    <w:lvl w:ilvl="0" w:tplc="1AE060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8C9C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902A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1A1C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584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72EB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FCDF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0AB0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F84F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0F8"/>
    <w:rsid w:val="00010B08"/>
    <w:rsid w:val="00074542"/>
    <w:rsid w:val="000864F1"/>
    <w:rsid w:val="00095C52"/>
    <w:rsid w:val="000C0106"/>
    <w:rsid w:val="001049AC"/>
    <w:rsid w:val="00111CD9"/>
    <w:rsid w:val="002948BC"/>
    <w:rsid w:val="002E4717"/>
    <w:rsid w:val="003E78BB"/>
    <w:rsid w:val="005035BF"/>
    <w:rsid w:val="0053104A"/>
    <w:rsid w:val="006F5548"/>
    <w:rsid w:val="00755851"/>
    <w:rsid w:val="007B0DD1"/>
    <w:rsid w:val="007B1370"/>
    <w:rsid w:val="007B6598"/>
    <w:rsid w:val="007E0A75"/>
    <w:rsid w:val="009C20F8"/>
    <w:rsid w:val="00A2760C"/>
    <w:rsid w:val="00CA3B59"/>
    <w:rsid w:val="00F25F10"/>
    <w:rsid w:val="00FE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0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3">
    <w:name w:val="Body Text 3"/>
    <w:basedOn w:val="Normal"/>
    <w:link w:val="Textoindependiente3Car"/>
    <w:rsid w:val="009C20F8"/>
    <w:pPr>
      <w:jc w:val="both"/>
    </w:pPr>
    <w:rPr>
      <w:rFonts w:ascii="Courier New" w:hAnsi="Courier New" w:cs="Courier New"/>
    </w:rPr>
  </w:style>
  <w:style w:type="character" w:customStyle="1" w:styleId="Textoindependiente3Car">
    <w:name w:val="Texto independiente 3 Car"/>
    <w:basedOn w:val="Fuentedeprrafopredeter"/>
    <w:link w:val="Textoindependiente3"/>
    <w:rsid w:val="009C20F8"/>
    <w:rPr>
      <w:rFonts w:ascii="Courier New" w:eastAsia="Times New Roman" w:hAnsi="Courier New" w:cs="Courier New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rsid w:val="009C20F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9C20F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9C20F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9C20F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rsid w:val="009C20F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9C20F8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0C01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0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3">
    <w:name w:val="Body Text 3"/>
    <w:basedOn w:val="Normal"/>
    <w:link w:val="Textoindependiente3Car"/>
    <w:rsid w:val="009C20F8"/>
    <w:pPr>
      <w:jc w:val="both"/>
    </w:pPr>
    <w:rPr>
      <w:rFonts w:ascii="Courier New" w:hAnsi="Courier New" w:cs="Courier New"/>
    </w:rPr>
  </w:style>
  <w:style w:type="character" w:customStyle="1" w:styleId="Textoindependiente3Car">
    <w:name w:val="Texto independiente 3 Car"/>
    <w:basedOn w:val="Fuentedeprrafopredeter"/>
    <w:link w:val="Textoindependiente3"/>
    <w:rsid w:val="009C20F8"/>
    <w:rPr>
      <w:rFonts w:ascii="Courier New" w:eastAsia="Times New Roman" w:hAnsi="Courier New" w:cs="Courier New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rsid w:val="009C20F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9C20F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9C20F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9C20F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rsid w:val="009C20F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9C20F8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0C01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0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227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442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140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830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3815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96154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6284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866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502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6962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9540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04901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743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5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16122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44086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4059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0777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11672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6757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79469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4704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0212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2152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66202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59897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DIANA</cp:lastModifiedBy>
  <cp:revision>4</cp:revision>
  <dcterms:created xsi:type="dcterms:W3CDTF">2019-07-11T17:07:00Z</dcterms:created>
  <dcterms:modified xsi:type="dcterms:W3CDTF">2019-07-11T17:09:00Z</dcterms:modified>
</cp:coreProperties>
</file>