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Portoviejo, ___ de____de_ 20</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CARTA DE ORIGINALIDAD Y CESIÓN DE DERECHOS</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after="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Dra. Ciaddy G. Rodríguez, Directora.</w:t>
      </w:r>
    </w:p>
    <w:p w:rsidR="00000000" w:rsidDel="00000000" w:rsidP="00000000" w:rsidRDefault="00000000" w:rsidRPr="00000000" w14:paraId="00000006">
      <w:pPr>
        <w:spacing w:after="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RIEMAT</w:t>
      </w:r>
    </w:p>
    <w:p w:rsidR="00000000" w:rsidDel="00000000" w:rsidP="00000000" w:rsidRDefault="00000000" w:rsidRPr="00000000" w14:paraId="00000007">
      <w:pPr>
        <w:spacing w:after="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Portoviejo – Ecuador</w:t>
      </w:r>
    </w:p>
    <w:p w:rsidR="00000000" w:rsidDel="00000000" w:rsidP="00000000" w:rsidRDefault="00000000" w:rsidRPr="00000000" w14:paraId="00000008">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Estimada Dra. Rodríguez</w:t>
      </w:r>
    </w:p>
    <w:p w:rsidR="00000000" w:rsidDel="00000000" w:rsidP="00000000" w:rsidRDefault="00000000" w:rsidRPr="00000000" w14:paraId="0000000A">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Mediante el presente documento certifico que los autores del artículo antes mencionado lo hemos enviado voluntariamente a la Revista de Investigaciones en Energía, Medio Ambiente y Tecnología (RIEMAT), de la Universidad Técnica de Manabí, con ISSN 2558-0721. Manifestamos nuestra conformidad para que el artículo sea publicado en dicha revista bajo la licencia </w:t>
      </w:r>
      <w:r w:rsidDel="00000000" w:rsidR="00000000" w:rsidRPr="00000000">
        <w:rPr>
          <w:rFonts w:ascii="Times New Roman" w:cs="Times New Roman" w:eastAsia="Times New Roman" w:hAnsi="Times New Roman"/>
          <w:b w:val="1"/>
          <w:bCs w:val="1"/>
          <w:rtl w:val="0"/>
        </w:rPr>
        <w:t xml:space="preserve">Creative Commons con términos de Atribución-NoComercial-CompartirIgual (</w:t>
      </w:r>
      <w:hyperlink r:id="rId7">
        <w:r w:rsidDel="00000000" w:rsidR="00000000" w:rsidRPr="00000000">
          <w:rPr>
            <w:rFonts w:ascii="Times New Roman" w:cs="Times New Roman" w:eastAsia="Times New Roman" w:hAnsi="Times New Roman"/>
            <w:color w:val="1155cc"/>
            <w:u w:val="single"/>
            <w:rtl w:val="0"/>
          </w:rPr>
          <w:t xml:space="preserve">https://creativecommons.org/licenses/by-nc-sa/4.0</w:t>
        </w:r>
      </w:hyperlink>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w:t>
      </w:r>
      <w:hyperlink r:id="rId8">
        <w:r w:rsidDel="00000000" w:rsidR="00000000" w:rsidRPr="00000000">
          <w:rPr>
            <w:rFonts w:ascii="Times New Roman" w:cs="Times New Roman" w:eastAsia="Times New Roman" w:hAnsi="Times New Roman"/>
            <w:rtl w:val="0"/>
          </w:rPr>
          <w:t xml:space="preserve"> </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autor firmante declara que el manuscrito incluye resultados de investigación original y/o reflexión documentada y se ajusta a normas éticas de propiedad intelectual. En particular declara que:</w:t>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el manuscrito no hay invención de resultados o datos, falsificación o manipulación de datos.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hay exceso de </w:t>
      </w:r>
      <w:r w:rsidDel="00000000" w:rsidR="00000000" w:rsidRPr="00000000">
        <w:rPr>
          <w:rFonts w:ascii="Times New Roman" w:cs="Times New Roman" w:eastAsia="Times New Roman" w:hAnsi="Times New Roman"/>
          <w:rtl w:val="0"/>
        </w:rPr>
        <w:t xml:space="preserve">autocitas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y citas</w:t>
      </w:r>
      <w:r w:rsidDel="00000000" w:rsidR="00000000" w:rsidRPr="00000000">
        <w:rPr>
          <w:rFonts w:ascii="Times New Roman" w:cs="Times New Roman" w:eastAsia="Times New Roman" w:hAnsi="Times New Roman"/>
          <w:color w:val="000000"/>
          <w:rtl w:val="0"/>
        </w:rPr>
        <w:t xml:space="preserve"> innecesarias, ni plagio ni autoplagio.</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Este manuscrito no constituye publicación duplicada, fragmentada o inflada.</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incluye material de terceros que estén sujetos a derechos de autor (figuras, tablas, fotos).</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se ha realizado un uso exclusivo, directo y no supervisado de herramientas de inteligencia artificial generativa en la preparación del manuscrito.</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haberse utilizado alguna herramienta de inteligencia artificial, la información proporcionada ha sido revisada críticamente por los autores para garantizar su veracidad, exactitud y adecuado significado académico.</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manuscrito no ha sido publicado ni se encuentra en proceso de evaluación en otra revista.</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Todos los autores contribuyeron en forma equitativa al trabajo, y no hay autoría desmerecida o ficticia.</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Los autores no tienen conflicto de intereses de ningún tipo, que puedan influir en los resultados reportados.</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Todo el material es propiedad de los autores y/o no se requieren permisos.</w:t>
      </w:r>
    </w:p>
    <w:p w:rsidR="00000000" w:rsidDel="00000000" w:rsidP="00000000" w:rsidRDefault="00000000" w:rsidRPr="00000000" w14:paraId="00000019">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tanto, el autor libera a la Universidad Técnica de Manabí de cualquier problema presente y futuro relacionado con temas de propiedad intelectual o problemas derivados de malas prácticas como las mencionadas más arriba u otras similares. Igualmente declara conocer las normas de publicación de la revista y se compromete a respetarlas durante todo el proceso de publicación. Por lo tanto, acepta los cambios y enmiendas que haga el Editor para cumplir con las Normas de la revista, conocidas por los autores.</w:t>
      </w:r>
    </w:p>
    <w:p w:rsidR="00000000" w:rsidDel="00000000" w:rsidP="00000000" w:rsidRDefault="00000000" w:rsidRPr="00000000" w14:paraId="0000001A">
      <w:pPr>
        <w:spacing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DATOS COMPLETOS DE LOS AUTORES</w:t>
      </w:r>
    </w:p>
    <w:p w:rsidR="00000000" w:rsidDel="00000000" w:rsidP="00000000" w:rsidRDefault="00000000" w:rsidRPr="00000000" w14:paraId="0000001B">
      <w:pPr>
        <w:spacing w:after="0" w:lineRule="auto"/>
        <w:rPr>
          <w:rFonts w:ascii="Times New Roman" w:cs="Times New Roman" w:eastAsia="Times New Roman" w:hAnsi="Times New Roman"/>
          <w:b w:val="1"/>
          <w:bCs w:val="1"/>
          <w:color w:val="2e75b5"/>
          <w:sz w:val="24"/>
          <w:szCs w:val="24"/>
          <w:vertAlign w:val="superscript"/>
        </w:rPr>
      </w:pPr>
      <w:r w:rsidDel="00000000" w:rsidR="00000000" w:rsidRPr="00000000">
        <w:rPr>
          <w:rFonts w:ascii="Times New Roman" w:cs="Times New Roman" w:eastAsia="Times New Roman" w:hAnsi="Times New Roman"/>
          <w:b w:val="1"/>
          <w:bCs w:val="1"/>
          <w:i w:val="1"/>
          <w:iCs w:val="1"/>
          <w:rtl w:val="0"/>
        </w:rPr>
        <w:t xml:space="preserve">Nombres y Apellidos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2e75b5"/>
          <w:sz w:val="24"/>
          <w:szCs w:val="24"/>
          <w:vertAlign w:val="superscript"/>
          <w:rtl w:val="0"/>
        </w:rPr>
        <w:t xml:space="preserve">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i w:val="1"/>
          <w:iCs w:val="1"/>
          <w:rtl w:val="0"/>
        </w:rPr>
        <w:t xml:space="preserve">Nombres y Apellidos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2e75b5"/>
          <w:sz w:val="24"/>
          <w:szCs w:val="24"/>
          <w:vertAlign w:val="superscript"/>
          <w:rtl w:val="0"/>
        </w:rPr>
        <w:t xml:space="preserve">b</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i w:val="1"/>
          <w:iCs w:val="1"/>
          <w:rtl w:val="0"/>
        </w:rPr>
        <w:t xml:space="preserve">Nombres y Apellidos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2e75b5"/>
          <w:sz w:val="24"/>
          <w:szCs w:val="24"/>
          <w:vertAlign w:val="superscript"/>
          <w:rtl w:val="0"/>
        </w:rPr>
        <w:t xml:space="preserve">c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i w:val="1"/>
          <w:iCs w:val="1"/>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a </w:t>
      </w:r>
      <w:r w:rsidDel="00000000" w:rsidR="00000000" w:rsidRPr="00000000">
        <w:rPr>
          <w:rFonts w:ascii="Times New Roman" w:cs="Times New Roman" w:eastAsia="Times New Roman" w:hAnsi="Times New Roman"/>
          <w:rtl w:val="0"/>
        </w:rPr>
        <w:t xml:space="preserve">Departamento, Facultad, Universidad. Ciudad, País. ORCID: https://orcid.org/0000-0000-0000-0000</w:t>
      </w:r>
    </w:p>
    <w:p w:rsidR="00000000" w:rsidDel="00000000" w:rsidP="00000000" w:rsidRDefault="00000000" w:rsidRPr="00000000" w14:paraId="0000001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b</w:t>
      </w:r>
      <w:r w:rsidDel="00000000" w:rsidR="00000000" w:rsidRPr="00000000">
        <w:rPr>
          <w:rFonts w:ascii="Times New Roman" w:cs="Times New Roman" w:eastAsia="Times New Roman" w:hAnsi="Times New Roman"/>
          <w:rtl w:val="0"/>
        </w:rPr>
        <w:t xml:space="preserve"> Departamento, Facultad, Universidad. Ciudad, País. ORCID: https://orcid.org/0000-0000-0000-0000</w:t>
      </w:r>
    </w:p>
    <w:p w:rsidR="00000000" w:rsidDel="00000000" w:rsidP="00000000" w:rsidRDefault="00000000" w:rsidRPr="00000000" w14:paraId="0000001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c</w:t>
      </w:r>
      <w:r w:rsidDel="00000000" w:rsidR="00000000" w:rsidRPr="00000000">
        <w:rPr>
          <w:rFonts w:ascii="Times New Roman" w:cs="Times New Roman" w:eastAsia="Times New Roman" w:hAnsi="Times New Roman"/>
          <w:rtl w:val="0"/>
        </w:rPr>
        <w:t xml:space="preserve"> Departamento, Facultad, Universidad. Ciudad, País. ORCID: https://orcid.org/0000-0000-0000-0000</w:t>
      </w:r>
    </w:p>
    <w:p w:rsidR="00000000" w:rsidDel="00000000" w:rsidP="00000000" w:rsidRDefault="00000000" w:rsidRPr="00000000" w14:paraId="0000001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c</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Autor para correspondencia </w:t>
      </w:r>
    </w:p>
    <w:p w:rsidR="00000000" w:rsidDel="00000000" w:rsidP="00000000" w:rsidRDefault="00000000" w:rsidRPr="00000000" w14:paraId="0000002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autor1@correo.com; autor2@correo.com; autor3@correo.com </w:t>
      </w:r>
    </w:p>
    <w:p w:rsidR="00000000" w:rsidDel="00000000" w:rsidP="00000000" w:rsidRDefault="00000000" w:rsidRPr="00000000" w14:paraId="00000023">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CONTRIBUCIÓN DE LOS AUTORES – FORMATO CRediT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continuación, se describen los roles CRediT. Los autores deben registrar sus contribuciones con claridad y honestidad, indicando las tareas que cada uno desempeñó en el desarrollo del artículo.</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Conceptualización: Generación de ideas y formulación de los objetivos centrales de la investigación.</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Metodología: Diseño, desarrollo o adaptación de los métodos empleados.</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Software: Programación, desarrollo o implementación de código y herramientas informáticas necesarias.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Validación: Revisión técnica, verificación y aseguramiento de la calidad de los resultados.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Análisis formal: Aplicación de técnicas estadísticas, matemáticas o analíticas.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Investigación: Recolección de datos, experimentación o trabajo de campo.</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Recursos: Obtención de materiales, datos, herramientas o infraestructura.</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Curación de datos: Limpieza, organización, documentación y preservación de los datos utilizados.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Redacción – borrador original: Elaboración de la primera versión completa del manuscrito.</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Redacción – revisión y edición: Revisión crítica, fortalecimiento conceptual y edición del contenido final.</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Visualización: Preparación de figuras, gráficos, tablas, diagramas y elementos visuales.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Supervisión: Dirección académica, asesoría técnica y liderazgo del proceso investigativo.</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Administración del proyecto: Gestión operativa, planificación y organización general del estudio.</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Adquisición de financiamiento: Obtención de fondos o recursos económicos para desarrollar la investigación.</w:t>
      </w:r>
    </w:p>
    <w:p w:rsidR="00000000" w:rsidDel="00000000" w:rsidP="00000000" w:rsidRDefault="00000000" w:rsidRPr="00000000" w14:paraId="00000036">
      <w:pPr>
        <w:pStyle w:val="Heading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Ejemplo (llenado recomendado):</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(Nombre y Apellido del Autor 1): conceptualización, investigación, redacción – borrador original.</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(Nombre y Apellido del Autor 2): metodología, análisis formal, tabulación o procesamiento de datos.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(Nombre y Apellido del Autor 3): supervisión, redacción – revisión y edición.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(Nombre y Apellido del Autor …): ………….</w:t>
      </w:r>
    </w:p>
    <w:p w:rsidR="00000000" w:rsidDel="00000000" w:rsidP="00000000" w:rsidRDefault="00000000" w:rsidRPr="00000000" w14:paraId="0000003B">
      <w:pPr>
        <w:pStyle w:val="Heading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DECLARACIÓN SOBRE USO DE INTELIGENCIA ARTIFICIAL</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Seleccione una opción: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sdt>
        <w:sdtPr>
          <w:id w:val="731589768"/>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El manuscrito NO utilizó IA generativa en ninguna etapa.</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sdt>
        <w:sdtPr>
          <w:id w:val="-1869654824"/>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El manuscrito SÍ utilizó IA generativa.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Ejemplo de declaración correcta si se utilizó IA: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caso de que los autores hayan utilizado, durante la preparación de este trabajo, herramientas de inteligencia artificial para mejorar la redacción del texto, la traducción, el apoyo metodológico, el análisis de datos, entre otros aspectos, deberán declarar las herramientas utilizadas. Posteriormente, los autores revisaron y editaron el contenido para garantizar su precisión y asumieron la responsabilidad total sobre el contenido final del manuscrito.</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DECLARACIÓN DE CONFLICTOS DE INTERESES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sdt>
        <w:sdtPr>
          <w:id w:val="895387004"/>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existen conflictos de intereses.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sdt>
        <w:sdtPr>
          <w:id w:val="1069800007"/>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SÍ existen conflictos de intereses.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Descripción: _________________________________________</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DECLARACIÓN DE DISPONIBILIDAD DE DATOS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Ejemplo de declaración correcta: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Los autores declaran que los datos utilizados en este estudio se encuentran descritos en el manuscrito y debidamente citados a lo largo del documento. Asimismo, las fuentes de los datos están disponibles en la sección de referencias, con el fin de garantizar la transparencia y la reproducibilidad de los resultados.</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DECLARACIÓN DE ORIGINALIDAD Y ÉTICA CIENTÍFICA</w:t>
      </w:r>
      <w:r w:rsidDel="00000000" w:rsidR="00000000" w:rsidRPr="00000000">
        <w:rPr>
          <w:rtl w:val="0"/>
        </w:rPr>
      </w:r>
    </w:p>
    <w:tbl>
      <w:tblPr>
        <w:tblStyle w:val="Table1"/>
        <w:tblW w:w="9252.0" w:type="dxa"/>
        <w:jc w:val="left"/>
        <w:tblInd w:w="5.0" w:type="dxa"/>
        <w:tblLayout w:type="fixed"/>
        <w:tblLook w:val="0400"/>
      </w:tblPr>
      <w:tblGrid>
        <w:gridCol w:w="8500"/>
        <w:gridCol w:w="236"/>
        <w:gridCol w:w="516"/>
        <w:tblGridChange w:id="0">
          <w:tblGrid>
            <w:gridCol w:w="8500"/>
            <w:gridCol w:w="236"/>
            <w:gridCol w:w="516"/>
          </w:tblGrid>
        </w:tblGridChange>
      </w:tblGrid>
      <w:tr>
        <w:trPr>
          <w:cantSplit w:val="0"/>
          <w:tblHeader w:val="0"/>
        </w:trPr>
        <w:tc>
          <w:tcPr/>
          <w:p w:rsidR="00000000" w:rsidDel="00000000" w:rsidP="00000000" w:rsidRDefault="00000000" w:rsidRPr="00000000" w14:paraId="00000047">
            <w:pPr>
              <w:spacing w:after="0" w:line="240" w:lineRule="auto"/>
              <w:jc w:val="center"/>
              <w:rPr>
                <w:b w:val="1"/>
                <w:bCs w:val="1"/>
              </w:rPr>
            </w:pPr>
            <w:r w:rsidDel="00000000" w:rsidR="00000000" w:rsidRPr="00000000">
              <w:rPr>
                <w:b w:val="1"/>
                <w:bCs w:val="1"/>
                <w:rtl w:val="0"/>
              </w:rPr>
              <w:t xml:space="preserve">Los autores declaramos que:</w:t>
            </w:r>
          </w:p>
          <w:p w:rsidR="00000000" w:rsidDel="00000000" w:rsidP="00000000" w:rsidRDefault="00000000" w:rsidRPr="00000000" w14:paraId="00000048">
            <w:pPr>
              <w:spacing w:after="0" w:line="240" w:lineRule="auto"/>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49">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Sí</w:t>
            </w:r>
          </w:p>
        </w:tc>
        <w:tc>
          <w:tcPr/>
          <w:p w:rsidR="00000000" w:rsidDel="00000000" w:rsidP="00000000" w:rsidRDefault="00000000" w:rsidRPr="00000000" w14:paraId="0000004A">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r>
      <w:tr>
        <w:trPr>
          <w:cantSplit w:val="0"/>
          <w:tblHeader w:val="0"/>
        </w:trPr>
        <w:tc>
          <w:tcPr/>
          <w:p w:rsidR="00000000" w:rsidDel="00000000" w:rsidP="00000000" w:rsidRDefault="00000000" w:rsidRPr="00000000" w14:paraId="0000004B">
            <w:pPr>
              <w:spacing w:after="0" w:line="240" w:lineRule="auto"/>
              <w:jc w:val="center"/>
              <w:rPr>
                <w:b w:val="1"/>
                <w:bCs w:val="1"/>
              </w:rPr>
            </w:pPr>
            <w:r w:rsidDel="00000000" w:rsidR="00000000" w:rsidRPr="00000000">
              <w:rPr>
                <w:rtl w:val="0"/>
              </w:rPr>
            </w:r>
          </w:p>
        </w:tc>
        <w:tc>
          <w:tcPr/>
          <w:p w:rsidR="00000000" w:rsidDel="00000000" w:rsidP="00000000" w:rsidRDefault="00000000" w:rsidRPr="00000000" w14:paraId="0000004C">
            <w:pPr>
              <w:spacing w:after="0" w:line="240" w:lineRule="auto"/>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4D">
            <w:pPr>
              <w:spacing w:after="0"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es completamente original.</w:t>
            </w:r>
          </w:p>
        </w:tc>
        <w:tc>
          <w:tcPr/>
          <w:p w:rsidR="00000000" w:rsidDel="00000000" w:rsidP="00000000" w:rsidRDefault="00000000" w:rsidRPr="00000000" w14:paraId="0000004F">
            <w:pPr>
              <w:spacing w:after="0" w:line="240" w:lineRule="auto"/>
              <w:jc w:val="center"/>
              <w:rPr>
                <w:rFonts w:ascii="Times New Roman" w:cs="Times New Roman" w:eastAsia="Times New Roman" w:hAnsi="Times New Roman"/>
              </w:rPr>
            </w:pPr>
            <w:sdt>
              <w:sdtPr>
                <w:id w:val="-1912451669"/>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050">
            <w:pPr>
              <w:spacing w:after="0" w:line="240" w:lineRule="auto"/>
              <w:jc w:val="center"/>
              <w:rPr>
                <w:rFonts w:ascii="Times New Roman" w:cs="Times New Roman" w:eastAsia="Times New Roman" w:hAnsi="Times New Roman"/>
              </w:rPr>
            </w:pPr>
            <w:sdt>
              <w:sdtPr>
                <w:id w:val="-490284368"/>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no contiene plagio, autoplagio, manipulación o invención de datos.</w:t>
            </w:r>
          </w:p>
        </w:tc>
        <w:tc>
          <w:tcPr/>
          <w:p w:rsidR="00000000" w:rsidDel="00000000" w:rsidP="00000000" w:rsidRDefault="00000000" w:rsidRPr="00000000" w14:paraId="00000052">
            <w:pPr>
              <w:spacing w:after="0" w:line="240" w:lineRule="auto"/>
              <w:jc w:val="center"/>
              <w:rPr>
                <w:rFonts w:ascii="Times New Roman" w:cs="Times New Roman" w:eastAsia="Times New Roman" w:hAnsi="Times New Roman"/>
              </w:rPr>
            </w:pPr>
            <w:sdt>
              <w:sdtPr>
                <w:id w:val="1669809068"/>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053">
            <w:pPr>
              <w:spacing w:after="0" w:line="240" w:lineRule="auto"/>
              <w:jc w:val="center"/>
              <w:rPr>
                <w:rFonts w:ascii="Times New Roman" w:cs="Times New Roman" w:eastAsia="Times New Roman" w:hAnsi="Times New Roman"/>
              </w:rPr>
            </w:pPr>
            <w:sdt>
              <w:sdtPr>
                <w:id w:val="-491308131"/>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no ha sido enviado ni se encuentra en revisión en otra revista.</w:t>
            </w:r>
          </w:p>
        </w:tc>
        <w:tc>
          <w:tcPr/>
          <w:p w:rsidR="00000000" w:rsidDel="00000000" w:rsidP="00000000" w:rsidRDefault="00000000" w:rsidRPr="00000000" w14:paraId="00000055">
            <w:pPr>
              <w:spacing w:after="0" w:line="240" w:lineRule="auto"/>
              <w:jc w:val="center"/>
              <w:rPr>
                <w:rFonts w:ascii="Times New Roman" w:cs="Times New Roman" w:eastAsia="Times New Roman" w:hAnsi="Times New Roman"/>
              </w:rPr>
            </w:pPr>
            <w:sdt>
              <w:sdtPr>
                <w:id w:val="-466462947"/>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056">
            <w:pPr>
              <w:spacing w:after="0" w:line="240" w:lineRule="auto"/>
              <w:jc w:val="center"/>
              <w:rPr>
                <w:rFonts w:ascii="Times New Roman" w:cs="Times New Roman" w:eastAsia="Times New Roman" w:hAnsi="Times New Roman"/>
              </w:rPr>
            </w:pPr>
            <w:sdt>
              <w:sdtPr>
                <w:id w:val="1333146821"/>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no incluye material protegido por derechos de autor sin la debida autorización.</w:t>
            </w:r>
          </w:p>
        </w:tc>
        <w:tc>
          <w:tcPr/>
          <w:p w:rsidR="00000000" w:rsidDel="00000000" w:rsidP="00000000" w:rsidRDefault="00000000" w:rsidRPr="00000000" w14:paraId="00000058">
            <w:pPr>
              <w:spacing w:after="0" w:line="240" w:lineRule="auto"/>
              <w:jc w:val="center"/>
              <w:rPr>
                <w:rFonts w:ascii="Times New Roman" w:cs="Times New Roman" w:eastAsia="Times New Roman" w:hAnsi="Times New Roman"/>
              </w:rPr>
            </w:pPr>
            <w:sdt>
              <w:sdtPr>
                <w:id w:val="-473115775"/>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059">
            <w:pPr>
              <w:spacing w:after="0" w:line="240" w:lineRule="auto"/>
              <w:jc w:val="center"/>
              <w:rPr>
                <w:rFonts w:ascii="Times New Roman" w:cs="Times New Roman" w:eastAsia="Times New Roman" w:hAnsi="Times New Roman"/>
              </w:rPr>
            </w:pPr>
            <w:sdt>
              <w:sdtPr>
                <w:id w:val="1579195370"/>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Todas las contribuciones de los autores han sido registradas conforme al estándar </w:t>
            </w:r>
            <w:r w:rsidDel="00000000" w:rsidR="00000000" w:rsidRPr="00000000">
              <w:rPr>
                <w:rFonts w:ascii="Times New Roman" w:cs="Times New Roman" w:eastAsia="Times New Roman" w:hAnsi="Times New Roman"/>
                <w:b w:val="1"/>
                <w:bCs w:val="1"/>
                <w:rtl w:val="0"/>
              </w:rPr>
              <w:t xml:space="preserve">CRediT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5B">
            <w:pPr>
              <w:spacing w:after="0" w:line="240" w:lineRule="auto"/>
              <w:jc w:val="center"/>
              <w:rPr>
                <w:rFonts w:ascii="Times New Roman" w:cs="Times New Roman" w:eastAsia="Times New Roman" w:hAnsi="Times New Roman"/>
              </w:rPr>
            </w:pPr>
            <w:sdt>
              <w:sdtPr>
                <w:id w:val="1775390295"/>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05C">
            <w:pPr>
              <w:spacing w:after="0" w:line="240" w:lineRule="auto"/>
              <w:jc w:val="center"/>
              <w:rPr>
                <w:rFonts w:ascii="Times New Roman" w:cs="Times New Roman" w:eastAsia="Times New Roman" w:hAnsi="Times New Roman"/>
              </w:rPr>
            </w:pPr>
            <w:sdt>
              <w:sdtPr>
                <w:id w:val="-1834788077"/>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5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haberse utilizado inteligencia artificial, su intervención ha sido transparente y se encuentra correctamente declarada en el manuscrito.</w:t>
            </w:r>
          </w:p>
        </w:tc>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rPr>
            </w:pPr>
            <w:sdt>
              <w:sdtPr>
                <w:id w:val="360593237"/>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05F">
            <w:pPr>
              <w:spacing w:after="0" w:line="240" w:lineRule="auto"/>
              <w:jc w:val="center"/>
              <w:rPr>
                <w:rFonts w:ascii="Times New Roman" w:cs="Times New Roman" w:eastAsia="Times New Roman" w:hAnsi="Times New Roman"/>
              </w:rPr>
            </w:pPr>
            <w:sdt>
              <w:sdtPr>
                <w:id w:val="-1232496425"/>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bl>
    <w:p w:rsidR="00000000" w:rsidDel="00000000" w:rsidP="00000000" w:rsidRDefault="00000000" w:rsidRPr="00000000" w14:paraId="0000006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ACEPTACIÓN DE NORMAS EDITORIALES</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autor responsable declara haber leído, entendido y aceptar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Normas de Publicación de RIEMAT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Además, libera a la Universidad Técnica de Manabí de cualquier reclamo relacionado con propiedad intelectual o malas prácticas que puedan derivarse del manuscrito.</w:t>
      </w:r>
    </w:p>
    <w:p w:rsidR="00000000" w:rsidDel="00000000" w:rsidP="00000000" w:rsidRDefault="00000000" w:rsidRPr="00000000" w14:paraId="00000063">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Estampo mi nombre y firma, representado al conjunto de autores, como compromiso de respeto y veracidad de lo arriba señalado.</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FIRMA</w:t>
      </w:r>
      <w:r w:rsidDel="00000000" w:rsidR="00000000" w:rsidRPr="00000000">
        <w:rPr>
          <w:rFonts w:ascii="Times New Roman" w:cs="Times New Roman" w:eastAsia="Times New Roman" w:hAnsi="Times New Roman"/>
          <w:b w:val="0"/>
          <w:bCs w:val="0"/>
          <w:rtl w:val="0"/>
        </w:rPr>
        <w:t xml:space="preserve"> DEL AUTOR RESPONSABLE</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Nombre completo:</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Correo de correspondencia:</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Firma digital o electrónica:</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Fecha: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____ / ____ / 20___</w:t>
      </w:r>
    </w:p>
    <w:p w:rsidR="00000000" w:rsidDel="00000000" w:rsidP="00000000" w:rsidRDefault="00000000" w:rsidRPr="00000000" w14:paraId="0000006A">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rPr>
      </w:pPr>
      <w:r w:rsidDel="00000000" w:rsidR="00000000" w:rsidRPr="00000000">
        <w:rPr>
          <w:rtl w:val="0"/>
        </w:rPr>
      </w:r>
    </w:p>
    <w:sectPr>
      <w:headerReference r:id="rId9" w:type="default"/>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1249759" cy="487435"/>
          <wp:effectExtent b="0" l="0" r="0" t="0"/>
          <wp:docPr descr="Inicio" id="7" name="image2.png"/>
          <a:graphic>
            <a:graphicData uri="http://schemas.openxmlformats.org/drawingml/2006/picture">
              <pic:pic>
                <pic:nvPicPr>
                  <pic:cNvPr descr="Inicio" id="0" name="image2.png"/>
                  <pic:cNvPicPr preferRelativeResize="0"/>
                </pic:nvPicPr>
                <pic:blipFill>
                  <a:blip r:embed="rId1"/>
                  <a:srcRect b="7104" l="6647" r="7118" t="5102"/>
                  <a:stretch>
                    <a:fillRect/>
                  </a:stretch>
                </pic:blipFill>
                <pic:spPr>
                  <a:xfrm>
                    <a:off x="0" y="0"/>
                    <a:ext cx="1249759" cy="487435"/>
                  </a:xfrm>
                  <a:prstGeom prst="rect"/>
                  <a:ln/>
                </pic:spPr>
              </pic:pic>
            </a:graphicData>
          </a:graphic>
        </wp:inline>
      </w:drawing>
    </w:r>
    <w:r w:rsidDel="00000000" w:rsidR="00000000" w:rsidRPr="00000000">
      <w:rPr>
        <w:color w:val="000000"/>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4356736</wp:posOffset>
          </wp:positionH>
          <wp:positionV relativeFrom="paragraph">
            <wp:posOffset>-2538</wp:posOffset>
          </wp:positionV>
          <wp:extent cx="1819446" cy="469937"/>
          <wp:effectExtent b="0" l="0" r="0" t="0"/>
          <wp:wrapNone/>
          <wp:docPr id="8" name="image1.jpg"/>
          <a:graphic>
            <a:graphicData uri="http://schemas.openxmlformats.org/drawingml/2006/picture">
              <pic:pic>
                <pic:nvPicPr>
                  <pic:cNvPr id="0" name="image1.jpg"/>
                  <pic:cNvPicPr preferRelativeResize="0"/>
                </pic:nvPicPr>
                <pic:blipFill>
                  <a:blip r:embed="rId2"/>
                  <a:srcRect b="40420" l="15685" r="15759" t="41863"/>
                  <a:stretch>
                    <a:fillRect/>
                  </a:stretch>
                </pic:blipFill>
                <pic:spPr>
                  <a:xfrm>
                    <a:off x="0" y="0"/>
                    <a:ext cx="1819446" cy="46993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77" w:hanging="360"/>
      </w:pPr>
      <w:rPr/>
    </w:lvl>
    <w:lvl w:ilvl="1">
      <w:start w:val="1"/>
      <w:numFmt w:val="lowerLetter"/>
      <w:lvlText w:val="%2."/>
      <w:lvlJc w:val="left"/>
      <w:pPr>
        <w:ind w:left="1797" w:hanging="360"/>
      </w:pPr>
      <w:rPr/>
    </w:lvl>
    <w:lvl w:ilvl="2">
      <w:start w:val="1"/>
      <w:numFmt w:val="lowerRoman"/>
      <w:lvlText w:val="%3."/>
      <w:lvlJc w:val="right"/>
      <w:pPr>
        <w:ind w:left="2517" w:hanging="180"/>
      </w:pPr>
      <w:rPr/>
    </w:lvl>
    <w:lvl w:ilvl="3">
      <w:start w:val="1"/>
      <w:numFmt w:val="decimal"/>
      <w:lvlText w:val="%4."/>
      <w:lvlJc w:val="left"/>
      <w:pPr>
        <w:ind w:left="3237" w:hanging="360"/>
      </w:pPr>
      <w:rPr/>
    </w:lvl>
    <w:lvl w:ilvl="4">
      <w:start w:val="1"/>
      <w:numFmt w:val="lowerLetter"/>
      <w:lvlText w:val="%5."/>
      <w:lvlJc w:val="left"/>
      <w:pPr>
        <w:ind w:left="3957" w:hanging="360"/>
      </w:pPr>
      <w:rPr/>
    </w:lvl>
    <w:lvl w:ilvl="5">
      <w:start w:val="1"/>
      <w:numFmt w:val="lowerRoman"/>
      <w:lvlText w:val="%6."/>
      <w:lvlJc w:val="right"/>
      <w:pPr>
        <w:ind w:left="4677" w:hanging="180"/>
      </w:pPr>
      <w:rPr/>
    </w:lvl>
    <w:lvl w:ilvl="6">
      <w:start w:val="1"/>
      <w:numFmt w:val="decimal"/>
      <w:lvlText w:val="%7."/>
      <w:lvlJc w:val="left"/>
      <w:pPr>
        <w:ind w:left="5397" w:hanging="360"/>
      </w:pPr>
      <w:rPr/>
    </w:lvl>
    <w:lvl w:ilvl="7">
      <w:start w:val="1"/>
      <w:numFmt w:val="lowerLetter"/>
      <w:lvlText w:val="%8."/>
      <w:lvlJc w:val="left"/>
      <w:pPr>
        <w:ind w:left="6117" w:hanging="360"/>
      </w:pPr>
      <w:rPr/>
    </w:lvl>
    <w:lvl w:ilvl="8">
      <w:start w:val="1"/>
      <w:numFmt w:val="lowerRoman"/>
      <w:lvlText w:val="%9."/>
      <w:lvlJc w:val="right"/>
      <w:pPr>
        <w:ind w:left="6837"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C"/>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BD7B3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BD7B3C"/>
  </w:style>
  <w:style w:type="paragraph" w:styleId="Piedepgina">
    <w:name w:val="footer"/>
    <w:basedOn w:val="Normal"/>
    <w:link w:val="PiedepginaCar"/>
    <w:uiPriority w:val="99"/>
    <w:unhideWhenUsed w:val="1"/>
    <w:rsid w:val="00BD7B3C"/>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BD7B3C"/>
  </w:style>
  <w:style w:type="paragraph" w:styleId="Prrafodelista">
    <w:name w:val="List Paragraph"/>
    <w:basedOn w:val="Normal"/>
    <w:uiPriority w:val="34"/>
    <w:qFormat w:val="1"/>
    <w:rsid w:val="00BD7B3C"/>
    <w:pPr>
      <w:ind w:left="720"/>
      <w:contextualSpacing w:val="1"/>
    </w:pPr>
  </w:style>
  <w:style w:type="character" w:styleId="Hipervnculo">
    <w:name w:val="Hyperlink"/>
    <w:basedOn w:val="Fuentedeprrafopredeter"/>
    <w:uiPriority w:val="99"/>
    <w:unhideWhenUsed w:val="1"/>
    <w:rsid w:val="008B285B"/>
    <w:rPr>
      <w:color w:val="0563c1" w:themeColor="hyperlink"/>
      <w:u w:val="single"/>
    </w:rPr>
  </w:style>
  <w:style w:type="character" w:styleId="Mencinsinresolver">
    <w:name w:val="Unresolved Mention"/>
    <w:basedOn w:val="Fuentedeprrafopredeter"/>
    <w:uiPriority w:val="99"/>
    <w:semiHidden w:val="1"/>
    <w:unhideWhenUsed w:val="1"/>
    <w:rsid w:val="008B285B"/>
    <w:rPr>
      <w:color w:val="605e5c"/>
      <w:shd w:color="auto" w:fill="e1dfdd" w:val="clear"/>
    </w:rPr>
  </w:style>
  <w:style w:type="table" w:styleId="Tablaconcuadrcula">
    <w:name w:val="Table Grid"/>
    <w:basedOn w:val="Tablanormal"/>
    <w:uiPriority w:val="39"/>
    <w:rsid w:val="008B285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0"/>
    <w:pPr>
      <w:spacing w:after="0" w:line="240" w:lineRule="auto"/>
    </w:pPr>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08.0" w:type="dxa"/>
        <w:right w:w="108.0" w:type="dxa"/>
      </w:tblCellMar>
    </w:tblPr>
  </w:style>
  <w:style w:type="table" w:styleId="a1" w:customStyle="1">
    <w:basedOn w:val="TableNormal0"/>
    <w:tblPr>
      <w:tblStyleRowBandSize w:val="1"/>
      <w:tblStyleColBandSize w:val="1"/>
      <w:tblCellMar>
        <w:left w:w="115.0" w:type="dxa"/>
        <w:right w:w="115.0" w:type="dxa"/>
      </w:tblCellMar>
    </w:tblPr>
  </w:style>
  <w:style w:type="character" w:styleId="Textoennegrita">
    <w:name w:val="Strong"/>
    <w:basedOn w:val="Fuentedeprrafopredeter"/>
    <w:uiPriority w:val="22"/>
    <w:qFormat w:val="1"/>
    <w:rsid w:val="006E45D8"/>
    <w:rPr>
      <w:b w:val="1"/>
      <w:bCs w:val="1"/>
    </w:rPr>
  </w:style>
  <w:style w:type="paragraph" w:styleId="NormalWeb">
    <w:name w:val="Normal (Web)"/>
    <w:basedOn w:val="Normal"/>
    <w:uiPriority w:val="99"/>
    <w:unhideWhenUsed w:val="1"/>
    <w:rsid w:val="006E45D8"/>
    <w:pPr>
      <w:spacing w:after="100" w:afterAutospacing="1" w:before="100" w:beforeAutospacing="1" w:line="240" w:lineRule="auto"/>
    </w:pPr>
    <w:rPr>
      <w:rFonts w:ascii="Times New Roman" w:cs="Times New Roman" w:eastAsia="Times New Roman" w:hAnsi="Times New Roman"/>
      <w:sz w:val="24"/>
      <w:szCs w:val="24"/>
    </w:rPr>
  </w:style>
  <w:style w:type="character" w:styleId="nfasis">
    <w:name w:val="Emphasis"/>
    <w:basedOn w:val="Fuentedeprrafopredeter"/>
    <w:uiPriority w:val="20"/>
    <w:qFormat w:val="1"/>
    <w:rsid w:val="006E45D8"/>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reativecommons.org/licenses/by-nc-sa/4.0" TargetMode="External"/><Relationship Id="rId8" Type="http://schemas.openxmlformats.org/officeDocument/2006/relationships/hyperlink" Target="https://creativecommons.org/licenses/by-nc-sa/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1d40Qc8APwfIImdlFw6zsdvV1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gAciExcVV6cTVETzNXQUEycGpSRkpQYTliNE5RM2UxQm0yU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2025-11-27T20:51:00Z</dcterms:created>
  <dc:creator>UTM</dc:creator>
</cp:coreProperties>
</file>