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44aqug3dl33p" w:id="0"/>
      <w:bookmarkEnd w:id="0"/>
      <w:r w:rsidDel="00000000" w:rsidR="00000000" w:rsidRPr="00000000">
        <w:rPr>
          <w:rtl w:val="0"/>
        </w:rPr>
        <w:t xml:space="preserve">B14 An Irish Gentleman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nuzdc9si8g3a" w:id="1"/>
      <w:bookmarkEnd w:id="1"/>
      <w:r w:rsidDel="00000000" w:rsidR="00000000" w:rsidRPr="00000000">
        <w:rPr>
          <w:rtl w:val="0"/>
        </w:rPr>
        <w:t xml:space="preserve">Table of Contents</w:t>
      </w:r>
    </w:p>
    <w:sdt>
      <w:sdtPr>
        <w:id w:val="285510066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widowControl w:val="0"/>
            <w:spacing w:before="60" w:line="240" w:lineRule="auto"/>
            <w:rPr>
              <w:b w:val="0"/>
              <w:bCs w:val="0"/>
              <w:color w:val="1155cc"/>
              <w:u w:val="singl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yhw0uow7a91t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B14-a First edition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widowControl w:val="0"/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flqjmy959c92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Title Page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2s21s8flcp5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Launch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widowControl w:val="0"/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wc52htlq731w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Description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widowControl w:val="0"/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3b3uut1976g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Contribution by GM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yhw0uow7a91t" w:id="2"/>
      <w:bookmarkEnd w:id="2"/>
      <w:r w:rsidDel="00000000" w:rsidR="00000000" w:rsidRPr="00000000">
        <w:rPr>
          <w:rtl w:val="0"/>
        </w:rPr>
        <w:t xml:space="preserve">B14-a First edition</w:t>
      </w:r>
    </w:p>
    <w:p w:rsidR="00000000" w:rsidDel="00000000" w:rsidP="00000000" w:rsidRDefault="00000000" w:rsidRPr="00000000" w14:paraId="0000000B">
      <w:pPr>
        <w:pStyle w:val="Heading3"/>
        <w:rPr/>
      </w:pPr>
      <w:bookmarkStart w:colFirst="0" w:colLast="0" w:name="_flqjmy959c92" w:id="3"/>
      <w:bookmarkEnd w:id="3"/>
      <w:r w:rsidDel="00000000" w:rsidR="00000000" w:rsidRPr="00000000">
        <w:rPr>
          <w:rtl w:val="0"/>
        </w:rPr>
        <w:t xml:space="preserve">Title Page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  <w:t xml:space="preserve">AN IRISH GENTLEMAN [</w:t>
      </w:r>
      <w:r w:rsidDel="00000000" w:rsidR="00000000" w:rsidRPr="00000000">
        <w:rPr>
          <w:i w:val="1"/>
          <w:iCs w:val="1"/>
          <w:rtl w:val="0"/>
        </w:rPr>
        <w:t xml:space="preserve">in blue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  <w:t xml:space="preserve">GEORGE HENRY MOORE [</w:t>
      </w:r>
      <w:r w:rsidDel="00000000" w:rsidR="00000000" w:rsidRPr="00000000">
        <w:rPr>
          <w:i w:val="1"/>
          <w:iCs w:val="1"/>
          <w:rtl w:val="0"/>
        </w:rPr>
        <w:t xml:space="preserve">in blue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  <w:t xml:space="preserve">HIS TRAVELS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  <w:t xml:space="preserve">HIS RACING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  <w:t xml:space="preserve">HIS POLITICS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  <w:t xml:space="preserve">BY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  <w:t xml:space="preserve">COLONEL MAURICE GEORGE MOORE, C.B. [</w:t>
      </w:r>
      <w:r w:rsidDel="00000000" w:rsidR="00000000" w:rsidRPr="00000000">
        <w:rPr>
          <w:i w:val="1"/>
          <w:iCs w:val="1"/>
          <w:rtl w:val="0"/>
        </w:rPr>
        <w:t xml:space="preserve">in blue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WITH A PREFACE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  <w:t xml:space="preserve">BY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  <w:t xml:space="preserve">GEORGE MOORE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i w:val="1"/>
          <w:iCs w:val="1"/>
          <w:rtl w:val="0"/>
        </w:rPr>
        <w:t xml:space="preserve">oat of arms with Latin inscription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  <w:t xml:space="preserve">FORTIS CADERE CEDERE NON POTEST [</w:t>
      </w:r>
      <w:r w:rsidDel="00000000" w:rsidR="00000000" w:rsidRPr="00000000">
        <w:rPr>
          <w:i w:val="1"/>
          <w:iCs w:val="1"/>
          <w:rtl w:val="0"/>
        </w:rPr>
        <w:t xml:space="preserve">in scroll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  <w:t xml:space="preserve">halla na Murac [</w:t>
      </w:r>
      <w:r w:rsidDel="00000000" w:rsidR="00000000" w:rsidRPr="00000000">
        <w:rPr>
          <w:i w:val="1"/>
          <w:iCs w:val="1"/>
          <w:rtl w:val="0"/>
        </w:rPr>
        <w:t xml:space="preserve">in Gaelic characters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  <w:t xml:space="preserve">LONDON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  <w:t xml:space="preserve">T. WERNER LAURIE LTD. [</w:t>
      </w:r>
      <w:r w:rsidDel="00000000" w:rsidR="00000000" w:rsidRPr="00000000">
        <w:rPr>
          <w:i w:val="1"/>
          <w:iCs w:val="1"/>
          <w:rtl w:val="0"/>
        </w:rPr>
        <w:t xml:space="preserve">in blue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  <w:t xml:space="preserve">CLIFFORD’S INN</w:t>
      </w:r>
    </w:p>
    <w:p w:rsidR="00000000" w:rsidDel="00000000" w:rsidP="00000000" w:rsidRDefault="00000000" w:rsidRPr="00000000" w14:paraId="0000001C">
      <w:pPr>
        <w:pStyle w:val="Heading3"/>
        <w:rPr/>
      </w:pPr>
      <w:bookmarkStart w:colFirst="0" w:colLast="0" w:name="_2s21s8flcp5" w:id="4"/>
      <w:bookmarkEnd w:id="4"/>
      <w:r w:rsidDel="00000000" w:rsidR="00000000" w:rsidRPr="00000000">
        <w:rPr>
          <w:rtl w:val="0"/>
        </w:rPr>
        <w:t xml:space="preserve">Launch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Published July 1913 at 16/-</w:t>
      </w:r>
    </w:p>
    <w:p w:rsidR="00000000" w:rsidDel="00000000" w:rsidP="00000000" w:rsidRDefault="00000000" w:rsidRPr="00000000" w14:paraId="0000001E">
      <w:pPr>
        <w:pStyle w:val="Heading3"/>
        <w:rPr/>
      </w:pPr>
      <w:bookmarkStart w:colFirst="0" w:colLast="0" w:name="_wc52htlq731w" w:id="5"/>
      <w:bookmarkEnd w:id="5"/>
      <w:r w:rsidDel="00000000" w:rsidR="00000000" w:rsidRPr="00000000">
        <w:rPr>
          <w:rtl w:val="0"/>
        </w:rPr>
        <w:t xml:space="preserve">Description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Height: 8 1/2 in; 8.5 in; 21.59 cm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Width: 4 1/2 in; 4.5 in; 11.43 cm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[a]</w:t>
      </w:r>
      <w:r w:rsidDel="00000000" w:rsidR="00000000" w:rsidRPr="00000000">
        <w:rPr>
          <w:vertAlign w:val="superscript"/>
          <w:rtl w:val="0"/>
        </w:rPr>
        <w:t xml:space="preserve">8</w:t>
      </w:r>
      <w:r w:rsidDel="00000000" w:rsidR="00000000" w:rsidRPr="00000000">
        <w:rPr>
          <w:rtl w:val="0"/>
        </w:rPr>
        <w:t xml:space="preserve">, b</w:t>
      </w:r>
      <w:r w:rsidDel="00000000" w:rsidR="00000000" w:rsidRPr="00000000">
        <w:rPr>
          <w:vertAlign w:val="superscript"/>
          <w:rtl w:val="0"/>
        </w:rPr>
        <w:t xml:space="preserve">6</w:t>
      </w:r>
      <w:r w:rsidDel="00000000" w:rsidR="00000000" w:rsidRPr="00000000">
        <w:rPr>
          <w:rtl w:val="0"/>
        </w:rPr>
        <w:t xml:space="preserve">, A-2A</w:t>
      </w:r>
      <w:r w:rsidDel="00000000" w:rsidR="00000000" w:rsidRPr="00000000">
        <w:rPr>
          <w:vertAlign w:val="superscript"/>
          <w:rtl w:val="0"/>
        </w:rPr>
        <w:t xml:space="preserve">8</w:t>
      </w:r>
      <w:r w:rsidDel="00000000" w:rsidR="00000000" w:rsidRPr="00000000">
        <w:rPr>
          <w:rtl w:val="0"/>
        </w:rPr>
        <w:t xml:space="preserve">, [2B]</w:t>
      </w:r>
      <w:r w:rsidDel="00000000" w:rsidR="00000000" w:rsidRPr="00000000">
        <w:rPr>
          <w:vertAlign w:val="superscript"/>
          <w:rtl w:val="0"/>
        </w:rPr>
        <w:t xml:space="preserve">10</w:t>
      </w:r>
      <w:r w:rsidDel="00000000" w:rsidR="00000000" w:rsidRPr="00000000">
        <w:rPr>
          <w:rtl w:val="0"/>
        </w:rPr>
        <w:t xml:space="preserve">; pp xxviii, 404; 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white endpapers; 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 edges trimmed; 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bound in red cloth, with publisher’s device in blind in center of back cover, front cover gilt stamped</w:t>
      </w:r>
    </w:p>
    <w:p w:rsidR="00000000" w:rsidDel="00000000" w:rsidP="00000000" w:rsidRDefault="00000000" w:rsidRPr="00000000" w14:paraId="00000026">
      <w:pPr>
        <w:ind w:left="1440" w:firstLine="0"/>
        <w:rPr/>
      </w:pPr>
      <w:r w:rsidDel="00000000" w:rsidR="00000000" w:rsidRPr="00000000">
        <w:rPr>
          <w:rtl w:val="0"/>
        </w:rPr>
        <w:t xml:space="preserve">AN IRISH GENTLEMAN</w:t>
      </w:r>
    </w:p>
    <w:p w:rsidR="00000000" w:rsidDel="00000000" w:rsidP="00000000" w:rsidRDefault="00000000" w:rsidRPr="00000000" w14:paraId="00000027">
      <w:pPr>
        <w:ind w:left="1440" w:firstLine="0"/>
        <w:rPr/>
      </w:pPr>
      <w:r w:rsidDel="00000000" w:rsidR="00000000" w:rsidRPr="00000000">
        <w:rPr>
          <w:rtl w:val="0"/>
        </w:rPr>
        <w:t xml:space="preserve">GEORGE HENRY MOORE</w:t>
      </w:r>
    </w:p>
    <w:p w:rsidR="00000000" w:rsidDel="00000000" w:rsidP="00000000" w:rsidRDefault="00000000" w:rsidRPr="00000000" w14:paraId="00000028">
      <w:pPr>
        <w:ind w:left="1440" w:firstLine="0"/>
        <w:rPr/>
      </w:pPr>
      <w:r w:rsidDel="00000000" w:rsidR="00000000" w:rsidRPr="00000000">
        <w:rPr>
          <w:rtl w:val="0"/>
        </w:rPr>
        <w:t xml:space="preserve">HIS TRAVELS</w:t>
      </w:r>
    </w:p>
    <w:p w:rsidR="00000000" w:rsidDel="00000000" w:rsidP="00000000" w:rsidRDefault="00000000" w:rsidRPr="00000000" w14:paraId="00000029">
      <w:pPr>
        <w:ind w:left="1440" w:firstLine="0"/>
        <w:rPr/>
      </w:pPr>
      <w:r w:rsidDel="00000000" w:rsidR="00000000" w:rsidRPr="00000000">
        <w:rPr>
          <w:rtl w:val="0"/>
        </w:rPr>
        <w:t xml:space="preserve">HIS RACING</w:t>
      </w:r>
    </w:p>
    <w:p w:rsidR="00000000" w:rsidDel="00000000" w:rsidP="00000000" w:rsidRDefault="00000000" w:rsidRPr="00000000" w14:paraId="0000002A">
      <w:pPr>
        <w:ind w:left="1440" w:firstLine="0"/>
        <w:rPr/>
      </w:pPr>
      <w:r w:rsidDel="00000000" w:rsidR="00000000" w:rsidRPr="00000000">
        <w:rPr>
          <w:rtl w:val="0"/>
        </w:rPr>
        <w:t xml:space="preserve">HIS POLITICS</w:t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shamrock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440" w:firstLine="0"/>
        <w:rPr/>
      </w:pPr>
      <w:r w:rsidDel="00000000" w:rsidR="00000000" w:rsidRPr="00000000">
        <w:rPr>
          <w:rtl w:val="0"/>
        </w:rPr>
        <w:t xml:space="preserve">M.G. MOORE</w:t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all within single-rule border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and spine gilt stamped</w:t>
      </w:r>
    </w:p>
    <w:p w:rsidR="00000000" w:rsidDel="00000000" w:rsidP="00000000" w:rsidRDefault="00000000" w:rsidRPr="00000000" w14:paraId="0000002F">
      <w:pPr>
        <w:ind w:left="1440" w:firstLine="0"/>
        <w:rPr/>
      </w:pPr>
      <w:r w:rsidDel="00000000" w:rsidR="00000000" w:rsidRPr="00000000">
        <w:rPr>
          <w:rtl w:val="0"/>
        </w:rPr>
        <w:t xml:space="preserve">AN</w:t>
      </w:r>
    </w:p>
    <w:p w:rsidR="00000000" w:rsidDel="00000000" w:rsidP="00000000" w:rsidRDefault="00000000" w:rsidRPr="00000000" w14:paraId="00000030">
      <w:pPr>
        <w:ind w:left="1440" w:firstLine="0"/>
        <w:rPr/>
      </w:pPr>
      <w:r w:rsidDel="00000000" w:rsidR="00000000" w:rsidRPr="00000000">
        <w:rPr>
          <w:rtl w:val="0"/>
        </w:rPr>
        <w:t xml:space="preserve">IRISH</w:t>
      </w:r>
    </w:p>
    <w:p w:rsidR="00000000" w:rsidDel="00000000" w:rsidP="00000000" w:rsidRDefault="00000000" w:rsidRPr="00000000" w14:paraId="00000031">
      <w:pPr>
        <w:ind w:left="1440" w:firstLine="0"/>
        <w:rPr/>
      </w:pPr>
      <w:r w:rsidDel="00000000" w:rsidR="00000000" w:rsidRPr="00000000">
        <w:rPr>
          <w:rtl w:val="0"/>
        </w:rPr>
        <w:t xml:space="preserve">GENTLEMAN</w:t>
      </w:r>
    </w:p>
    <w:p w:rsidR="00000000" w:rsidDel="00000000" w:rsidP="00000000" w:rsidRDefault="00000000" w:rsidRPr="00000000" w14:paraId="00000032">
      <w:pPr>
        <w:ind w:left="1440" w:firstLine="0"/>
        <w:rPr/>
      </w:pPr>
      <w:r w:rsidDel="00000000" w:rsidR="00000000" w:rsidRPr="00000000">
        <w:rPr>
          <w:rtl w:val="0"/>
        </w:rPr>
        <w:t xml:space="preserve">GEORGE</w:t>
      </w:r>
    </w:p>
    <w:p w:rsidR="00000000" w:rsidDel="00000000" w:rsidP="00000000" w:rsidRDefault="00000000" w:rsidRPr="00000000" w14:paraId="00000033">
      <w:pPr>
        <w:ind w:left="1440" w:firstLine="0"/>
        <w:rPr/>
      </w:pPr>
      <w:r w:rsidDel="00000000" w:rsidR="00000000" w:rsidRPr="00000000">
        <w:rPr>
          <w:rtl w:val="0"/>
        </w:rPr>
        <w:t xml:space="preserve">HENRY</w:t>
      </w:r>
    </w:p>
    <w:p w:rsidR="00000000" w:rsidDel="00000000" w:rsidP="00000000" w:rsidRDefault="00000000" w:rsidRPr="00000000" w14:paraId="00000034">
      <w:pPr>
        <w:ind w:left="1440" w:firstLine="0"/>
        <w:rPr/>
      </w:pPr>
      <w:r w:rsidDel="00000000" w:rsidR="00000000" w:rsidRPr="00000000">
        <w:rPr>
          <w:rtl w:val="0"/>
        </w:rPr>
        <w:t xml:space="preserve">MOORE</w:t>
      </w:r>
    </w:p>
    <w:p w:rsidR="00000000" w:rsidDel="00000000" w:rsidP="00000000" w:rsidRDefault="00000000" w:rsidRPr="00000000" w14:paraId="00000035">
      <w:pPr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shamrock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1440" w:firstLine="0"/>
        <w:rPr/>
      </w:pPr>
      <w:r w:rsidDel="00000000" w:rsidR="00000000" w:rsidRPr="00000000">
        <w:rPr>
          <w:rtl w:val="0"/>
        </w:rPr>
        <w:t xml:space="preserve">M.G. MOORE</w:t>
      </w:r>
    </w:p>
    <w:p w:rsidR="00000000" w:rsidDel="00000000" w:rsidP="00000000" w:rsidRDefault="00000000" w:rsidRPr="00000000" w14:paraId="00000037">
      <w:pPr>
        <w:ind w:left="1440" w:firstLine="0"/>
        <w:rPr/>
      </w:pPr>
      <w:r w:rsidDel="00000000" w:rsidR="00000000" w:rsidRPr="00000000">
        <w:rPr>
          <w:rtl w:val="0"/>
        </w:rPr>
        <w:t xml:space="preserve">T. Werner Laurie L</w:t>
      </w:r>
      <w:r w:rsidDel="00000000" w:rsidR="00000000" w:rsidRPr="00000000">
        <w:rPr>
          <w:vertAlign w:val="superscript"/>
          <w:rtl w:val="0"/>
        </w:rPr>
        <w:t xml:space="preserve">td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all within single-rule border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There are two binding variants: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 above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 above, except front and back covers are plain and no border on spine.</w:t>
      </w:r>
    </w:p>
    <w:p w:rsidR="00000000" w:rsidDel="00000000" w:rsidP="00000000" w:rsidRDefault="00000000" w:rsidRPr="00000000" w14:paraId="0000003D">
      <w:pPr>
        <w:pStyle w:val="Heading3"/>
        <w:rPr/>
      </w:pPr>
      <w:bookmarkStart w:colFirst="0" w:colLast="0" w:name="_3b3uut1976g" w:id="6"/>
      <w:bookmarkEnd w:id="6"/>
      <w:r w:rsidDel="00000000" w:rsidR="00000000" w:rsidRPr="00000000">
        <w:rPr>
          <w:rtl w:val="0"/>
        </w:rPr>
        <w:t xml:space="preserve">Contribution by GM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“Preface” pp vii-xx. GM’s intimation in the “Preface” that his father had committed suicide led his brother to have a slip (1 1/2 in; 1.5 in; 3.81 cm x 4 7/8 in; 4.88 in; 12.38 cm) inserted between pp [vi] and vii, saying, </w:t>
      </w:r>
    </w:p>
    <w:p w:rsidR="00000000" w:rsidDel="00000000" w:rsidP="00000000" w:rsidRDefault="00000000" w:rsidRPr="00000000" w14:paraId="0000003F">
      <w:pPr>
        <w:ind w:left="1440" w:firstLine="0"/>
        <w:rPr/>
      </w:pPr>
      <w:r w:rsidDel="00000000" w:rsidR="00000000" w:rsidRPr="00000000">
        <w:rPr>
          <w:rtl w:val="0"/>
        </w:rPr>
        <w:t xml:space="preserve">What the Prefacer writes regarding the</w:t>
      </w:r>
    </w:p>
    <w:p w:rsidR="00000000" w:rsidDel="00000000" w:rsidP="00000000" w:rsidRDefault="00000000" w:rsidRPr="00000000" w14:paraId="00000040">
      <w:pPr>
        <w:ind w:left="1440" w:firstLine="0"/>
        <w:rPr/>
      </w:pPr>
      <w:r w:rsidDel="00000000" w:rsidR="00000000" w:rsidRPr="00000000">
        <w:rPr>
          <w:rtl w:val="0"/>
        </w:rPr>
        <w:t xml:space="preserve">mode of his father’s death must be taken</w:t>
      </w:r>
    </w:p>
    <w:p w:rsidR="00000000" w:rsidDel="00000000" w:rsidP="00000000" w:rsidRDefault="00000000" w:rsidRPr="00000000" w14:paraId="00000041">
      <w:pPr>
        <w:ind w:left="1440" w:firstLine="0"/>
        <w:rPr/>
      </w:pPr>
      <w:r w:rsidDel="00000000" w:rsidR="00000000" w:rsidRPr="00000000">
        <w:rPr>
          <w:rtl w:val="0"/>
        </w:rPr>
        <w:t xml:space="preserve">as expressing his wishes, and not the facts.</w:t>
      </w:r>
    </w:p>
    <w:p w:rsidR="00000000" w:rsidDel="00000000" w:rsidP="00000000" w:rsidRDefault="00000000" w:rsidRPr="00000000" w14:paraId="00000042">
      <w:pPr>
        <w:ind w:left="1440" w:firstLine="0"/>
        <w:rPr/>
      </w:pPr>
      <w:r w:rsidDel="00000000" w:rsidR="00000000" w:rsidRPr="00000000">
        <w:rPr>
          <w:rtl w:val="0"/>
        </w:rPr>
        <w:t xml:space="preserve">The Author.</w:t>
      </w:r>
    </w:p>
    <w:sectPr>
      <w:footerReference r:id="rId6" w:type="default"/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76" w:lineRule="auto"/>
      <w:ind w:left="0" w:right="0" w:firstLine="0"/>
      <w:jc w:val="left"/>
      <w:rPr>
        <w:b w:val="0"/>
        <w:bCs w:val="0"/>
        <w:i w:val="0"/>
        <w:iCs w:val="0"/>
        <w:sz w:val="18"/>
        <w:szCs w:val="18"/>
        <w:u w:val="none"/>
      </w:rPr>
    </w:pPr>
    <w:r w:rsidDel="00000000" w:rsidR="00000000" w:rsidRPr="00000000">
      <w:rPr>
        <w:b w:val="0"/>
        <w:bCs w:val="0"/>
        <w:i w:val="0"/>
        <w:iCs w:val="0"/>
        <w:sz w:val="18"/>
        <w:szCs w:val="18"/>
        <w:u w:val="none"/>
        <w:rtl w:val="0"/>
      </w:rPr>
      <w:t xml:space="preserve">Source: Curated by George Moore Interactive LLC (georgemooreinteractive.org) — Shared for research, educational, and personal use.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