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The Design Process - Lesson 6</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Improve a Screen</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hj0dihxdi2ur" w:id="0"/>
      <w:bookmarkEnd w:id="0"/>
      <w:r w:rsidDel="00000000" w:rsidR="00000000" w:rsidRPr="00000000">
        <w:rPr>
          <w:rtl w:val="0"/>
        </w:rPr>
        <w:t xml:space="preserve">Potential Improvements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the feedback you categorized in the last activity, what improvements could your group make to the app? For each improvement, identify which category of feedback you are addressing.</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5"/>
        <w:gridCol w:w="5270.5"/>
        <w:tblGridChange w:id="0">
          <w:tblGrid>
            <w:gridCol w:w="5270.5"/>
            <w:gridCol w:w="5270.5"/>
          </w:tblGrid>
        </w:tblGridChange>
      </w:tblGrid>
      <w:tr>
        <w:trPr>
          <w:cantSplit w:val="0"/>
          <w:tblHeader w:val="0"/>
        </w:trPr>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Proposed Improvement</w:t>
            </w:r>
          </w:p>
        </w:tc>
        <w:tc>
          <w:tcPr>
            <w:tcBorders>
              <w:top w:color="000000" w:space="0" w:sz="0" w:val="nil"/>
              <w:left w:color="000000" w:space="0" w:sz="12" w:val="single"/>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Feedback Addressed</w:t>
            </w:r>
          </w:p>
        </w:tc>
      </w:tr>
      <w:tr>
        <w:trPr>
          <w:cantSplit w:val="0"/>
          <w:trHeight w:val="7500" w:hRule="atLeast"/>
          <w:tblHeader w:val="0"/>
        </w:trPr>
        <w:tc>
          <w:tcPr>
            <w:tcBorders>
              <w:top w:color="000000" w:space="0" w:sz="12" w:val="single"/>
              <w:left w:color="000000" w:space="0" w:sz="0" w:val="nil"/>
              <w:bottom w:color="000000" w:space="0" w:sz="0" w:val="nil"/>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Fonts w:ascii="Indie Flower" w:cs="Indie Flower" w:eastAsia="Indie Flower" w:hAnsi="Indie Flower"/>
                <w:rtl w:val="0"/>
              </w:rPr>
              <w:t xml:space="preserve">Allow users to add more grandchildren and allow them to edit the information for their grandchildren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Fonts w:ascii="Indie Flower" w:cs="Indie Flower" w:eastAsia="Indie Flower" w:hAnsi="Indie Flower"/>
                <w:rtl w:val="0"/>
              </w:rPr>
              <w:t xml:space="preserve">Add a home button on every screen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Fonts w:ascii="Indie Flower" w:cs="Indie Flower" w:eastAsia="Indie Flower" w:hAnsi="Indie Flower"/>
                <w:rtl w:val="0"/>
              </w:rPr>
              <w:t xml:space="preserve">Change the name of the app</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Fonts w:ascii="Indie Flower" w:cs="Indie Flower" w:eastAsia="Indie Flower" w:hAnsi="Indie Flower"/>
                <w:rtl w:val="0"/>
              </w:rPr>
              <w:t xml:space="preserve">Can change the text size in the settings of the app</w:t>
            </w:r>
          </w:p>
        </w:tc>
        <w:tc>
          <w:tcPr>
            <w:tcBorders>
              <w:top w:color="000000" w:space="0" w:sz="12" w:val="single"/>
              <w:left w:color="000000" w:space="0" w:sz="12"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Fonts w:ascii="Indie Flower" w:cs="Indie Flower" w:eastAsia="Indie Flower" w:hAnsi="Indie Flower"/>
                <w:rtl w:val="0"/>
              </w:rPr>
              <w:t xml:space="preserve">Adding and changing grandchildren information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Fonts w:ascii="Indie Flower" w:cs="Indie Flower" w:eastAsia="Indie Flower" w:hAnsi="Indie Flower"/>
                <w:rtl w:val="0"/>
              </w:rPr>
              <w:t xml:space="preserve">Making it easier to get back home without all these steps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Fonts w:ascii="Indie Flower" w:cs="Indie Flower" w:eastAsia="Indie Flower" w:hAnsi="Indie Flower"/>
                <w:rtl w:val="0"/>
              </w:rPr>
              <w:t xml:space="preserve">Would make it easier to find the app to download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die Flower" w:cs="Indie Flower" w:eastAsia="Indie Flower" w:hAnsi="Indie Flower"/>
              </w:rPr>
            </w:pPr>
            <w:r w:rsidDel="00000000" w:rsidR="00000000" w:rsidRPr="00000000">
              <w:rPr>
                <w:rFonts w:ascii="Indie Flower" w:cs="Indie Flower" w:eastAsia="Indie Flower" w:hAnsi="Indie Flower"/>
                <w:rtl w:val="0"/>
              </w:rPr>
              <w:t xml:space="preserve">People who have trouble reading and seeing it would have a better time.</w:t>
            </w:r>
          </w:p>
        </w:tc>
      </w:tr>
    </w:tbl>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uqx1ucnjuzg8" w:id="1"/>
      <w:bookmarkEnd w:id="1"/>
      <w:r w:rsidDel="00000000" w:rsidR="00000000" w:rsidRPr="00000000">
        <w:rPr>
          <w:rtl w:val="0"/>
        </w:rPr>
        <w:t xml:space="preserve">Screen Redesign</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Each group member will select one of the screens, and one of the improvements. Using the page for your chosen screen, sketch out what your improved user interface will look like. Describe changes to the user experience by writing descriptions or drawing arrows to the changes you’ve made in the space below. How will buttons, inputs, etc. work differently on this updated screen?</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1"/>
        <w:tblGridChange w:id="0">
          <w:tblGrid>
            <w:gridCol w:w="10541"/>
          </w:tblGrid>
        </w:tblGridChange>
      </w:tblGrid>
      <w:tr>
        <w:trPr>
          <w:cantSplit w:val="0"/>
          <w:trHeight w:val="5700"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6">
            <w:pPr>
              <w:pageBreakBefore w:val="0"/>
              <w:spacing w:line="240" w:lineRule="auto"/>
              <w:rPr/>
            </w:pPr>
            <w:r w:rsidDel="00000000" w:rsidR="00000000" w:rsidRPr="00000000">
              <w:rPr/>
              <mc:AlternateContent>
                <mc:Choice Requires="wpg">
                  <w:drawing>
                    <wp:inline distB="114300" distT="114300" distL="114300" distR="114300">
                      <wp:extent cx="6372225" cy="3795713"/>
                      <wp:effectExtent b="0" l="0" r="0" t="0"/>
                      <wp:docPr id="1" name=""/>
                      <a:graphic>
                        <a:graphicData uri="http://schemas.microsoft.com/office/word/2010/wordprocessingGroup">
                          <wpg:wgp>
                            <wpg:cNvGrpSpPr/>
                            <wpg:grpSpPr>
                              <a:xfrm>
                                <a:off x="162225" y="0"/>
                                <a:ext cx="6372225" cy="3795713"/>
                                <a:chOff x="162225" y="0"/>
                                <a:chExt cx="6357950" cy="4150350"/>
                              </a:xfrm>
                            </wpg:grpSpPr>
                            <pic:pic>
                              <pic:nvPicPr>
                                <pic:cNvPr id="2" name="Shape 2"/>
                                <pic:cNvPicPr preferRelativeResize="0"/>
                              </pic:nvPicPr>
                              <pic:blipFill>
                                <a:blip r:embed="rId7">
                                  <a:alphaModFix/>
                                </a:blip>
                                <a:stretch>
                                  <a:fillRect/>
                                </a:stretch>
                              </pic:blipFill>
                              <pic:spPr>
                                <a:xfrm rot="-5400000">
                                  <a:off x="1521663" y="-1207038"/>
                                  <a:ext cx="3491725" cy="6210600"/>
                                </a:xfrm>
                                <a:prstGeom prst="rect">
                                  <a:avLst/>
                                </a:prstGeom>
                                <a:noFill/>
                                <a:ln>
                                  <a:noFill/>
                                </a:ln>
                              </pic:spPr>
                            </pic:pic>
                            <wps:wsp>
                              <wps:cNvSpPr txBox="1"/>
                              <wps:cNvPr id="3" name="Shape 3"/>
                              <wps:spPr>
                                <a:xfrm rot="-5400000">
                                  <a:off x="-821225" y="1027800"/>
                                  <a:ext cx="4622400" cy="16227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96"/>
                                        <w:vertAlign w:val="baseline"/>
                                      </w:rPr>
                                      <w:t xml:space="preserve">Text Your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96"/>
                                        <w:vertAlign w:val="baseline"/>
                                      </w:rPr>
                                    </w:r>
                                    <w:r w:rsidDel="00000000" w:rsidR="00000000" w:rsidRPr="00000000">
                                      <w:rPr>
                                        <w:rFonts w:ascii="Arial" w:cs="Arial" w:eastAsia="Arial" w:hAnsi="Arial"/>
                                        <w:b w:val="0"/>
                                        <w:i w:val="0"/>
                                        <w:smallCaps w:val="0"/>
                                        <w:strike w:val="0"/>
                                        <w:color w:val="000000"/>
                                        <w:sz w:val="96"/>
                                        <w:vertAlign w:val="baseline"/>
                                      </w:rPr>
                                      <w:t xml:space="preserve">Grandkids</w:t>
                                    </w:r>
                                  </w:p>
                                </w:txbxContent>
                              </wps:txbx>
                              <wps:bodyPr anchorCtr="0" anchor="t" bIns="91425" lIns="91425" spcFirstLastPara="1" rIns="91425" wrap="square" tIns="91425">
                                <a:noAutofit/>
                              </wps:bodyPr>
                            </wps:wsp>
                            <wps:wsp>
                              <wps:cNvSpPr/>
                              <wps:cNvPr id="4" name="Shape 4"/>
                              <wps:spPr>
                                <a:xfrm>
                                  <a:off x="5423700" y="1519350"/>
                                  <a:ext cx="1091700" cy="10524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5851500" y="1691550"/>
                                  <a:ext cx="236100" cy="708000"/>
                                </a:xfrm>
                                <a:prstGeom prst="rect">
                                  <a:avLst/>
                                </a:prstGeom>
                                <a:solidFill>
                                  <a:srgbClr val="CFE2F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rot="5400000">
                                  <a:off x="5851500" y="1691550"/>
                                  <a:ext cx="236100" cy="708000"/>
                                </a:xfrm>
                                <a:prstGeom prst="rect">
                                  <a:avLst/>
                                </a:prstGeom>
                                <a:solidFill>
                                  <a:srgbClr val="CFE2F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rot="-5400000">
                                  <a:off x="4336950" y="1927500"/>
                                  <a:ext cx="19374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ndie Flower" w:cs="Indie Flower" w:eastAsia="Indie Flower" w:hAnsi="Indie Flower"/>
                                        <w:b w:val="0"/>
                                        <w:i w:val="0"/>
                                        <w:smallCaps w:val="0"/>
                                        <w:strike w:val="0"/>
                                        <w:color w:val="000000"/>
                                        <w:sz w:val="20"/>
                                        <w:vertAlign w:val="baseline"/>
                                      </w:rPr>
                                      <w:t xml:space="preserve">Add a button to add kids</w:t>
                                    </w:r>
                                  </w:p>
                                </w:txbxContent>
                              </wps:txbx>
                              <wps:bodyPr anchorCtr="0" anchor="t" bIns="91425" lIns="91425" spcFirstLastPara="1" rIns="91425" wrap="square" tIns="91425">
                                <a:noAutofit/>
                              </wps:bodyPr>
                            </wps:wsp>
                            <wps:wsp>
                              <wps:cNvSpPr txBox="1"/>
                              <wps:cNvPr id="8" name="Shape 8"/>
                              <wps:spPr>
                                <a:xfrm rot="-5400000">
                                  <a:off x="1140825" y="1620500"/>
                                  <a:ext cx="2670000" cy="23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ndie Flower" w:cs="Indie Flower" w:eastAsia="Indie Flower" w:hAnsi="Indie Flower"/>
                                        <w:b w:val="0"/>
                                        <w:i w:val="0"/>
                                        <w:smallCaps w:val="0"/>
                                        <w:strike w:val="0"/>
                                        <w:color w:val="000000"/>
                                        <w:sz w:val="28"/>
                                        <w:vertAlign w:val="baseline"/>
                                      </w:rPr>
                                      <w:t xml:space="preserve">Change the spelling of the app</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6372225" cy="3795713"/>
                      <wp:effectExtent b="0" l="0" r="0" t="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72225" cy="3795713"/>
                              </a:xfrm>
                              <a:prstGeom prst="rect"/>
                              <a:ln/>
                            </pic:spPr>
                          </pic:pic>
                        </a:graphicData>
                      </a:graphic>
                    </wp:inline>
                  </w:drawing>
                </mc:Fallback>
              </mc:AlternateContent>
            </w:r>
            <w:r w:rsidDel="00000000" w:rsidR="00000000" w:rsidRPr="00000000">
              <w:rPr>
                <w:rtl w:val="0"/>
              </w:rPr>
            </w:r>
          </w:p>
        </w:tc>
      </w:tr>
      <w:tr>
        <w:trPr>
          <w:cantSplit w:val="0"/>
          <w:trHeight w:val="2300" w:hRule="atLeast"/>
          <w:tblHeader w:val="0"/>
        </w:trPr>
        <w:tc>
          <w:tcPr>
            <w:tcBorders>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535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3396334" cy="604094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rot="16200000">
                            <a:off x="0" y="0"/>
                            <a:ext cx="3396334" cy="604094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z w:val="2"/>
          <w:szCs w:val="2"/>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die Flower">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IndieFlow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