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4"/>
        <w:pageBreakBefore w:val="0"/>
        <w:rPr>
          <w:rFonts w:ascii="Calibri" w:cs="Calibri" w:eastAsia="Calibri" w:hAnsi="Calibri"/>
          <w:b w:val="1"/>
          <w:bCs w:val="1"/>
          <w:sz w:val="16"/>
          <w:szCs w:val="16"/>
        </w:rPr>
      </w:pPr>
      <w:bookmarkStart w:colFirst="0" w:colLast="0" w:name="_gjdgxs" w:id="0"/>
      <w:bookmarkEnd w:id="0"/>
      <w:r w:rsidDel="00000000" w:rsidR="00000000" w:rsidRPr="00000000">
        <w:rPr>
          <w:rFonts w:ascii="Calibri" w:cs="Calibri" w:eastAsia="Calibri" w:hAnsi="Calibri"/>
          <w:b w:val="1"/>
          <w:bCs w:val="1"/>
          <w:rtl w:val="0"/>
        </w:rPr>
        <w:t xml:space="preserve">REQUEST FOR A SATISFACTION OF MORTGAGE </w:t>
      </w:r>
      <w:r w:rsidDel="00000000" w:rsidR="00000000" w:rsidRPr="00000000">
        <w:rPr>
          <w:rFonts w:ascii="Calibri" w:cs="Calibri" w:eastAsia="Calibri" w:hAnsi="Calibri"/>
          <w:b w:val="1"/>
          <w:bCs w:val="1"/>
          <w:sz w:val="16"/>
          <w:szCs w:val="16"/>
          <w:rtl w:val="0"/>
        </w:rPr>
        <w:t xml:space="preserve">(with recording fees added)</w:t>
      </w:r>
    </w:p>
    <w:p w:rsidR="00000000" w:rsidDel="00000000" w:rsidP="00000000" w:rsidRDefault="00000000" w:rsidRPr="00000000" w14:paraId="00000002">
      <w:pPr>
        <w:pageBreakBefore w:val="0"/>
        <w:jc w:val="both"/>
        <w:rPr>
          <w:rFonts w:ascii="Calibri" w:cs="Calibri" w:eastAsia="Calibri" w:hAnsi="Calibri"/>
          <w:sz w:val="24"/>
          <w:szCs w:val="24"/>
        </w:rPr>
      </w:pPr>
      <w:r w:rsidDel="00000000" w:rsidR="00000000" w:rsidRPr="00000000">
        <w:rPr>
          <w:rFonts w:ascii="Calibri" w:cs="Calibri" w:eastAsia="Calibri" w:hAnsi="Calibri"/>
          <w:sz w:val="24"/>
          <w:szCs w:val="24"/>
        </w:rPr>
        <w:drawing>
          <wp:inline distB="0" distT="0" distL="0" distR="0">
            <wp:extent cx="1390650" cy="431800"/>
            <wp:effectExtent b="0" l="0" r="0" t="0"/>
            <wp:docPr descr="KB_Title Group_Tagline_Identity_1CS" id="1" name="image1.jpg"/>
            <a:graphic>
              <a:graphicData uri="http://schemas.openxmlformats.org/drawingml/2006/picture">
                <pic:pic>
                  <pic:nvPicPr>
                    <pic:cNvPr descr="KB_Title Group_Tagline_Identity_1CS" id="0" name="image1.jpg"/>
                    <pic:cNvPicPr preferRelativeResize="0"/>
                  </pic:nvPicPr>
                  <pic:blipFill>
                    <a:blip r:embed="rId6"/>
                    <a:srcRect b="0" l="0" r="0" t="0"/>
                    <a:stretch>
                      <a:fillRect/>
                    </a:stretch>
                  </pic:blipFill>
                  <pic:spPr>
                    <a:xfrm>
                      <a:off x="0" y="0"/>
                      <a:ext cx="1390650" cy="4318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ageBreakBefore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04">
      <w:pPr>
        <w:pageBreakBefore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Request Date: ______________</w:t>
      </w:r>
    </w:p>
    <w:p w:rsidR="00000000" w:rsidDel="00000000" w:rsidP="00000000" w:rsidRDefault="00000000" w:rsidRPr="00000000" w14:paraId="00000005">
      <w:pPr>
        <w:pageBreakBefore w:val="0"/>
        <w:jc w:val="both"/>
        <w:rPr>
          <w:rFonts w:ascii="Calibri" w:cs="Calibri" w:eastAsia="Calibri" w:hAnsi="Calibri"/>
          <w:sz w:val="18"/>
          <w:szCs w:val="18"/>
        </w:rPr>
      </w:pPr>
      <w:r w:rsidDel="00000000" w:rsidR="00000000" w:rsidRPr="00000000">
        <w:rPr>
          <w:rtl w:val="0"/>
        </w:rPr>
      </w:r>
    </w:p>
    <w:tbl>
      <w:tblPr>
        <w:tblStyle w:val="Table1"/>
        <w:tblW w:w="1079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63"/>
        <w:gridCol w:w="4753"/>
        <w:gridCol w:w="1480"/>
        <w:gridCol w:w="2198"/>
        <w:tblGridChange w:id="0">
          <w:tblGrid>
            <w:gridCol w:w="2363"/>
            <w:gridCol w:w="4753"/>
            <w:gridCol w:w="1480"/>
            <w:gridCol w:w="2198"/>
          </w:tblGrid>
        </w:tblGridChange>
      </w:tblGrid>
      <w:tr>
        <w:trPr>
          <w:cantSplit w:val="0"/>
          <w:trHeight w:val="480" w:hRule="atLeast"/>
          <w:tblHeader w:val="0"/>
        </w:trPr>
        <w:tc>
          <w:tcPr>
            <w:shd w:fill="d9d9d9" w:val="clear"/>
            <w:vAlign w:val="center"/>
          </w:tcPr>
          <w:p w:rsidR="00000000" w:rsidDel="00000000" w:rsidP="00000000" w:rsidRDefault="00000000" w:rsidRPr="00000000" w14:paraId="00000006">
            <w:pPr>
              <w:pageBreakBefore w:val="0"/>
              <w:jc w:val="righ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Secured Creditor:</w:t>
            </w:r>
          </w:p>
        </w:tc>
        <w:tc>
          <w:tcPr>
            <w:shd w:fill="auto" w:val="clear"/>
            <w:vAlign w:val="center"/>
          </w:tcPr>
          <w:p w:rsidR="00000000" w:rsidDel="00000000" w:rsidP="00000000" w:rsidRDefault="00000000" w:rsidRPr="00000000" w14:paraId="00000007">
            <w:pPr>
              <w:pageBreakBefore w:val="0"/>
              <w:rPr>
                <w:rFonts w:ascii="Calibri" w:cs="Calibri" w:eastAsia="Calibri" w:hAnsi="Calibri"/>
                <w:sz w:val="18"/>
                <w:szCs w:val="18"/>
              </w:rPr>
            </w:pPr>
            <w:r w:rsidDel="00000000" w:rsidR="00000000" w:rsidRPr="00000000">
              <w:rPr>
                <w:rtl w:val="0"/>
              </w:rPr>
            </w:r>
          </w:p>
        </w:tc>
        <w:tc>
          <w:tcPr>
            <w:shd w:fill="d9d9d9" w:val="clear"/>
            <w:vAlign w:val="center"/>
          </w:tcPr>
          <w:p w:rsidR="00000000" w:rsidDel="00000000" w:rsidP="00000000" w:rsidRDefault="00000000" w:rsidRPr="00000000" w14:paraId="00000008">
            <w:pPr>
              <w:pageBreakBefore w:val="0"/>
              <w:jc w:val="righ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Loan Number:</w:t>
            </w:r>
          </w:p>
        </w:tc>
        <w:tc>
          <w:tcPr>
            <w:shd w:fill="auto" w:val="clear"/>
            <w:vAlign w:val="center"/>
          </w:tcPr>
          <w:p w:rsidR="00000000" w:rsidDel="00000000" w:rsidP="00000000" w:rsidRDefault="00000000" w:rsidRPr="00000000" w14:paraId="00000009">
            <w:pPr>
              <w:pageBreakBefore w:val="0"/>
              <w:rPr>
                <w:rFonts w:ascii="Calibri" w:cs="Calibri" w:eastAsia="Calibri" w:hAnsi="Calibri"/>
                <w:sz w:val="18"/>
                <w:szCs w:val="18"/>
              </w:rPr>
            </w:pPr>
            <w:r w:rsidDel="00000000" w:rsidR="00000000" w:rsidRPr="00000000">
              <w:rPr>
                <w:rtl w:val="0"/>
              </w:rPr>
            </w:r>
          </w:p>
        </w:tc>
      </w:tr>
      <w:tr>
        <w:trPr>
          <w:cantSplit w:val="0"/>
          <w:trHeight w:val="500" w:hRule="atLeast"/>
          <w:tblHeader w:val="0"/>
        </w:trPr>
        <w:tc>
          <w:tcPr>
            <w:shd w:fill="d9d9d9" w:val="clear"/>
            <w:vAlign w:val="center"/>
          </w:tcPr>
          <w:p w:rsidR="00000000" w:rsidDel="00000000" w:rsidP="00000000" w:rsidRDefault="00000000" w:rsidRPr="00000000" w14:paraId="0000000A">
            <w:pPr>
              <w:pageBreakBefore w:val="0"/>
              <w:jc w:val="righ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Name of Borrower:</w:t>
            </w:r>
          </w:p>
        </w:tc>
        <w:tc>
          <w:tcPr>
            <w:gridSpan w:val="3"/>
            <w:shd w:fill="auto" w:val="clear"/>
            <w:vAlign w:val="center"/>
          </w:tcPr>
          <w:p w:rsidR="00000000" w:rsidDel="00000000" w:rsidP="00000000" w:rsidRDefault="00000000" w:rsidRPr="00000000" w14:paraId="0000000B">
            <w:pPr>
              <w:pageBreakBefore w:val="0"/>
              <w:rPr>
                <w:rFonts w:ascii="Calibri" w:cs="Calibri" w:eastAsia="Calibri" w:hAnsi="Calibri"/>
                <w:sz w:val="18"/>
                <w:szCs w:val="18"/>
              </w:rPr>
            </w:pPr>
            <w:r w:rsidDel="00000000" w:rsidR="00000000" w:rsidRPr="00000000">
              <w:rPr>
                <w:rtl w:val="0"/>
              </w:rPr>
            </w:r>
          </w:p>
        </w:tc>
      </w:tr>
      <w:tr>
        <w:trPr>
          <w:cantSplit w:val="0"/>
          <w:trHeight w:val="520" w:hRule="atLeast"/>
          <w:tblHeader w:val="0"/>
        </w:trPr>
        <w:tc>
          <w:tcPr>
            <w:shd w:fill="d9d9d9" w:val="clear"/>
            <w:vAlign w:val="center"/>
          </w:tcPr>
          <w:p w:rsidR="00000000" w:rsidDel="00000000" w:rsidP="00000000" w:rsidRDefault="00000000" w:rsidRPr="00000000" w14:paraId="0000000E">
            <w:pPr>
              <w:pageBreakBefore w:val="0"/>
              <w:jc w:val="righ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Secured Property:</w:t>
            </w:r>
          </w:p>
        </w:tc>
        <w:tc>
          <w:tcPr>
            <w:gridSpan w:val="3"/>
            <w:shd w:fill="auto" w:val="clear"/>
            <w:vAlign w:val="center"/>
          </w:tcPr>
          <w:p w:rsidR="00000000" w:rsidDel="00000000" w:rsidP="00000000" w:rsidRDefault="00000000" w:rsidRPr="00000000" w14:paraId="0000000F">
            <w:pPr>
              <w:pageBreakBefore w:val="0"/>
              <w:rPr>
                <w:rFonts w:ascii="Calibri" w:cs="Calibri" w:eastAsia="Calibri" w:hAnsi="Calibri"/>
                <w:sz w:val="18"/>
                <w:szCs w:val="18"/>
              </w:rPr>
            </w:pPr>
            <w:r w:rsidDel="00000000" w:rsidR="00000000" w:rsidRPr="00000000">
              <w:rPr>
                <w:rtl w:val="0"/>
              </w:rPr>
            </w:r>
          </w:p>
        </w:tc>
      </w:tr>
      <w:tr>
        <w:trPr>
          <w:cantSplit w:val="0"/>
          <w:trHeight w:val="520" w:hRule="atLeast"/>
          <w:tblHeader w:val="0"/>
        </w:trPr>
        <w:tc>
          <w:tcPr>
            <w:shd w:fill="d9d9d9" w:val="clear"/>
            <w:vAlign w:val="center"/>
          </w:tcPr>
          <w:p w:rsidR="00000000" w:rsidDel="00000000" w:rsidP="00000000" w:rsidRDefault="00000000" w:rsidRPr="00000000" w14:paraId="00000012">
            <w:pPr>
              <w:pageBreakBefore w:val="0"/>
              <w:jc w:val="righ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Title Company:</w:t>
            </w:r>
          </w:p>
        </w:tc>
        <w:tc>
          <w:tcPr>
            <w:shd w:fill="auto" w:val="clear"/>
            <w:vAlign w:val="center"/>
          </w:tcPr>
          <w:p w:rsidR="00000000" w:rsidDel="00000000" w:rsidP="00000000" w:rsidRDefault="00000000" w:rsidRPr="00000000" w14:paraId="00000013">
            <w:pPr>
              <w:pageBreakBefore w:val="0"/>
              <w:rPr>
                <w:rFonts w:ascii="Calibri" w:cs="Calibri" w:eastAsia="Calibri" w:hAnsi="Calibri"/>
                <w:sz w:val="18"/>
                <w:szCs w:val="18"/>
              </w:rPr>
            </w:pPr>
            <w:r w:rsidDel="00000000" w:rsidR="00000000" w:rsidRPr="00000000">
              <w:rPr>
                <w:rtl w:val="0"/>
              </w:rPr>
            </w:r>
          </w:p>
        </w:tc>
        <w:tc>
          <w:tcPr>
            <w:shd w:fill="d9d9d9" w:val="clear"/>
            <w:vAlign w:val="center"/>
          </w:tcPr>
          <w:p w:rsidR="00000000" w:rsidDel="00000000" w:rsidP="00000000" w:rsidRDefault="00000000" w:rsidRPr="00000000" w14:paraId="00000014">
            <w:pPr>
              <w:pageBreakBefore w:val="0"/>
              <w:jc w:val="righ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Title File No.:</w:t>
            </w:r>
          </w:p>
        </w:tc>
        <w:tc>
          <w:tcPr>
            <w:shd w:fill="auto" w:val="clear"/>
            <w:vAlign w:val="center"/>
          </w:tcPr>
          <w:p w:rsidR="00000000" w:rsidDel="00000000" w:rsidP="00000000" w:rsidRDefault="00000000" w:rsidRPr="00000000" w14:paraId="00000015">
            <w:pPr>
              <w:pageBreakBefore w:val="0"/>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016">
      <w:pPr>
        <w:pageBreakBefore w:val="0"/>
        <w:widowControl w:val="0"/>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7">
      <w:pPr>
        <w:pageBreakBefore w:val="0"/>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Enclosed please find a check in the amount of $___________________, (if no check is enclosed, then we wired funds to you on ________________) which check or wire payment represents (a) payment in full of the above-referenced loan according to the payoff letter provided by your loan payoff department; PLUS (b) $10 being the cost to record a 1-page Satisfaction of Mortgage in Florida.</w:t>
      </w:r>
    </w:p>
    <w:p w:rsidR="00000000" w:rsidDel="00000000" w:rsidP="00000000" w:rsidRDefault="00000000" w:rsidRPr="00000000" w14:paraId="00000018">
      <w:pPr>
        <w:pageBreakBefore w:val="0"/>
        <w:widowControl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9">
      <w:pPr>
        <w:pageBreakBefore w:val="0"/>
        <w:widowControl w:val="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u w:val="single"/>
          <w:rtl w:val="0"/>
        </w:rPr>
        <w:t xml:space="preserve">WITHIN 60 DAYS OF PAYMENT</w:t>
      </w:r>
      <w:r w:rsidDel="00000000" w:rsidR="00000000" w:rsidRPr="00000000">
        <w:rPr>
          <w:rFonts w:ascii="Calibri" w:cs="Calibri" w:eastAsia="Calibri" w:hAnsi="Calibri"/>
          <w:sz w:val="22"/>
          <w:szCs w:val="22"/>
          <w:rtl w:val="0"/>
        </w:rPr>
        <w:t xml:space="preserve">, PLEASE SEND THE FOLLOWING DOCUMENTS TO THE RECORDER’S OFFICE IN THE COUNTY IN WHICH THE PROPERTY IS LOCATED: </w:t>
      </w:r>
    </w:p>
    <w:p w:rsidR="00000000" w:rsidDel="00000000" w:rsidP="00000000" w:rsidRDefault="00000000" w:rsidRPr="00000000" w14:paraId="0000001A">
      <w:pPr>
        <w:pageBreakBefore w:val="0"/>
        <w:widowControl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B">
      <w:pPr>
        <w:pageBreakBefore w:val="0"/>
        <w:widowControl w:val="0"/>
        <w:ind w:left="1620" w:hanging="90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The Satisfaction of Mortgage; and </w:t>
      </w:r>
    </w:p>
    <w:p w:rsidR="00000000" w:rsidDel="00000000" w:rsidP="00000000" w:rsidRDefault="00000000" w:rsidRPr="00000000" w14:paraId="0000001C">
      <w:pPr>
        <w:pageBreakBefore w:val="0"/>
        <w:widowControl w:val="0"/>
        <w:ind w:left="1620" w:hanging="90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D">
      <w:pPr>
        <w:pageBreakBefore w:val="0"/>
        <w:widowControl w:val="0"/>
        <w:ind w:left="1620" w:hanging="90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 check made payable to the "Recorder’s Office" to cover the recording fee (</w:t>
      </w:r>
      <w:r w:rsidDel="00000000" w:rsidR="00000000" w:rsidRPr="00000000">
        <w:rPr>
          <w:rFonts w:ascii="Calibri" w:cs="Calibri" w:eastAsia="Calibri" w:hAnsi="Calibri"/>
          <w:i w:val="1"/>
          <w:iCs w:val="1"/>
          <w:sz w:val="22"/>
          <w:szCs w:val="22"/>
          <w:rtl w:val="0"/>
        </w:rPr>
        <w:t xml:space="preserve">as of February 2019 the recording fee in Florida is $10 for the first page and $8.50 for each additional page</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1E">
      <w:pPr>
        <w:pageBreakBefore w:val="0"/>
        <w:widowControl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F">
      <w:pPr>
        <w:pageBreakBefore w:val="0"/>
        <w:widowControl w:val="0"/>
        <w:jc w:val="both"/>
        <w:rPr>
          <w:rFonts w:ascii="Calibri" w:cs="Calibri" w:eastAsia="Calibri" w:hAnsi="Calibri"/>
          <w:sz w:val="22"/>
          <w:szCs w:val="22"/>
        </w:rPr>
      </w:pPr>
      <w:bookmarkStart w:colFirst="0" w:colLast="0" w:name="_30j0zll" w:id="1"/>
      <w:bookmarkEnd w:id="1"/>
      <w:r w:rsidDel="00000000" w:rsidR="00000000" w:rsidRPr="00000000">
        <w:rPr>
          <w:rFonts w:ascii="Calibri" w:cs="Calibri" w:eastAsia="Calibri" w:hAnsi="Calibri"/>
          <w:sz w:val="22"/>
          <w:szCs w:val="22"/>
          <w:rtl w:val="0"/>
        </w:rPr>
        <w:t xml:space="preserve">For purposes of mailing the Satisfaction, you may find the addresses of all 67 Florida county Recorder of Deeds Offices on various State of Florida websites including </w:t>
      </w:r>
      <w:hyperlink r:id="rId7">
        <w:r w:rsidDel="00000000" w:rsidR="00000000" w:rsidRPr="00000000">
          <w:rPr>
            <w:rFonts w:ascii="Calibri" w:cs="Calibri" w:eastAsia="Calibri" w:hAnsi="Calibri"/>
            <w:color w:val="0000ff"/>
            <w:sz w:val="22"/>
            <w:szCs w:val="22"/>
            <w:u w:val="single"/>
            <w:rtl w:val="0"/>
          </w:rPr>
          <w:t xml:space="preserve">https://www.stateofflorida.com/clerks-of-court.aspx</w:t>
        </w:r>
      </w:hyperlink>
      <w:r w:rsidDel="00000000" w:rsidR="00000000" w:rsidRPr="00000000">
        <w:rPr>
          <w:rFonts w:ascii="Calibri" w:cs="Calibri" w:eastAsia="Calibri" w:hAnsi="Calibri"/>
          <w:sz w:val="22"/>
          <w:szCs w:val="22"/>
          <w:rtl w:val="0"/>
        </w:rPr>
        <w:t xml:space="preserve">.  Please note that failure to timely record the Satisfaction of Mortgage may subject you to a cause of action under Florida law, including §701.04, Florida Statutes. </w:t>
      </w:r>
    </w:p>
    <w:p w:rsidR="00000000" w:rsidDel="00000000" w:rsidP="00000000" w:rsidRDefault="00000000" w:rsidRPr="00000000" w14:paraId="00000020">
      <w:pPr>
        <w:pageBreakBefore w:val="0"/>
        <w:widowControl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1">
      <w:pPr>
        <w:pageBreakBefore w:val="0"/>
        <w:widowControl w:val="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IF THE AMOUNT REMITTED TO YOU IS INSUFFICIENT TO PAY THE LOAN IN FULL, PLEASE APPLY IT TO ANY CHARGES, FEES AND INTEREST DUE, AND THEN AS A PARTIAL PREPAYMENT OF THE PRINCIPAL BALANCE. THEN CONTACT THE CLOSING DEPARTMENT AT THE OFFICE LISTED ABOVE.</w:t>
      </w:r>
    </w:p>
    <w:p w:rsidR="00000000" w:rsidDel="00000000" w:rsidP="00000000" w:rsidRDefault="00000000" w:rsidRPr="00000000" w14:paraId="00000022">
      <w:pPr>
        <w:pageBreakBefore w:val="0"/>
        <w:widowControl w:val="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23">
      <w:pPr>
        <w:pageBreakBefore w:val="0"/>
        <w:widowControl w:val="0"/>
        <w:rPr>
          <w:rFonts w:ascii="Calibri" w:cs="Calibri" w:eastAsia="Calibri" w:hAnsi="Calibri"/>
          <w:b w:val="1"/>
          <w:bCs w:val="1"/>
          <w:sz w:val="22"/>
          <w:szCs w:val="22"/>
        </w:rPr>
      </w:pPr>
      <w:r w:rsidDel="00000000" w:rsidR="00000000" w:rsidRPr="00000000">
        <w:rPr>
          <w:rtl w:val="0"/>
        </w:rPr>
      </w:r>
    </w:p>
    <w:tbl>
      <w:tblPr>
        <w:tblStyle w:val="Table2"/>
        <w:tblW w:w="10682.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82"/>
        <w:tblGridChange w:id="0">
          <w:tblGrid>
            <w:gridCol w:w="10682"/>
          </w:tblGrid>
        </w:tblGridChange>
      </w:tblGrid>
      <w:tr>
        <w:trPr>
          <w:cantSplit w:val="0"/>
          <w:tblHeader w:val="0"/>
        </w:trPr>
        <w:tc>
          <w:tcPr>
            <w:shd w:fill="d9d9d9" w:val="clear"/>
          </w:tcPr>
          <w:p w:rsidR="00000000" w:rsidDel="00000000" w:rsidP="00000000" w:rsidRDefault="00000000" w:rsidRPr="00000000" w14:paraId="00000024">
            <w:pPr>
              <w:pageBreakBefore w:val="0"/>
              <w:widowControl w:val="0"/>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NOTICE TO LENDER REGARDING HOME EQUITY OR REVOLVING CREDIT LINE</w:t>
            </w:r>
          </w:p>
        </w:tc>
      </w:tr>
      <w:tr>
        <w:trPr>
          <w:cantSplit w:val="0"/>
          <w:tblHeader w:val="0"/>
        </w:trPr>
        <w:tc>
          <w:tcPr>
            <w:shd w:fill="auto" w:val="clear"/>
          </w:tcPr>
          <w:p w:rsidR="00000000" w:rsidDel="00000000" w:rsidP="00000000" w:rsidRDefault="00000000" w:rsidRPr="00000000" w14:paraId="00000025">
            <w:pPr>
              <w:pageBreakBefore w:val="0"/>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this payment is for a HOME EQUITY LOAN or a REVOLVING CREDIT LINE, the undersigned hereby acknowledge(s) that no additional funds have been disbursed since the date of the payoff letter, that all checks and charge cards have been destroyed, and hereby authorize(s) and instruct(s) the secured creditor to close and terminate the credit line immediately.</w:t>
            </w:r>
          </w:p>
          <w:p w:rsidR="00000000" w:rsidDel="00000000" w:rsidP="00000000" w:rsidRDefault="00000000" w:rsidRPr="00000000" w14:paraId="00000026">
            <w:pPr>
              <w:pageBreakBefore w:val="0"/>
              <w:widowControl w:val="0"/>
              <w:rPr>
                <w:rFonts w:ascii="Calibri" w:cs="Calibri" w:eastAsia="Calibri" w:hAnsi="Calibri"/>
                <w:b w:val="1"/>
                <w:bCs w:val="1"/>
                <w:sz w:val="22"/>
                <w:szCs w:val="22"/>
              </w:rPr>
            </w:pPr>
            <w:r w:rsidDel="00000000" w:rsidR="00000000" w:rsidRPr="00000000">
              <w:rPr>
                <w:rtl w:val="0"/>
              </w:rPr>
            </w:r>
          </w:p>
          <w:tbl>
            <w:tblPr>
              <w:tblStyle w:val="Table3"/>
              <w:tblW w:w="10358.0" w:type="dxa"/>
              <w:jc w:val="left"/>
              <w:tblInd w:w="108.0" w:type="dxa"/>
              <w:tblLayout w:type="fixed"/>
              <w:tblLook w:val="0400"/>
            </w:tblPr>
            <w:tblGrid>
              <w:gridCol w:w="5179"/>
              <w:gridCol w:w="5179"/>
              <w:tblGridChange w:id="0">
                <w:tblGrid>
                  <w:gridCol w:w="5179"/>
                  <w:gridCol w:w="5179"/>
                </w:tblGrid>
              </w:tblGridChange>
            </w:tblGrid>
            <w:tr>
              <w:trPr>
                <w:cantSplit w:val="0"/>
                <w:tblHeader w:val="0"/>
              </w:trPr>
              <w:tc>
                <w:tcPr>
                  <w:shd w:fill="auto" w:val="clear"/>
                </w:tcPr>
                <w:p w:rsidR="00000000" w:rsidDel="00000000" w:rsidP="00000000" w:rsidRDefault="00000000" w:rsidRPr="00000000" w14:paraId="00000027">
                  <w:pPr>
                    <w:pageBreakBefore w:val="0"/>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w:t>
                  </w:r>
                </w:p>
              </w:tc>
              <w:tc>
                <w:tcPr>
                  <w:shd w:fill="auto" w:val="clear"/>
                </w:tcPr>
                <w:p w:rsidR="00000000" w:rsidDel="00000000" w:rsidP="00000000" w:rsidRDefault="00000000" w:rsidRPr="00000000" w14:paraId="00000028">
                  <w:pPr>
                    <w:pageBreakBefore w:val="0"/>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w:t>
                  </w:r>
                </w:p>
              </w:tc>
            </w:tr>
            <w:tr>
              <w:trPr>
                <w:cantSplit w:val="0"/>
                <w:tblHeader w:val="0"/>
              </w:trPr>
              <w:tc>
                <w:tcPr>
                  <w:shd w:fill="auto" w:val="clear"/>
                </w:tcPr>
                <w:p w:rsidR="00000000" w:rsidDel="00000000" w:rsidP="00000000" w:rsidRDefault="00000000" w:rsidRPr="00000000" w14:paraId="00000029">
                  <w:pPr>
                    <w:pageBreakBefore w:val="0"/>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Print Name: </w:t>
                  </w:r>
                </w:p>
              </w:tc>
              <w:tc>
                <w:tcPr>
                  <w:shd w:fill="auto" w:val="clear"/>
                </w:tcPr>
                <w:p w:rsidR="00000000" w:rsidDel="00000000" w:rsidP="00000000" w:rsidRDefault="00000000" w:rsidRPr="00000000" w14:paraId="0000002A">
                  <w:pPr>
                    <w:pageBreakBefore w:val="0"/>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Print Name: </w:t>
                  </w:r>
                </w:p>
              </w:tc>
            </w:tr>
          </w:tbl>
          <w:p w:rsidR="00000000" w:rsidDel="00000000" w:rsidP="00000000" w:rsidRDefault="00000000" w:rsidRPr="00000000" w14:paraId="0000002B">
            <w:pPr>
              <w:pageBreakBefore w:val="0"/>
              <w:widowControl w:val="0"/>
              <w:rPr>
                <w:rFonts w:ascii="Calibri" w:cs="Calibri" w:eastAsia="Calibri" w:hAnsi="Calibri"/>
                <w:b w:val="1"/>
                <w:bCs w:val="1"/>
                <w:sz w:val="22"/>
                <w:szCs w:val="22"/>
              </w:rPr>
            </w:pPr>
            <w:r w:rsidDel="00000000" w:rsidR="00000000" w:rsidRPr="00000000">
              <w:rPr>
                <w:rtl w:val="0"/>
              </w:rPr>
            </w:r>
          </w:p>
        </w:tc>
      </w:tr>
    </w:tbl>
    <w:p w:rsidR="00000000" w:rsidDel="00000000" w:rsidP="00000000" w:rsidRDefault="00000000" w:rsidRPr="00000000" w14:paraId="0000002C">
      <w:pPr>
        <w:pageBreakBefore w:val="0"/>
        <w:rPr>
          <w:rFonts w:ascii="Calibri" w:cs="Calibri" w:eastAsia="Calibri" w:hAnsi="Calibri"/>
          <w:sz w:val="18"/>
          <w:szCs w:val="18"/>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720" w:top="720" w:left="720" w:right="720" w:header="216" w:footer="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ageBreakBefore w:val="0"/>
      <w:widowControl w:val="0"/>
      <w:jc w:val="center"/>
    </w:pPr>
    <w:rPr>
      <w:sz w:val="24"/>
      <w:szCs w:val="24"/>
    </w:rPr>
  </w:style>
  <w:style w:type="paragraph" w:styleId="Heading2">
    <w:name w:val="heading 2"/>
    <w:basedOn w:val="Normal"/>
    <w:next w:val="Normal"/>
    <w:pPr>
      <w:keepNext w:val="1"/>
      <w:pageBreakBefore w:val="0"/>
      <w:jc w:val="center"/>
    </w:pPr>
    <w:rPr>
      <w:sz w:val="28"/>
      <w:szCs w:val="28"/>
    </w:rPr>
  </w:style>
  <w:style w:type="paragraph" w:styleId="Heading3">
    <w:name w:val="heading 3"/>
    <w:basedOn w:val="Normal"/>
    <w:next w:val="Normal"/>
    <w:pPr>
      <w:keepNext w:val="1"/>
      <w:pageBreakBefore w:val="0"/>
      <w:widowControl w:val="0"/>
    </w:pPr>
    <w:rPr>
      <w:b w:val="1"/>
      <w:bCs w:val="1"/>
      <w:sz w:val="24"/>
      <w:szCs w:val="24"/>
    </w:rPr>
  </w:style>
  <w:style w:type="paragraph" w:styleId="Heading4">
    <w:name w:val="heading 4"/>
    <w:basedOn w:val="Normal"/>
    <w:next w:val="Normal"/>
    <w:pPr>
      <w:keepNext w:val="1"/>
      <w:pageBreakBefore w:val="0"/>
      <w:pBdr>
        <w:bottom w:color="000000" w:space="1" w:sz="12" w:val="single"/>
      </w:pBdr>
    </w:pPr>
    <w:rPr>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stateofflorida.com/clerks-of-court.aspx"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