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9C92C" w14:textId="77777777" w:rsidR="00C85224" w:rsidRPr="0067280A" w:rsidRDefault="00C85224" w:rsidP="00C85224">
      <w:pPr>
        <w:jc w:val="center"/>
        <w:rPr>
          <w:rFonts w:ascii="TH SarabunPSK" w:eastAsia="TH Sarabun PSK" w:hAnsi="TH SarabunPSK" w:cs="TH SarabunPSK"/>
          <w:sz w:val="32"/>
          <w:szCs w:val="32"/>
        </w:rPr>
      </w:pPr>
      <w:r>
        <w:rPr>
          <w:rFonts w:ascii="TH SarabunPSK" w:eastAsia="TH SarabunPSK" w:hAnsi="TH SarabunPSK"/>
          <w:b/>
          <w:sz w:val="32"/>
        </w:rPr>
        <w:t xml:space="preserve">Use TH </w:t>
      </w:r>
      <w:proofErr w:type="spellStart"/>
      <w:r>
        <w:rPr>
          <w:rFonts w:ascii="TH SarabunPSK" w:eastAsia="TH SarabunPSK" w:hAnsi="TH SarabunPSK"/>
          <w:b/>
          <w:sz w:val="32"/>
        </w:rPr>
        <w:t>SarabunPSK</w:t>
      </w:r>
      <w:proofErr w:type="spellEnd"/>
      <w:r>
        <w:rPr>
          <w:rFonts w:ascii="TH SarabunPSK" w:eastAsia="TH SarabunPSK" w:hAnsi="TH SarabunPSK"/>
          <w:b/>
          <w:sz w:val="32"/>
        </w:rPr>
        <w:t xml:space="preserve"> throughout the manuscript. The article must be 15–35 pages on A5 paper.</w:t>
      </w:r>
    </w:p>
    <w:p w14:paraId="27078643" w14:textId="77777777" w:rsidR="00C85224" w:rsidRPr="0067280A" w:rsidRDefault="00C85224" w:rsidP="00C85224">
      <w:pPr>
        <w:jc w:val="center"/>
        <w:rPr>
          <w:rFonts w:ascii="TH SarabunPSK" w:eastAsia="TH Sarabun PSK" w:hAnsi="TH SarabunPSK" w:cs="TH SarabunPSK"/>
          <w:b/>
          <w:sz w:val="40"/>
          <w:szCs w:val="40"/>
        </w:rPr>
      </w:pPr>
      <w:r>
        <w:rPr>
          <w:rFonts w:ascii="TH SarabunPSK" w:eastAsia="TH SarabunPSK" w:hAnsi="TH SarabunPSK"/>
          <w:b/>
          <w:sz w:val="36"/>
        </w:rPr>
        <w:t>Title in Thai (18 pt)</w:t>
      </w:r>
    </w:p>
    <w:p w14:paraId="66B673C2" w14:textId="77777777" w:rsidR="00C85224" w:rsidRPr="0067280A" w:rsidRDefault="00C85224" w:rsidP="00C85224">
      <w:pPr>
        <w:jc w:val="center"/>
        <w:rPr>
          <w:rFonts w:ascii="TH SarabunPSK" w:eastAsia="TH Sarabun PSK" w:hAnsi="TH SarabunPSK" w:cs="TH SarabunPSK"/>
          <w:sz w:val="32"/>
          <w:szCs w:val="32"/>
        </w:rPr>
      </w:pPr>
      <w:r>
        <w:rPr>
          <w:rFonts w:ascii="TH SarabunPSK" w:eastAsia="TH SarabunPSK" w:hAnsi="TH SarabunPSK"/>
          <w:b/>
          <w:sz w:val="32"/>
        </w:rPr>
        <w:t>Title in English (16 pt)</w:t>
      </w:r>
    </w:p>
    <w:p w14:paraId="0083B4E5" w14:textId="77777777" w:rsidR="00C85224" w:rsidRPr="0067280A" w:rsidRDefault="00C85224" w:rsidP="00C85224">
      <w:pPr>
        <w:rPr>
          <w:rFonts w:ascii="TH SarabunPSK" w:eastAsia="TH Sarabun PSK" w:hAnsi="TH SarabunPSK" w:cs="TH SarabunPSK"/>
          <w:b/>
          <w:sz w:val="16"/>
          <w:szCs w:val="16"/>
          <w:highlight w:val="white"/>
        </w:rPr>
      </w:pPr>
    </w:p>
    <w:p w14:paraId="57BF5961" w14:textId="77777777" w:rsidR="00C85224" w:rsidRPr="0067280A" w:rsidRDefault="00C85224" w:rsidP="00C85224">
      <w:pPr>
        <w:jc w:val="center"/>
        <w:rPr>
          <w:rFonts w:ascii="TH SarabunPSK" w:eastAsia="TH Sarabun PSK" w:hAnsi="TH SarabunPSK" w:cs="TH SarabunPSK"/>
          <w:highlight w:val="white"/>
        </w:rPr>
      </w:pPr>
      <w:r>
        <w:rPr>
          <w:rFonts w:ascii="TH SarabunPSK" w:eastAsia="TH SarabunPSK" w:hAnsi="TH SarabunPSK"/>
        </w:rPr>
        <w:t>Author's Name in Thai</w:t>
      </w:r>
      <w:r w:rsidRPr="0067280A">
        <w:rPr>
          <w:rFonts w:ascii="TH SarabunPSK" w:eastAsia="TH Sarabun PSK" w:hAnsi="TH SarabunPSK" w:cs="TH SarabunPSK"/>
          <w:highlight w:val="white"/>
          <w:vertAlign w:val="superscript"/>
        </w:rPr>
        <w:footnoteReference w:id="1"/>
      </w:r>
      <w:r>
        <w:rPr>
          <w:rFonts w:ascii="TH SarabunPSK" w:eastAsia="TH SarabunPSK" w:hAnsi="TH SarabunPSK"/>
        </w:rPr>
        <w:t xml:space="preserve"> (14 pt)</w:t>
      </w:r>
    </w:p>
    <w:p w14:paraId="62D4D42D" w14:textId="77777777" w:rsidR="00C85224" w:rsidRDefault="00C85224" w:rsidP="00C85224">
      <w:pPr>
        <w:jc w:val="center"/>
        <w:rPr>
          <w:rFonts w:ascii="TH SarabunPSK" w:eastAsia="TH Sarabun PSK" w:hAnsi="TH SarabunPSK" w:cs="TH SarabunPSK"/>
          <w:highlight w:val="white"/>
        </w:rPr>
      </w:pPr>
      <w:r>
        <w:rPr>
          <w:rFonts w:ascii="TH SarabunPSK" w:eastAsia="TH SarabunPSK" w:hAnsi="TH SarabunPSK"/>
        </w:rPr>
        <w:t>Author's Name in English (14 pt)</w:t>
      </w:r>
    </w:p>
    <w:p w14:paraId="19DCA3E8" w14:textId="77777777" w:rsidR="00C85224" w:rsidRPr="0067280A" w:rsidRDefault="00C85224" w:rsidP="00C85224">
      <w:pPr>
        <w:jc w:val="center"/>
        <w:rPr>
          <w:rFonts w:ascii="TH SarabunPSK" w:eastAsia="TH Sarabun PSK" w:hAnsi="TH SarabunPSK" w:cs="TH SarabunPSK"/>
          <w:sz w:val="16"/>
          <w:szCs w:val="16"/>
          <w:highlight w:val="white"/>
        </w:rPr>
      </w:pPr>
    </w:p>
    <w:p w14:paraId="4088C1CA" w14:textId="77777777" w:rsidR="00C85224" w:rsidRPr="00604FFA" w:rsidRDefault="00C85224" w:rsidP="00C85224">
      <w:pPr>
        <w:jc w:val="center"/>
        <w:rPr>
          <w:rFonts w:ascii="TH SarabunPSK" w:eastAsia="TH Sarabun PSK" w:hAnsi="TH SarabunPSK" w:cs="TH SarabunPSK"/>
          <w:sz w:val="24"/>
          <w:szCs w:val="24"/>
        </w:rPr>
      </w:pPr>
      <w:r>
        <w:rPr>
          <w:rFonts w:ascii="TH SarabunPSK" w:eastAsia="TH SarabunPSK" w:hAnsi="TH SarabunPSK"/>
          <w:sz w:val="24"/>
        </w:rPr>
        <w:t>Address in Thai (12 pt)</w:t>
      </w:r>
    </w:p>
    <w:p w14:paraId="597F394C" w14:textId="77777777" w:rsidR="00C85224" w:rsidRPr="00604FFA" w:rsidRDefault="00C85224" w:rsidP="00C85224">
      <w:pPr>
        <w:jc w:val="center"/>
        <w:rPr>
          <w:rFonts w:ascii="TH SarabunPSK" w:eastAsia="TH Sarabun PSK" w:hAnsi="TH SarabunPSK" w:cs="TH SarabunPSK"/>
          <w:sz w:val="24"/>
          <w:szCs w:val="24"/>
        </w:rPr>
      </w:pPr>
      <w:r>
        <w:rPr>
          <w:rFonts w:ascii="TH SarabunPSK" w:eastAsia="TH SarabunPSK" w:hAnsi="TH SarabunPSK"/>
          <w:sz w:val="24"/>
        </w:rPr>
        <w:t>Address in English (12 pt)</w:t>
      </w:r>
    </w:p>
    <w:p w14:paraId="00C60D6D" w14:textId="77777777" w:rsidR="00C85224" w:rsidRPr="00604FFA" w:rsidRDefault="00C85224" w:rsidP="00C85224">
      <w:pPr>
        <w:jc w:val="center"/>
        <w:rPr>
          <w:rFonts w:ascii="TH SarabunPSK" w:eastAsia="TH Sarabun PSK" w:hAnsi="TH SarabunPSK" w:cs="TH SarabunPSK"/>
          <w:sz w:val="24"/>
          <w:szCs w:val="24"/>
        </w:rPr>
      </w:pPr>
      <w:r>
        <w:rPr>
          <w:rFonts w:ascii="TH SarabunPSK" w:eastAsia="TH SarabunPSK" w:hAnsi="TH SarabunPSK"/>
          <w:sz w:val="24"/>
        </w:rPr>
        <w:t>* Corresponding Author E-mail: (12 pt)</w:t>
      </w:r>
    </w:p>
    <w:p w14:paraId="48FDC8E4" w14:textId="77777777" w:rsidR="00C85224" w:rsidRPr="00604FFA" w:rsidRDefault="00C85224" w:rsidP="00C85224">
      <w:pPr>
        <w:jc w:val="center"/>
        <w:rPr>
          <w:rFonts w:ascii="TH SarabunPSK" w:eastAsia="TH Sarabun PSK" w:hAnsi="TH SarabunPSK" w:cs="TH SarabunPSK"/>
          <w:sz w:val="24"/>
          <w:szCs w:val="24"/>
          <w:lang w:val="en-US" w:bidi="th-TH"/>
        </w:rPr>
      </w:pPr>
      <w:r>
        <w:rPr>
          <w:rFonts w:ascii="TH SarabunPSK" w:eastAsia="TH SarabunPSK" w:hAnsi="TH SarabunPSK"/>
          <w:sz w:val="24"/>
        </w:rPr>
        <w:t>** Contact Number: (12 pt)</w:t>
      </w:r>
    </w:p>
    <w:p w14:paraId="4B10B8CE" w14:textId="77777777" w:rsidR="00C85224" w:rsidRPr="0067280A" w:rsidRDefault="00C85224" w:rsidP="00C85224">
      <w:pPr>
        <w:jc w:val="center"/>
        <w:rPr>
          <w:rFonts w:ascii="TH SarabunPSK" w:eastAsia="TH Sarabun PSK" w:hAnsi="TH SarabunPSK" w:cs="TH SarabunPSK"/>
          <w:sz w:val="16"/>
          <w:szCs w:val="16"/>
        </w:rPr>
      </w:pPr>
    </w:p>
    <w:p w14:paraId="5B8EA44E" w14:textId="77777777" w:rsidR="00C85224" w:rsidRPr="0067280A" w:rsidRDefault="00C85224" w:rsidP="00C85224">
      <w:pPr>
        <w:jc w:val="center"/>
        <w:rPr>
          <w:rFonts w:ascii="TH SarabunPSK" w:eastAsia="TH Sarabun PSK" w:hAnsi="TH SarabunPSK" w:cs="TH SarabunPSK"/>
          <w:highlight w:val="white"/>
        </w:rPr>
      </w:pPr>
      <w:r>
        <w:rPr>
          <w:rFonts w:ascii="TH SarabunPSK" w:eastAsia="TH SarabunPSK" w:hAnsi="TH SarabunPSK"/>
        </w:rPr>
        <w:t>Author's Name in Thai</w:t>
      </w:r>
      <w:r w:rsidRPr="0067280A">
        <w:rPr>
          <w:rFonts w:ascii="TH SarabunPSK" w:eastAsia="TH Sarabun PSK" w:hAnsi="TH SarabunPSK" w:cs="TH SarabunPSK"/>
          <w:highlight w:val="white"/>
          <w:vertAlign w:val="superscript"/>
        </w:rPr>
        <w:footnoteReference w:id="2"/>
      </w:r>
      <w:r>
        <w:rPr>
          <w:rFonts w:ascii="TH SarabunPSK" w:eastAsia="TH SarabunPSK" w:hAnsi="TH SarabunPSK"/>
        </w:rPr>
        <w:t xml:space="preserve"> (14 pt)</w:t>
      </w:r>
    </w:p>
    <w:p w14:paraId="0A422CA4" w14:textId="77777777" w:rsidR="00C85224" w:rsidRDefault="00C85224" w:rsidP="00C85224">
      <w:pPr>
        <w:jc w:val="center"/>
        <w:rPr>
          <w:rFonts w:ascii="TH SarabunPSK" w:eastAsia="TH Sarabun PSK" w:hAnsi="TH SarabunPSK" w:cs="TH SarabunPSK"/>
          <w:highlight w:val="white"/>
        </w:rPr>
      </w:pPr>
      <w:r>
        <w:rPr>
          <w:rFonts w:ascii="TH SarabunPSK" w:eastAsia="TH SarabunPSK" w:hAnsi="TH SarabunPSK"/>
        </w:rPr>
        <w:t>Author's Name in English (14 pt)</w:t>
      </w:r>
    </w:p>
    <w:p w14:paraId="27B73D10" w14:textId="77777777" w:rsidR="00C85224" w:rsidRPr="0067280A" w:rsidRDefault="00C85224" w:rsidP="00C85224">
      <w:pPr>
        <w:jc w:val="center"/>
        <w:rPr>
          <w:rFonts w:ascii="TH SarabunPSK" w:eastAsia="TH Sarabun PSK" w:hAnsi="TH SarabunPSK" w:cs="TH SarabunPSK"/>
          <w:sz w:val="16"/>
          <w:szCs w:val="16"/>
          <w:highlight w:val="white"/>
        </w:rPr>
      </w:pPr>
    </w:p>
    <w:p w14:paraId="3BAE4C1B" w14:textId="77777777" w:rsidR="00C85224" w:rsidRPr="00604FFA" w:rsidRDefault="00C85224" w:rsidP="00C85224">
      <w:pPr>
        <w:jc w:val="center"/>
        <w:rPr>
          <w:rFonts w:ascii="TH SarabunPSK" w:eastAsia="TH Sarabun PSK" w:hAnsi="TH SarabunPSK" w:cs="TH SarabunPSK"/>
          <w:sz w:val="24"/>
          <w:szCs w:val="24"/>
        </w:rPr>
      </w:pPr>
      <w:r>
        <w:rPr>
          <w:rFonts w:ascii="TH SarabunPSK" w:eastAsia="TH SarabunPSK" w:hAnsi="TH SarabunPSK"/>
          <w:sz w:val="24"/>
        </w:rPr>
        <w:t>Address in Thai (12 pt)</w:t>
      </w:r>
    </w:p>
    <w:p w14:paraId="28AA719D" w14:textId="77777777" w:rsidR="00C85224" w:rsidRPr="00604FFA" w:rsidRDefault="00C85224" w:rsidP="00C85224">
      <w:pPr>
        <w:jc w:val="center"/>
        <w:rPr>
          <w:rFonts w:ascii="TH SarabunPSK" w:eastAsia="TH Sarabun PSK" w:hAnsi="TH SarabunPSK" w:cs="TH SarabunPSK"/>
          <w:b/>
          <w:sz w:val="24"/>
          <w:szCs w:val="24"/>
        </w:rPr>
      </w:pPr>
      <w:r>
        <w:rPr>
          <w:rFonts w:ascii="TH SarabunPSK" w:eastAsia="TH SarabunPSK" w:hAnsi="TH SarabunPSK"/>
          <w:sz w:val="24"/>
        </w:rPr>
        <w:t>Address in English (12 pt)</w:t>
      </w:r>
    </w:p>
    <w:p w14:paraId="396D8671" w14:textId="2DD56AA7" w:rsidR="00FB7223" w:rsidRPr="00604FFA" w:rsidRDefault="00C85224" w:rsidP="00C85224">
      <w:pPr>
        <w:jc w:val="center"/>
        <w:rPr>
          <w:rFonts w:ascii="TH SarabunPSK" w:eastAsia="TH Sarabun PSK" w:hAnsi="TH SarabunPSK" w:cs="TH SarabunPSK"/>
          <w:sz w:val="24"/>
          <w:szCs w:val="24"/>
        </w:rPr>
      </w:pPr>
      <w:r>
        <w:rPr>
          <w:rFonts w:ascii="TH SarabunPSK" w:eastAsia="TH SarabunPSK" w:hAnsi="TH SarabunPSK"/>
          <w:sz w:val="24"/>
        </w:rPr>
        <w:t>* Corresponding Author E-mail: (12 pt)</w:t>
      </w:r>
    </w:p>
    <w:p w14:paraId="1EFC98A1" w14:textId="77777777" w:rsidR="0067280A" w:rsidRPr="0067280A" w:rsidRDefault="0067280A" w:rsidP="0067280A">
      <w:pPr>
        <w:pBdr>
          <w:bottom w:val="single" w:sz="6" w:space="1" w:color="auto"/>
        </w:pBdr>
        <w:jc w:val="center"/>
        <w:rPr>
          <w:rFonts w:ascii="TH SarabunPSK" w:hAnsi="TH SarabunPSK" w:cs="TH SarabunPSK"/>
          <w:sz w:val="16"/>
          <w:szCs w:val="16"/>
          <w:lang w:val="en-AU" w:bidi="th-TH"/>
        </w:rPr>
      </w:pPr>
    </w:p>
    <w:p w14:paraId="5B780FEF" w14:textId="19283017" w:rsidR="0067280A" w:rsidRPr="00604FFA" w:rsidRDefault="0067280A" w:rsidP="002828FD">
      <w:pPr>
        <w:tabs>
          <w:tab w:val="left" w:pos="284"/>
          <w:tab w:val="left" w:pos="2835"/>
          <w:tab w:val="left" w:pos="5812"/>
        </w:tabs>
        <w:rPr>
          <w:rFonts w:ascii="TH SarabunPSK" w:hAnsi="TH SarabunPSK" w:cs="TH SarabunPSK"/>
          <w:lang w:val="en-US" w:bidi="th-TH"/>
        </w:rPr>
      </w:pPr>
      <w:r w:rsidRPr="0067280A">
        <w:rPr>
          <w:rFonts w:ascii="TH SarabunPSK" w:hAnsi="TH SarabunPSK" w:cs="TH SarabunPSK"/>
          <w:cs/>
          <w:lang w:val="en-US" w:bidi="th-TH"/>
        </w:rPr>
        <w:tab/>
      </w:r>
      <w:r w:rsidR="00C85224" w:rsidRPr="00C85224">
        <w:rPr>
          <w:rFonts w:ascii="TH SarabunPSK" w:hAnsi="TH SarabunPSK" w:cs="TH SarabunPSK"/>
          <w:lang w:val="en-US" w:bidi="th-TH"/>
        </w:rPr>
        <w:t>Date Received</w:t>
      </w:r>
      <w:r w:rsidR="00C85224" w:rsidRPr="00C85224">
        <w:rPr>
          <w:rFonts w:ascii="TH SarabunPSK" w:hAnsi="TH SarabunPSK" w:cs="TH SarabunPSK"/>
          <w:lang w:val="en-US" w:bidi="th-TH"/>
        </w:rPr>
        <w:tab/>
        <w:t>Date Revised</w:t>
      </w:r>
      <w:r w:rsidR="00C85224" w:rsidRPr="00C85224">
        <w:rPr>
          <w:rFonts w:ascii="TH SarabunPSK" w:hAnsi="TH SarabunPSK" w:cs="TH SarabunPSK"/>
          <w:lang w:val="en-US" w:bidi="th-TH"/>
        </w:rPr>
        <w:tab/>
        <w:t>Date Accepted</w:t>
      </w:r>
    </w:p>
    <w:p w14:paraId="28082D8D" w14:textId="77777777" w:rsidR="0067280A" w:rsidRPr="00604FFA" w:rsidRDefault="0067280A" w:rsidP="002828FD">
      <w:pPr>
        <w:tabs>
          <w:tab w:val="left" w:pos="426"/>
          <w:tab w:val="left" w:pos="3402"/>
          <w:tab w:val="left" w:pos="6096"/>
        </w:tabs>
        <w:jc w:val="thaiDistribute"/>
        <w:rPr>
          <w:rFonts w:ascii="TH SarabunPSK" w:hAnsi="TH SarabunPSK" w:cs="TH SarabunPSK"/>
          <w:lang w:val="en-US" w:bidi="th-TH"/>
        </w:rPr>
      </w:pPr>
      <w:r w:rsidRPr="00604FFA">
        <w:rPr>
          <w:rFonts w:ascii="TH SarabunPSK" w:hAnsi="TH SarabunPSK" w:cs="TH SarabunPSK"/>
          <w:cs/>
          <w:lang w:val="en-US" w:bidi="th-TH"/>
        </w:rPr>
        <w:tab/>
        <w:t>(</w:t>
      </w:r>
      <w:r w:rsidRPr="00604FFA">
        <w:rPr>
          <w:rFonts w:ascii="TH SarabunPSK" w:hAnsi="TH SarabunPSK" w:cs="TH SarabunPSK"/>
          <w:lang w:val="en-US" w:bidi="th-TH"/>
        </w:rPr>
        <w:t>Received</w:t>
      </w:r>
      <w:r w:rsidRPr="00604FFA">
        <w:rPr>
          <w:rFonts w:ascii="TH SarabunPSK" w:hAnsi="TH SarabunPSK" w:cs="TH SarabunPSK"/>
          <w:cs/>
          <w:lang w:val="en-US" w:bidi="th-TH"/>
        </w:rPr>
        <w:t xml:space="preserve">) </w:t>
      </w:r>
      <w:r w:rsidRPr="00604FFA">
        <w:rPr>
          <w:rFonts w:ascii="TH SarabunPSK" w:hAnsi="TH SarabunPSK" w:cs="TH SarabunPSK"/>
          <w:cs/>
          <w:lang w:val="en-US" w:bidi="th-TH"/>
        </w:rPr>
        <w:tab/>
        <w:t>(</w:t>
      </w:r>
      <w:r w:rsidRPr="00604FFA">
        <w:rPr>
          <w:rFonts w:ascii="TH SarabunPSK" w:hAnsi="TH SarabunPSK" w:cs="TH SarabunPSK"/>
          <w:lang w:val="en-US" w:bidi="th-TH"/>
        </w:rPr>
        <w:t>Revised</w:t>
      </w:r>
      <w:r w:rsidRPr="00604FFA">
        <w:rPr>
          <w:rFonts w:ascii="TH SarabunPSK" w:hAnsi="TH SarabunPSK" w:cs="TH SarabunPSK"/>
          <w:cs/>
          <w:lang w:val="en-US" w:bidi="th-TH"/>
        </w:rPr>
        <w:t xml:space="preserve">) </w:t>
      </w:r>
      <w:r w:rsidRPr="00604FFA">
        <w:rPr>
          <w:rFonts w:ascii="TH SarabunPSK" w:hAnsi="TH SarabunPSK" w:cs="TH SarabunPSK"/>
          <w:cs/>
          <w:lang w:val="en-US" w:bidi="th-TH"/>
        </w:rPr>
        <w:tab/>
        <w:t>(</w:t>
      </w:r>
      <w:r w:rsidRPr="00604FFA">
        <w:rPr>
          <w:rFonts w:ascii="TH SarabunPSK" w:hAnsi="TH SarabunPSK" w:cs="TH SarabunPSK"/>
          <w:lang w:val="en-US" w:bidi="th-TH"/>
        </w:rPr>
        <w:t>Accepted</w:t>
      </w:r>
      <w:r w:rsidRPr="00604FFA">
        <w:rPr>
          <w:rFonts w:ascii="TH SarabunPSK" w:hAnsi="TH SarabunPSK" w:cs="TH SarabunPSK"/>
          <w:cs/>
          <w:lang w:val="en-US" w:bidi="th-TH"/>
        </w:rPr>
        <w:t xml:space="preserve">) </w:t>
      </w:r>
      <w:r w:rsidRPr="00604FFA">
        <w:rPr>
          <w:rFonts w:ascii="TH SarabunPSK" w:hAnsi="TH SarabunPSK" w:cs="TH SarabunPSK" w:hint="cs"/>
          <w:cs/>
          <w:lang w:val="en-US" w:bidi="th-TH"/>
        </w:rPr>
        <w:t xml:space="preserve">     </w:t>
      </w:r>
      <w:r w:rsidRPr="00604FFA">
        <w:rPr>
          <w:rFonts w:ascii="TH SarabunPSK" w:hAnsi="TH SarabunPSK" w:cs="TH SarabunPSK"/>
          <w:cs/>
          <w:lang w:val="en-US" w:bidi="th-TH"/>
        </w:rPr>
        <w:t xml:space="preserve">      </w:t>
      </w:r>
    </w:p>
    <w:p w14:paraId="5CC83903" w14:textId="49FDAB1E" w:rsidR="0067280A" w:rsidRPr="00604FFA" w:rsidRDefault="0067280A" w:rsidP="002828FD">
      <w:pPr>
        <w:pBdr>
          <w:bottom w:val="single" w:sz="6" w:space="1" w:color="auto"/>
        </w:pBdr>
        <w:tabs>
          <w:tab w:val="left" w:pos="284"/>
          <w:tab w:val="left" w:pos="2835"/>
        </w:tabs>
        <w:jc w:val="thaiDistribute"/>
        <w:rPr>
          <w:rFonts w:ascii="TH SarabunPSK" w:hAnsi="TH SarabunPSK" w:cs="TH SarabunPSK"/>
          <w:b/>
          <w:bCs/>
          <w:sz w:val="32"/>
          <w:szCs w:val="32"/>
          <w:cs/>
          <w:lang w:val="en-US" w:bidi="th-TH"/>
        </w:rPr>
      </w:pPr>
      <w:r w:rsidRPr="00604FFA">
        <w:rPr>
          <w:rFonts w:ascii="TH SarabunPSK" w:hAnsi="TH SarabunPSK" w:cs="TH SarabunPSK"/>
          <w:lang w:val="en-US" w:bidi="th-TH"/>
        </w:rPr>
        <w:tab/>
        <w:t xml:space="preserve">xx </w:t>
      </w:r>
      <w:proofErr w:type="spellStart"/>
      <w:r w:rsidRPr="00604FFA">
        <w:rPr>
          <w:rFonts w:ascii="TH SarabunPSK" w:hAnsi="TH SarabunPSK" w:cs="TH SarabunPSK"/>
          <w:lang w:val="en-US" w:bidi="th-TH"/>
        </w:rPr>
        <w:t>xxxxxxx</w:t>
      </w:r>
      <w:proofErr w:type="spellEnd"/>
      <w:r w:rsidRPr="00604FFA">
        <w:rPr>
          <w:rFonts w:ascii="TH SarabunPSK" w:hAnsi="TH SarabunPSK" w:cs="TH SarabunPSK"/>
          <w:lang w:val="en-US" w:bidi="th-TH"/>
        </w:rPr>
        <w:t xml:space="preserve"> </w:t>
      </w:r>
      <w:proofErr w:type="spellStart"/>
      <w:r w:rsidRPr="00604FFA">
        <w:rPr>
          <w:rFonts w:ascii="TH SarabunPSK" w:hAnsi="TH SarabunPSK" w:cs="TH SarabunPSK"/>
          <w:lang w:val="en-US" w:bidi="th-TH"/>
        </w:rPr>
        <w:t>xxxx</w:t>
      </w:r>
      <w:proofErr w:type="spellEnd"/>
      <w:r w:rsidRPr="00604FFA">
        <w:rPr>
          <w:rFonts w:ascii="TH SarabunPSK" w:hAnsi="TH SarabunPSK" w:cs="TH SarabunPSK"/>
          <w:cs/>
          <w:lang w:val="en-US" w:bidi="th-TH"/>
        </w:rPr>
        <w:tab/>
      </w:r>
      <w:r w:rsidRPr="00604FFA">
        <w:rPr>
          <w:rFonts w:ascii="TH SarabunPSK" w:hAnsi="TH SarabunPSK" w:cs="TH SarabunPSK"/>
          <w:lang w:val="en-US" w:bidi="th-TH"/>
        </w:rPr>
        <w:t xml:space="preserve">xx </w:t>
      </w:r>
      <w:proofErr w:type="spellStart"/>
      <w:r w:rsidRPr="00604FFA">
        <w:rPr>
          <w:rFonts w:ascii="TH SarabunPSK" w:hAnsi="TH SarabunPSK" w:cs="TH SarabunPSK"/>
          <w:lang w:val="en-US" w:bidi="th-TH"/>
        </w:rPr>
        <w:t>xxxxxxxxxx</w:t>
      </w:r>
      <w:proofErr w:type="spellEnd"/>
      <w:r w:rsidRPr="00604FFA">
        <w:rPr>
          <w:rFonts w:ascii="TH SarabunPSK" w:hAnsi="TH SarabunPSK" w:cs="TH SarabunPSK"/>
          <w:lang w:val="en-US" w:bidi="th-TH"/>
        </w:rPr>
        <w:t xml:space="preserve"> </w:t>
      </w:r>
      <w:proofErr w:type="spellStart"/>
      <w:r w:rsidRPr="00604FFA">
        <w:rPr>
          <w:rFonts w:ascii="TH SarabunPSK" w:hAnsi="TH SarabunPSK" w:cs="TH SarabunPSK"/>
          <w:lang w:val="en-US" w:bidi="th-TH"/>
        </w:rPr>
        <w:t>xxxx</w:t>
      </w:r>
      <w:proofErr w:type="spellEnd"/>
      <w:r w:rsidRPr="00604FFA">
        <w:rPr>
          <w:rFonts w:ascii="TH SarabunPSK" w:hAnsi="TH SarabunPSK" w:cs="TH SarabunPSK"/>
          <w:cs/>
          <w:lang w:val="en-US" w:bidi="th-TH"/>
        </w:rPr>
        <w:tab/>
      </w:r>
      <w:r w:rsidR="002828FD">
        <w:rPr>
          <w:rFonts w:ascii="TH SarabunPSK" w:hAnsi="TH SarabunPSK" w:cs="TH SarabunPSK"/>
          <w:lang w:val="en-US" w:bidi="th-TH"/>
        </w:rPr>
        <w:tab/>
      </w:r>
      <w:r w:rsidRPr="00604FFA">
        <w:rPr>
          <w:rFonts w:ascii="TH SarabunPSK" w:hAnsi="TH SarabunPSK" w:cs="TH SarabunPSK"/>
          <w:lang w:val="en-US" w:bidi="th-TH"/>
        </w:rPr>
        <w:t xml:space="preserve">xx </w:t>
      </w:r>
      <w:proofErr w:type="spellStart"/>
      <w:r w:rsidRPr="00604FFA">
        <w:rPr>
          <w:rFonts w:ascii="TH SarabunPSK" w:hAnsi="TH SarabunPSK" w:cs="TH SarabunPSK"/>
          <w:lang w:val="en-US" w:bidi="th-TH"/>
        </w:rPr>
        <w:t>xxxxxxxxxx</w:t>
      </w:r>
      <w:proofErr w:type="spellEnd"/>
      <w:r w:rsidRPr="00604FFA">
        <w:rPr>
          <w:rFonts w:ascii="TH SarabunPSK" w:hAnsi="TH SarabunPSK" w:cs="TH SarabunPSK"/>
          <w:lang w:val="en-US" w:bidi="th-TH"/>
        </w:rPr>
        <w:t xml:space="preserve"> </w:t>
      </w:r>
      <w:proofErr w:type="spellStart"/>
      <w:r w:rsidRPr="00604FFA">
        <w:rPr>
          <w:rFonts w:ascii="TH SarabunPSK" w:hAnsi="TH SarabunPSK" w:cs="TH SarabunPSK"/>
          <w:lang w:val="en-US" w:bidi="th-TH"/>
        </w:rPr>
        <w:t>xxxx</w:t>
      </w:r>
      <w:proofErr w:type="spellEnd"/>
    </w:p>
    <w:p w14:paraId="6EE2E70B" w14:textId="77777777" w:rsidR="00604FFA" w:rsidRDefault="00604FFA" w:rsidP="0067280A">
      <w:pPr>
        <w:jc w:val="center"/>
        <w:rPr>
          <w:rFonts w:ascii="TH SarabunPSK" w:eastAsia="TH Sarabun PSK" w:hAnsi="TH SarabunPSK" w:cs="TH SarabunPSK"/>
          <w:b/>
          <w:sz w:val="16"/>
          <w:szCs w:val="16"/>
          <w:highlight w:val="white"/>
          <w:lang w:bidi="th-TH"/>
        </w:rPr>
      </w:pPr>
    </w:p>
    <w:p w14:paraId="2BB57298" w14:textId="77777777" w:rsidR="00C85224" w:rsidRDefault="00C85224" w:rsidP="0067280A">
      <w:pPr>
        <w:jc w:val="center"/>
        <w:rPr>
          <w:rFonts w:ascii="TH SarabunPSK" w:eastAsia="TH Sarabun PSK" w:hAnsi="TH SarabunPSK" w:cs="TH SarabunPSK"/>
          <w:b/>
          <w:sz w:val="16"/>
          <w:szCs w:val="16"/>
          <w:highlight w:val="white"/>
          <w:lang w:bidi="th-TH"/>
        </w:rPr>
      </w:pPr>
    </w:p>
    <w:p w14:paraId="11B89BF7" w14:textId="77777777" w:rsidR="00C85224" w:rsidRDefault="00C85224" w:rsidP="0067280A">
      <w:pPr>
        <w:jc w:val="center"/>
        <w:rPr>
          <w:rFonts w:ascii="TH SarabunPSK" w:eastAsia="TH Sarabun PSK" w:hAnsi="TH SarabunPSK" w:cs="TH SarabunPSK"/>
          <w:b/>
          <w:sz w:val="16"/>
          <w:szCs w:val="16"/>
          <w:highlight w:val="white"/>
          <w:lang w:bidi="th-TH"/>
        </w:rPr>
      </w:pPr>
    </w:p>
    <w:p w14:paraId="3904D607" w14:textId="77777777" w:rsidR="00C85224" w:rsidRDefault="00C85224" w:rsidP="0067280A">
      <w:pPr>
        <w:jc w:val="center"/>
        <w:rPr>
          <w:rFonts w:ascii="TH SarabunPSK" w:eastAsia="TH Sarabun PSK" w:hAnsi="TH SarabunPSK" w:cs="TH SarabunPSK"/>
          <w:b/>
          <w:sz w:val="16"/>
          <w:szCs w:val="16"/>
          <w:highlight w:val="white"/>
          <w:lang w:bidi="th-TH"/>
        </w:rPr>
      </w:pPr>
    </w:p>
    <w:p w14:paraId="7E10AC8C" w14:textId="77777777" w:rsidR="00C85224" w:rsidRDefault="00C85224" w:rsidP="0067280A">
      <w:pPr>
        <w:jc w:val="center"/>
        <w:rPr>
          <w:rFonts w:ascii="TH SarabunPSK" w:eastAsia="TH Sarabun PSK" w:hAnsi="TH SarabunPSK" w:cs="TH SarabunPSK"/>
          <w:b/>
          <w:sz w:val="16"/>
          <w:szCs w:val="16"/>
          <w:highlight w:val="white"/>
          <w:lang w:bidi="th-TH"/>
        </w:rPr>
      </w:pPr>
    </w:p>
    <w:p w14:paraId="21999D18" w14:textId="77777777" w:rsidR="00C85224" w:rsidRDefault="00C85224" w:rsidP="0067280A">
      <w:pPr>
        <w:jc w:val="center"/>
        <w:rPr>
          <w:rFonts w:ascii="TH SarabunPSK" w:eastAsia="TH Sarabun PSK" w:hAnsi="TH SarabunPSK" w:cs="TH SarabunPSK"/>
          <w:b/>
          <w:sz w:val="16"/>
          <w:szCs w:val="16"/>
          <w:highlight w:val="white"/>
          <w:lang w:bidi="th-TH"/>
        </w:rPr>
      </w:pPr>
    </w:p>
    <w:p w14:paraId="4ABE7A76" w14:textId="77777777" w:rsidR="00C85224" w:rsidRDefault="00C85224" w:rsidP="0067280A">
      <w:pPr>
        <w:jc w:val="center"/>
        <w:rPr>
          <w:rFonts w:ascii="TH SarabunPSK" w:eastAsia="TH Sarabun PSK" w:hAnsi="TH SarabunPSK" w:cs="TH SarabunPSK"/>
          <w:b/>
          <w:sz w:val="16"/>
          <w:szCs w:val="16"/>
          <w:highlight w:val="white"/>
          <w:lang w:bidi="th-TH"/>
        </w:rPr>
      </w:pPr>
    </w:p>
    <w:p w14:paraId="556228A8" w14:textId="77777777" w:rsidR="00C85224" w:rsidRPr="00C85224" w:rsidRDefault="00C85224" w:rsidP="0067280A">
      <w:pPr>
        <w:jc w:val="center"/>
        <w:rPr>
          <w:rFonts w:ascii="TH SarabunPSK" w:eastAsia="TH Sarabun PSK" w:hAnsi="TH SarabunPSK" w:cs="TH SarabunPSK" w:hint="cs"/>
          <w:b/>
          <w:sz w:val="16"/>
          <w:szCs w:val="16"/>
          <w:highlight w:val="white"/>
          <w:lang w:bidi="th-TH"/>
        </w:rPr>
      </w:pPr>
    </w:p>
    <w:p w14:paraId="7FB66076" w14:textId="77777777" w:rsidR="00C85224" w:rsidRPr="00604FFA" w:rsidRDefault="00C85224" w:rsidP="00C85224">
      <w:pPr>
        <w:jc w:val="center"/>
        <w:rPr>
          <w:rFonts w:ascii="TH SarabunPSK" w:eastAsia="TH Sarabun PSK" w:hAnsi="TH SarabunPSK" w:cs="TH SarabunPSK"/>
          <w:b/>
          <w:sz w:val="32"/>
          <w:szCs w:val="32"/>
        </w:rPr>
      </w:pPr>
      <w:r>
        <w:rPr>
          <w:rFonts w:ascii="TH SarabunPSK" w:eastAsia="TH SarabunPSK" w:hAnsi="TH SarabunPSK"/>
          <w:b/>
          <w:sz w:val="32"/>
        </w:rPr>
        <w:lastRenderedPageBreak/>
        <w:t>Abstract in Thai (bold, 16 pt)</w:t>
      </w:r>
    </w:p>
    <w:p w14:paraId="129F7BF7" w14:textId="77777777" w:rsidR="00C85224" w:rsidRPr="00E3359A" w:rsidRDefault="00C85224" w:rsidP="00C85224">
      <w:pPr>
        <w:jc w:val="center"/>
        <w:rPr>
          <w:rFonts w:ascii="TH SarabunPSK" w:eastAsia="TH Sarabun PSK" w:hAnsi="TH SarabunPSK" w:cs="TH SarabunPSK"/>
          <w:b/>
          <w:color w:val="EE0000"/>
          <w:sz w:val="36"/>
          <w:szCs w:val="36"/>
        </w:rPr>
      </w:pPr>
      <w:r w:rsidRPr="00E3359A">
        <w:rPr>
          <w:rFonts w:ascii="TH SarabunPSK" w:eastAsia="TH SarabunPSK" w:hAnsi="TH SarabunPSK"/>
          <w:color w:val="EE0000"/>
        </w:rPr>
        <w:t>(Body text: 14 pt; maximum 300 words)</w:t>
      </w:r>
    </w:p>
    <w:p w14:paraId="0B637831" w14:textId="403486FC" w:rsidR="00C85224" w:rsidRPr="0067280A" w:rsidRDefault="00C85224" w:rsidP="00C85224">
      <w:pPr>
        <w:jc w:val="both"/>
        <w:rPr>
          <w:rFonts w:ascii="TH SarabunPSK" w:eastAsia="TH Sarabun PSK" w:hAnsi="TH SarabunPSK" w:cs="TH SarabunPSK"/>
          <w:sz w:val="16"/>
          <w:szCs w:val="16"/>
          <w:highlight w:val="white"/>
        </w:rPr>
      </w:pPr>
      <w:r>
        <w:rPr>
          <w:rFonts w:ascii="TH SarabunPSK" w:eastAsia="TH SarabunPSK" w:hAnsi="TH SarabunPSK"/>
          <w:b/>
        </w:rPr>
        <w:t xml:space="preserve">Keywords: </w:t>
      </w:r>
      <w:r>
        <w:rPr>
          <w:rFonts w:ascii="TH SarabunPSK" w:eastAsia="TH SarabunPSK" w:hAnsi="TH SarabunPSK"/>
        </w:rPr>
        <w:t xml:space="preserve">Keyword </w:t>
      </w:r>
      <w:proofErr w:type="gramStart"/>
      <w:r>
        <w:rPr>
          <w:rFonts w:ascii="TH SarabunPSK" w:eastAsia="TH SarabunPSK" w:hAnsi="TH SarabunPSK"/>
        </w:rPr>
        <w:t>1 ;</w:t>
      </w:r>
      <w:proofErr w:type="gramEnd"/>
      <w:r>
        <w:rPr>
          <w:rFonts w:ascii="TH SarabunPSK" w:eastAsia="TH SarabunPSK" w:hAnsi="TH SarabunPSK"/>
        </w:rPr>
        <w:t xml:space="preserve"> Keyword </w:t>
      </w:r>
      <w:proofErr w:type="gramStart"/>
      <w:r>
        <w:rPr>
          <w:rFonts w:ascii="TH SarabunPSK" w:eastAsia="TH SarabunPSK" w:hAnsi="TH SarabunPSK"/>
        </w:rPr>
        <w:t>2 ;</w:t>
      </w:r>
      <w:proofErr w:type="gramEnd"/>
      <w:r>
        <w:rPr>
          <w:rFonts w:ascii="TH SarabunPSK" w:eastAsia="TH SarabunPSK" w:hAnsi="TH SarabunPSK"/>
        </w:rPr>
        <w:t xml:space="preserve"> Keyword 3 (14 pt). </w:t>
      </w:r>
      <w:r w:rsidRPr="00D070DC">
        <w:rPr>
          <w:rFonts w:ascii="TH SarabunPSK" w:eastAsia="TH SarabunPSK" w:hAnsi="TH SarabunPSK"/>
          <w:color w:val="EE0000"/>
        </w:rPr>
        <w:t xml:space="preserve">Separate each keyword with a semicolon </w:t>
      </w:r>
      <w:proofErr w:type="gramStart"/>
      <w:r w:rsidRPr="00D070DC">
        <w:rPr>
          <w:rFonts w:ascii="TH SarabunPSK" w:eastAsia="TH SarabunPSK" w:hAnsi="TH SarabunPSK"/>
          <w:color w:val="EE0000"/>
        </w:rPr>
        <w:t>( ;</w:t>
      </w:r>
      <w:proofErr w:type="gramEnd"/>
      <w:r w:rsidRPr="00D070DC">
        <w:rPr>
          <w:rFonts w:ascii="TH SarabunPSK" w:eastAsia="TH SarabunPSK" w:hAnsi="TH SarabunPSK"/>
          <w:color w:val="EE0000"/>
        </w:rPr>
        <w:t xml:space="preserve"> ). Include 3–5 keywords and ensure that they correspond to the Thai keywords.</w:t>
      </w:r>
    </w:p>
    <w:p w14:paraId="0206B1E4" w14:textId="77777777" w:rsidR="00C85224" w:rsidRPr="00604FFA" w:rsidRDefault="00C85224" w:rsidP="00C85224">
      <w:pPr>
        <w:jc w:val="center"/>
        <w:rPr>
          <w:rFonts w:ascii="TH SarabunPSK" w:eastAsia="TH Sarabun PSK" w:hAnsi="TH SarabunPSK" w:cs="TH SarabunPSK"/>
          <w:b/>
          <w:sz w:val="24"/>
          <w:szCs w:val="24"/>
          <w:highlight w:val="white"/>
        </w:rPr>
      </w:pPr>
      <w:r>
        <w:rPr>
          <w:rFonts w:ascii="TH SarabunPSK" w:eastAsia="TH SarabunPSK" w:hAnsi="TH SarabunPSK"/>
          <w:b/>
          <w:sz w:val="32"/>
        </w:rPr>
        <w:t>Abstract in English (bold, 16 pt)</w:t>
      </w:r>
    </w:p>
    <w:p w14:paraId="55E3333F" w14:textId="77777777" w:rsidR="00C85224" w:rsidRPr="00604FFA" w:rsidRDefault="00C85224" w:rsidP="00C85224">
      <w:pPr>
        <w:ind w:firstLine="720"/>
        <w:rPr>
          <w:rFonts w:ascii="TH SarabunPSK" w:eastAsia="TH Sarabun PSK" w:hAnsi="TH SarabunPSK" w:cs="TH SarabunPSK"/>
          <w:u w:val="dotted"/>
        </w:rPr>
      </w:pPr>
      <w:r w:rsidRPr="00D070DC">
        <w:rPr>
          <w:rFonts w:ascii="TH SarabunPSK" w:eastAsia="TH SarabunPSK" w:hAnsi="TH SarabunPSK"/>
          <w:color w:val="EE0000"/>
        </w:rPr>
        <w:t>Body text: 14 pt.</w:t>
      </w:r>
      <w:r>
        <w:rPr>
          <w:rFonts w:ascii="TH SarabunPSK" w:eastAsia="TH SarabunPSK" w:hAnsi="TH SarabunPSK"/>
        </w:rPr>
        <w:t xml:space="preserve"> The English abstract must correspond exactly to the Thai abstract. Preserve the original sentence structure; do not summarize, add, or omit content.</w:t>
      </w:r>
    </w:p>
    <w:p w14:paraId="0831D34E" w14:textId="77777777" w:rsidR="00C85224" w:rsidRPr="00604FFA" w:rsidRDefault="00C85224" w:rsidP="00C85224">
      <w:pPr>
        <w:jc w:val="both"/>
        <w:rPr>
          <w:rFonts w:ascii="TH SarabunPSK" w:eastAsia="TH Sarabun PSK" w:hAnsi="TH SarabunPSK" w:cs="TH SarabunPSK"/>
          <w:sz w:val="14"/>
          <w:szCs w:val="14"/>
        </w:rPr>
      </w:pPr>
    </w:p>
    <w:p w14:paraId="64368296" w14:textId="7A841287" w:rsidR="00FB7223" w:rsidRPr="00604FFA" w:rsidRDefault="00C85224" w:rsidP="00C85224">
      <w:pPr>
        <w:jc w:val="both"/>
        <w:rPr>
          <w:rFonts w:ascii="TH SarabunPSK" w:eastAsia="TH Sarabun PSK" w:hAnsi="TH SarabunPSK" w:cs="TH SarabunPSK"/>
          <w:highlight w:val="white"/>
          <w:lang w:bidi="th-TH"/>
        </w:rPr>
      </w:pPr>
      <w:r>
        <w:rPr>
          <w:rFonts w:ascii="TH SarabunPSK" w:eastAsia="TH SarabunPSK" w:hAnsi="TH SarabunPSK"/>
          <w:b/>
        </w:rPr>
        <w:t xml:space="preserve">Keywords: </w:t>
      </w:r>
      <w:r>
        <w:rPr>
          <w:rFonts w:ascii="TH SarabunPSK" w:eastAsia="TH SarabunPSK" w:hAnsi="TH SarabunPSK"/>
        </w:rPr>
        <w:t xml:space="preserve">Keyword </w:t>
      </w:r>
      <w:proofErr w:type="gramStart"/>
      <w:r>
        <w:rPr>
          <w:rFonts w:ascii="TH SarabunPSK" w:eastAsia="TH SarabunPSK" w:hAnsi="TH SarabunPSK"/>
        </w:rPr>
        <w:t>1 ;</w:t>
      </w:r>
      <w:proofErr w:type="gramEnd"/>
      <w:r>
        <w:rPr>
          <w:rFonts w:ascii="TH SarabunPSK" w:eastAsia="TH SarabunPSK" w:hAnsi="TH SarabunPSK"/>
        </w:rPr>
        <w:t xml:space="preserve"> Keyword </w:t>
      </w:r>
      <w:proofErr w:type="gramStart"/>
      <w:r>
        <w:rPr>
          <w:rFonts w:ascii="TH SarabunPSK" w:eastAsia="TH SarabunPSK" w:hAnsi="TH SarabunPSK"/>
        </w:rPr>
        <w:t>2 ;</w:t>
      </w:r>
      <w:proofErr w:type="gramEnd"/>
      <w:r>
        <w:rPr>
          <w:rFonts w:ascii="TH SarabunPSK" w:eastAsia="TH SarabunPSK" w:hAnsi="TH SarabunPSK"/>
        </w:rPr>
        <w:t xml:space="preserve"> Keyword 3 (14 pt). </w:t>
      </w:r>
      <w:r w:rsidRPr="00D070DC">
        <w:rPr>
          <w:rFonts w:ascii="TH SarabunPSK" w:eastAsia="TH SarabunPSK" w:hAnsi="TH SarabunPSK"/>
          <w:color w:val="EE0000"/>
        </w:rPr>
        <w:t xml:space="preserve">Separate each keyword with a semicolon </w:t>
      </w:r>
      <w:proofErr w:type="gramStart"/>
      <w:r w:rsidRPr="00D070DC">
        <w:rPr>
          <w:rFonts w:ascii="TH SarabunPSK" w:eastAsia="TH SarabunPSK" w:hAnsi="TH SarabunPSK"/>
          <w:color w:val="EE0000"/>
        </w:rPr>
        <w:t>( ;</w:t>
      </w:r>
      <w:proofErr w:type="gramEnd"/>
      <w:r w:rsidRPr="00D070DC">
        <w:rPr>
          <w:rFonts w:ascii="TH SarabunPSK" w:eastAsia="TH SarabunPSK" w:hAnsi="TH SarabunPSK"/>
          <w:color w:val="EE0000"/>
        </w:rPr>
        <w:t xml:space="preserve"> ). Include 3–5 keywords and ensure that they correspond to the Thai keywords.</w:t>
      </w:r>
    </w:p>
    <w:p w14:paraId="5BDE7437" w14:textId="14BEC506" w:rsidR="00604FFA" w:rsidRPr="0067280A" w:rsidRDefault="00604FFA" w:rsidP="0067280A">
      <w:pPr>
        <w:jc w:val="both"/>
        <w:rPr>
          <w:rFonts w:ascii="TH SarabunPSK" w:eastAsia="TH Sarabun PSK" w:hAnsi="TH SarabunPSK" w:cs="TH SarabunPSK"/>
          <w:b/>
          <w:highlight w:val="white"/>
          <w:lang w:bidi="th-TH"/>
        </w:rPr>
      </w:pPr>
    </w:p>
    <w:p w14:paraId="25C47AAE" w14:textId="77777777" w:rsidR="00C85224" w:rsidRDefault="00C85224" w:rsidP="00C85224">
      <w:pPr>
        <w:rPr>
          <w:rFonts w:ascii="TH SarabunPSK" w:eastAsia="TH Sarabun PSK" w:hAnsi="TH SarabunPSK" w:cs="TH SarabunPSK"/>
          <w:b/>
          <w:color w:val="EE0000"/>
          <w:sz w:val="24"/>
          <w:szCs w:val="24"/>
          <w:lang w:bidi="th-TH"/>
        </w:rPr>
      </w:pPr>
      <w:r w:rsidRPr="00BD129B">
        <w:rPr>
          <w:rFonts w:ascii="TH SarabunPSK" w:eastAsia="TH SarabunPSK" w:hAnsi="TH SarabunPSK"/>
          <w:b/>
          <w:sz w:val="32"/>
        </w:rPr>
        <w:t>Introduction</w:t>
      </w:r>
      <w:r>
        <w:rPr>
          <w:rFonts w:ascii="TH SarabunPSK" w:eastAsia="TH SarabunPSK" w:hAnsi="TH SarabunPSK"/>
          <w:b/>
          <w:sz w:val="32"/>
        </w:rPr>
        <w:t xml:space="preserve"> (bold, 16 pt)</w:t>
      </w:r>
    </w:p>
    <w:p w14:paraId="7DA33275" w14:textId="77777777" w:rsidR="00C85224" w:rsidRPr="00D30FCA" w:rsidRDefault="00C85224" w:rsidP="00C85224">
      <w:pPr>
        <w:rPr>
          <w:rFonts w:ascii="TH SarabunPSK" w:eastAsia="TH Sarabun PSK" w:hAnsi="TH SarabunPSK" w:cs="TH SarabunPSK"/>
          <w:b/>
          <w:color w:val="EE0000"/>
          <w:sz w:val="24"/>
          <w:szCs w:val="24"/>
          <w:highlight w:val="white"/>
        </w:rPr>
      </w:pPr>
      <w:r w:rsidRPr="00BD129B">
        <w:rPr>
          <w:rFonts w:ascii="TH SarabunPSK" w:eastAsia="TH SarabunPSK" w:hAnsi="TH SarabunPSK"/>
          <w:color w:val="EE0000"/>
        </w:rPr>
        <w:t xml:space="preserve">Body text: 14 pt. </w:t>
      </w:r>
      <w:r w:rsidRPr="00BD129B">
        <w:rPr>
          <w:rFonts w:ascii="TH SarabunPSK" w:eastAsia="TH SarabunPSK" w:hAnsi="TH SarabunPSK" w:hint="cs"/>
          <w:color w:val="EE0000"/>
          <w:cs/>
          <w:lang w:bidi="th-TH"/>
        </w:rPr>
        <w:t>(</w:t>
      </w:r>
      <w:r w:rsidRPr="00BD129B">
        <w:rPr>
          <w:rFonts w:ascii="TH SarabunPSK" w:eastAsia="TH SarabunPSK" w:hAnsi="TH SarabunPSK"/>
          <w:color w:val="EE0000"/>
        </w:rPr>
        <w:t>The introduction must cite at least five sources.</w:t>
      </w:r>
      <w:r w:rsidRPr="00BD129B">
        <w:rPr>
          <w:rFonts w:ascii="TH SarabunPSK" w:eastAsia="TH SarabunPSK" w:hAnsi="TH SarabunPSK" w:hint="cs"/>
          <w:color w:val="EE0000"/>
          <w:cs/>
          <w:lang w:bidi="th-TH"/>
        </w:rPr>
        <w:t>)</w:t>
      </w:r>
      <w:r>
        <w:rPr>
          <w:rFonts w:ascii="TH SarabunPSK" w:eastAsia="TH SarabunPSK" w:hAnsi="TH SarabunPSK"/>
        </w:rPr>
        <w:t xml:space="preserve"> </w:t>
      </w:r>
    </w:p>
    <w:p w14:paraId="78D3BD1E" w14:textId="77777777" w:rsidR="00C85224" w:rsidRPr="00604FFA" w:rsidRDefault="00C85224" w:rsidP="00C85224">
      <w:pPr>
        <w:ind w:firstLine="720"/>
        <w:rPr>
          <w:rFonts w:ascii="TH SarabunPSK" w:hAnsi="TH SarabunPSK" w:cs="TH SarabunPSK"/>
          <w:u w:val="dotted"/>
          <w:lang w:eastAsia="x-none" w:bidi="th-TH"/>
        </w:rPr>
      </w:pPr>
      <w:r>
        <w:rPr>
          <w:rFonts w:ascii="TH SarabunPSK" w:eastAsia="TH SarabunPSK" w:hAnsi="TH SarabunPSK"/>
        </w:rPr>
        <w:t>Present the background and context of the main idea.</w:t>
      </w:r>
      <w:r>
        <w:rPr>
          <w:rFonts w:ascii="TH SarabunPSK" w:eastAsia="TH SarabunPSK" w:hAnsi="TH SarabunPSK" w:hint="cs"/>
          <w:cs/>
          <w:lang w:bidi="th-TH"/>
        </w:rPr>
        <w:t>..............................................................................................................................................................................................</w:t>
      </w:r>
    </w:p>
    <w:p w14:paraId="6E0B2999" w14:textId="77777777" w:rsidR="00C85224" w:rsidRPr="00604FFA" w:rsidRDefault="00C85224" w:rsidP="00C85224">
      <w:pPr>
        <w:ind w:firstLine="720"/>
        <w:rPr>
          <w:rFonts w:ascii="TH SarabunPSK" w:hAnsi="TH SarabunPSK" w:cs="TH SarabunPSK"/>
          <w:u w:val="dotted"/>
          <w:lang w:eastAsia="x-none" w:bidi="th-TH"/>
        </w:rPr>
      </w:pPr>
      <w:r>
        <w:rPr>
          <w:rFonts w:ascii="TH SarabunPSK" w:eastAsia="TH SarabunPSK" w:hAnsi="TH SarabunPSK"/>
        </w:rPr>
        <w:t>Review the relevant literature, principles, and theories.</w:t>
      </w:r>
      <w:r>
        <w:rPr>
          <w:rFonts w:ascii="TH SarabunPSK" w:eastAsia="TH SarabunPSK" w:hAnsi="TH SarabunPSK" w:hint="cs"/>
          <w:cs/>
          <w:lang w:bidi="th-TH"/>
        </w:rPr>
        <w:t>........................................................................................................................................................................................</w:t>
      </w:r>
    </w:p>
    <w:p w14:paraId="3D47BC9B" w14:textId="77777777" w:rsidR="00C85224" w:rsidRPr="00604FFA" w:rsidRDefault="00C85224" w:rsidP="00C85224">
      <w:pPr>
        <w:ind w:firstLine="720"/>
        <w:rPr>
          <w:rFonts w:ascii="TH SarabunPSK" w:hAnsi="TH SarabunPSK" w:cs="TH SarabunPSK"/>
          <w:u w:val="dotted"/>
          <w:lang w:eastAsia="x-none" w:bidi="th-TH"/>
        </w:rPr>
      </w:pPr>
      <w:r>
        <w:rPr>
          <w:rFonts w:ascii="TH SarabunPSK" w:eastAsia="TH SarabunPSK" w:hAnsi="TH SarabunPSK"/>
        </w:rPr>
        <w:t>Present the contextual, area-specific, case-study, or situational problem.</w:t>
      </w:r>
      <w:r>
        <w:rPr>
          <w:rFonts w:ascii="TH SarabunPSK" w:eastAsia="TH SarabunPSK" w:hAnsi="TH SarabunPSK" w:hint="cs"/>
          <w:cs/>
          <w:lang w:bidi="th-TH"/>
        </w:rPr>
        <w:t>....................................................................................................................</w:t>
      </w:r>
    </w:p>
    <w:p w14:paraId="041B610D" w14:textId="77777777" w:rsidR="00C85224" w:rsidRPr="00604FFA" w:rsidRDefault="00C85224" w:rsidP="00C85224">
      <w:pPr>
        <w:ind w:firstLine="720"/>
        <w:rPr>
          <w:rFonts w:ascii="TH SarabunPSK" w:eastAsia="TH Sarabun PSK" w:hAnsi="TH SarabunPSK" w:cs="TH SarabunPSK"/>
          <w:highlight w:val="white"/>
          <w:lang w:bidi="th-TH"/>
        </w:rPr>
      </w:pPr>
      <w:r>
        <w:rPr>
          <w:rFonts w:ascii="TH SarabunPSK" w:eastAsia="TH SarabunPSK" w:hAnsi="TH SarabunPSK"/>
        </w:rPr>
        <w:t>Summarize the principles, rationale, and motivation for the study.</w:t>
      </w:r>
      <w:r>
        <w:rPr>
          <w:rFonts w:ascii="TH SarabunPSK" w:eastAsia="TH SarabunPSK" w:hAnsi="TH SarabunPSK" w:hint="cs"/>
          <w:cs/>
          <w:lang w:bidi="th-TH"/>
        </w:rPr>
        <w:t>.........................................................................................................................</w:t>
      </w:r>
    </w:p>
    <w:tbl>
      <w:tblPr>
        <w:tblStyle w:val="TableGrid"/>
        <w:tblW w:w="0" w:type="auto"/>
        <w:tblInd w:w="231"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6164"/>
      </w:tblGrid>
      <w:tr w:rsidR="00C85224" w:rsidRPr="00604FFA" w14:paraId="7CB98EC6" w14:textId="77777777" w:rsidTr="00DC7945">
        <w:trPr>
          <w:cantSplit/>
        </w:trPr>
        <w:tc>
          <w:tcPr>
            <w:tcW w:w="6164" w:type="dxa"/>
          </w:tcPr>
          <w:p w14:paraId="2966E1ED" w14:textId="77777777" w:rsidR="00C85224" w:rsidRPr="00604FFA" w:rsidRDefault="00C85224" w:rsidP="00DC7945">
            <w:pPr>
              <w:rPr>
                <w:rFonts w:ascii="TH SarabunPSK" w:eastAsia="Calibri" w:hAnsi="TH SarabunPSK" w:cs="TH SarabunPSK"/>
                <w:b/>
                <w:bCs/>
                <w:color w:val="FF0000"/>
                <w:sz w:val="14"/>
                <w:szCs w:val="14"/>
                <w:highlight w:val="yellow"/>
              </w:rPr>
            </w:pPr>
          </w:p>
          <w:p w14:paraId="6AF60F65" w14:textId="77777777" w:rsidR="00C85224" w:rsidRPr="00604FFA" w:rsidRDefault="00C85224" w:rsidP="00DC7945">
            <w:pPr>
              <w:rPr>
                <w:rFonts w:ascii="TH SarabunPSK" w:eastAsia="Calibri" w:hAnsi="TH SarabunPSK" w:cs="TH SarabunPSK"/>
                <w:color w:val="FF0000"/>
                <w:sz w:val="24"/>
                <w:szCs w:val="24"/>
                <w:lang w:bidi="th-TH"/>
              </w:rPr>
            </w:pPr>
            <w:r>
              <w:rPr>
                <w:rFonts w:ascii="TH SarabunPSK" w:eastAsia="TH SarabunPSK" w:hAnsi="TH SarabunPSK"/>
                <w:sz w:val="28"/>
              </w:rPr>
              <w:t xml:space="preserve">Introduction (Writing Guidelines): </w:t>
            </w:r>
            <w:r w:rsidRPr="00BD129B">
              <w:rPr>
                <w:rFonts w:ascii="TH SarabunPSK" w:eastAsia="TH SarabunPSK" w:hAnsi="TH SarabunPSK"/>
                <w:color w:val="EE0000"/>
                <w:sz w:val="28"/>
              </w:rPr>
              <w:t>Begin with four paragraphs covering four key points:</w:t>
            </w:r>
            <w:r w:rsidRPr="00BD129B">
              <w:rPr>
                <w:rFonts w:ascii="TH SarabunPSK" w:eastAsia="TH SarabunPSK" w:hAnsi="TH SarabunPSK"/>
                <w:color w:val="EE0000"/>
                <w:sz w:val="28"/>
              </w:rPr>
              <w:br/>
              <w:t>- Background and context of the issue being studied</w:t>
            </w:r>
            <w:r>
              <w:rPr>
                <w:rFonts w:ascii="TH SarabunPSK" w:eastAsia="TH SarabunPSK" w:hAnsi="TH SarabunPSK" w:hint="cs"/>
                <w:color w:val="EE0000"/>
                <w:sz w:val="28"/>
                <w:cs/>
                <w:lang w:bidi="th-TH"/>
              </w:rPr>
              <w:t>...................................</w:t>
            </w:r>
            <w:r w:rsidRPr="00BD129B">
              <w:rPr>
                <w:rFonts w:ascii="TH SarabunPSK" w:eastAsia="TH SarabunPSK" w:hAnsi="TH SarabunPSK"/>
                <w:color w:val="EE0000"/>
                <w:sz w:val="28"/>
              </w:rPr>
              <w:t xml:space="preserve"> (APA 7th edition citations).</w:t>
            </w:r>
            <w:r w:rsidRPr="00BD129B">
              <w:rPr>
                <w:rFonts w:ascii="TH SarabunPSK" w:eastAsia="TH SarabunPSK" w:hAnsi="TH SarabunPSK"/>
                <w:color w:val="EE0000"/>
                <w:sz w:val="28"/>
              </w:rPr>
              <w:br/>
              <w:t>- Current conditions, obstacles, and area-specific or situational problems</w:t>
            </w:r>
            <w:r>
              <w:rPr>
                <w:rFonts w:ascii="TH SarabunPSK" w:eastAsia="TH SarabunPSK" w:hAnsi="TH SarabunPSK" w:hint="cs"/>
                <w:color w:val="EE0000"/>
                <w:sz w:val="28"/>
                <w:cs/>
                <w:lang w:bidi="th-TH"/>
              </w:rPr>
              <w:t>.........................................</w:t>
            </w:r>
            <w:r w:rsidRPr="00BD129B">
              <w:rPr>
                <w:rFonts w:ascii="TH SarabunPSK" w:eastAsia="TH SarabunPSK" w:hAnsi="TH SarabunPSK"/>
                <w:color w:val="EE0000"/>
                <w:sz w:val="28"/>
              </w:rPr>
              <w:t xml:space="preserve"> (APA 7th edition citations).</w:t>
            </w:r>
            <w:r w:rsidRPr="00BD129B">
              <w:rPr>
                <w:rFonts w:ascii="TH SarabunPSK" w:eastAsia="TH SarabunPSK" w:hAnsi="TH SarabunPSK"/>
                <w:color w:val="EE0000"/>
                <w:sz w:val="28"/>
              </w:rPr>
              <w:br/>
              <w:t>- Academic principles, practical approaches, rationale, solutions, and promotion or development strategies</w:t>
            </w:r>
            <w:r>
              <w:rPr>
                <w:rFonts w:ascii="TH SarabunPSK" w:eastAsia="TH SarabunPSK" w:hAnsi="TH SarabunPSK" w:hint="cs"/>
                <w:color w:val="EE0000"/>
                <w:sz w:val="28"/>
                <w:cs/>
                <w:lang w:bidi="th-TH"/>
              </w:rPr>
              <w:t>....................................................................................</w:t>
            </w:r>
            <w:r w:rsidRPr="00BD129B">
              <w:rPr>
                <w:rFonts w:ascii="TH SarabunPSK" w:eastAsia="TH SarabunPSK" w:hAnsi="TH SarabunPSK"/>
                <w:color w:val="EE0000"/>
                <w:sz w:val="28"/>
              </w:rPr>
              <w:t xml:space="preserve"> (APA 7th edition citations).</w:t>
            </w:r>
            <w:r w:rsidRPr="00BD129B">
              <w:rPr>
                <w:rFonts w:ascii="TH SarabunPSK" w:eastAsia="TH SarabunPSK" w:hAnsi="TH SarabunPSK"/>
                <w:color w:val="EE0000"/>
                <w:sz w:val="28"/>
              </w:rPr>
              <w:br/>
              <w:t>- Motivation for conducting the study, rationale, expected outcomes, and anticipated benefits of the study.</w:t>
            </w:r>
            <w:r>
              <w:rPr>
                <w:rFonts w:ascii="TH SarabunPSK" w:eastAsia="TH SarabunPSK" w:hAnsi="TH SarabunPSK" w:hint="cs"/>
                <w:color w:val="EE0000"/>
                <w:sz w:val="28"/>
                <w:cs/>
                <w:lang w:bidi="th-TH"/>
              </w:rPr>
              <w:t>................................................................................</w:t>
            </w:r>
          </w:p>
        </w:tc>
      </w:tr>
    </w:tbl>
    <w:p w14:paraId="1E07E23C" w14:textId="77777777" w:rsidR="00FB7223" w:rsidRPr="00C85224" w:rsidRDefault="00FB7223" w:rsidP="0067280A">
      <w:pPr>
        <w:jc w:val="both"/>
        <w:rPr>
          <w:rFonts w:ascii="TH SarabunPSK" w:eastAsia="TH Sarabun PSK" w:hAnsi="TH SarabunPSK" w:cs="TH SarabunPSK"/>
          <w:b/>
          <w:sz w:val="16"/>
          <w:szCs w:val="16"/>
          <w:highlight w:val="white"/>
          <w:lang w:bidi="th-TH"/>
        </w:rPr>
      </w:pPr>
    </w:p>
    <w:p w14:paraId="5B6B2089" w14:textId="77777777" w:rsidR="00C85224" w:rsidRPr="0067280A" w:rsidRDefault="00C85224" w:rsidP="00C85224">
      <w:pPr>
        <w:rPr>
          <w:rFonts w:ascii="TH SarabunPSK" w:eastAsia="TH Sarabun PSK" w:hAnsi="TH SarabunPSK" w:cs="TH SarabunPSK"/>
          <w:b/>
          <w:highlight w:val="white"/>
          <w:lang w:bidi="th-TH"/>
        </w:rPr>
      </w:pPr>
      <w:r>
        <w:rPr>
          <w:rFonts w:ascii="TH SarabunPSK" w:eastAsia="TH SarabunPSK" w:hAnsi="TH SarabunPSK"/>
          <w:b/>
          <w:sz w:val="32"/>
        </w:rPr>
        <w:t>Content (16 pt)</w:t>
      </w:r>
    </w:p>
    <w:p w14:paraId="37CC1B62" w14:textId="77777777" w:rsidR="00C85224" w:rsidRPr="00604FFA" w:rsidRDefault="00C85224" w:rsidP="00C85224">
      <w:pPr>
        <w:ind w:firstLine="720"/>
        <w:rPr>
          <w:rFonts w:ascii="TH SarabunPSK" w:eastAsia="TH Sarabun PSK" w:hAnsi="TH SarabunPSK" w:cs="TH SarabunPSK"/>
        </w:rPr>
      </w:pPr>
      <w:r>
        <w:rPr>
          <w:rFonts w:ascii="TH SarabunPSK" w:eastAsia="TH SarabunPSK" w:hAnsi="TH SarabunPSK"/>
        </w:rPr>
        <w:t>Explain the findings from the review of relevant documents, articles, and research to demonstrate the “knowledge gap” that has not yet been addressed and that the present study can help fill. The literature review must include complete citations and should analyze and systematically organize the relationships among the reviewed works.</w:t>
      </w:r>
    </w:p>
    <w:p w14:paraId="2C4362DB" w14:textId="77777777" w:rsidR="00C85224" w:rsidRPr="00604FFA" w:rsidRDefault="00C85224" w:rsidP="00C85224">
      <w:pPr>
        <w:ind w:firstLine="720"/>
        <w:rPr>
          <w:rFonts w:ascii="TH SarabunPSK" w:eastAsia="TH Sarabun PSK" w:hAnsi="TH SarabunPSK" w:cs="TH SarabunPSK"/>
          <w:b/>
        </w:rPr>
      </w:pPr>
      <w:r>
        <w:rPr>
          <w:rFonts w:ascii="TH SarabunPSK" w:eastAsia="TH SarabunPSK" w:hAnsi="TH SarabunPSK"/>
          <w:b/>
        </w:rPr>
        <w:t>Theory/Literature/Concept 1 (14 pt)</w:t>
      </w:r>
    </w:p>
    <w:p w14:paraId="303446BF" w14:textId="77777777" w:rsidR="00C85224" w:rsidRPr="00604FFA" w:rsidRDefault="00C85224" w:rsidP="00C85224">
      <w:pPr>
        <w:ind w:firstLine="720"/>
        <w:rPr>
          <w:rFonts w:ascii="TH SarabunPSK" w:eastAsia="TH Sarabun PSK" w:hAnsi="TH SarabunPSK" w:cs="TH SarabunPSK"/>
        </w:rPr>
      </w:pPr>
      <w:r>
        <w:rPr>
          <w:rFonts w:ascii="TH SarabunPSK" w:eastAsia="TH SarabunPSK" w:hAnsi="TH SarabunPSK"/>
        </w:rPr>
        <w:t>(Each literature section must cite at least two sources.)</w:t>
      </w:r>
    </w:p>
    <w:p w14:paraId="608AE966" w14:textId="77777777" w:rsidR="00C85224" w:rsidRPr="00604FFA" w:rsidRDefault="00C85224" w:rsidP="00C85224">
      <w:pPr>
        <w:rPr>
          <w:rFonts w:ascii="TH SarabunPSK" w:eastAsia="TH Sarabun PSK" w:hAnsi="TH SarabunPSK" w:cs="TH SarabunPSK"/>
        </w:rPr>
      </w:pPr>
      <w:bookmarkStart w:id="0" w:name="_heading=h.kdwtj1ksqwkk" w:colFirst="0" w:colLast="0"/>
      <w:bookmarkEnd w:id="0"/>
      <w:r w:rsidRPr="00604FFA">
        <w:rPr>
          <w:rFonts w:ascii="TH SarabunPSK" w:eastAsia="TH Sarabun PSK" w:hAnsi="TH SarabunPSK" w:cs="TH SarabunPSK"/>
        </w:rPr>
        <w:t>……………………………………………………………………………………………………......................................................................................………………(1</w:t>
      </w:r>
      <w:r>
        <w:rPr>
          <w:rFonts w:ascii="TH SarabunPSK" w:eastAsia="TH Sarabun PSK" w:hAnsi="TH SarabunPSK" w:cs="TH SarabunPSK" w:hint="cs"/>
          <w:cs/>
          <w:lang w:bidi="th-TH"/>
        </w:rPr>
        <w:t>4</w:t>
      </w:r>
      <w:r w:rsidRPr="00604FFA">
        <w:rPr>
          <w:rFonts w:ascii="TH SarabunPSK" w:eastAsia="TH Sarabun PSK" w:hAnsi="TH SarabunPSK" w:cs="TH SarabunPSK"/>
        </w:rPr>
        <w:t>pt)</w:t>
      </w:r>
    </w:p>
    <w:p w14:paraId="4C28C9FE" w14:textId="77777777" w:rsidR="00C85224" w:rsidRDefault="00C85224" w:rsidP="00C85224">
      <w:pPr>
        <w:ind w:firstLine="720"/>
        <w:rPr>
          <w:rFonts w:ascii="TH SarabunPSK" w:eastAsia="TH SarabunPSK" w:hAnsi="TH SarabunPSK"/>
          <w:lang w:bidi="th-TH"/>
        </w:rPr>
      </w:pPr>
      <w:r>
        <w:rPr>
          <w:rFonts w:ascii="TH SarabunPSK" w:eastAsia="TH SarabunPSK" w:hAnsi="TH SarabunPSK"/>
        </w:rPr>
        <w:t>In summary</w:t>
      </w:r>
      <w:r>
        <w:rPr>
          <w:rFonts w:ascii="TH SarabunPSK" w:eastAsia="TH SarabunPSK" w:hAnsi="TH SarabunPSK" w:hint="cs"/>
          <w:cs/>
          <w:lang w:bidi="th-TH"/>
        </w:rPr>
        <w:t>.................................................................................................</w:t>
      </w:r>
    </w:p>
    <w:p w14:paraId="53D9EA3E" w14:textId="77777777" w:rsidR="00C85224" w:rsidRPr="00604FFA" w:rsidRDefault="00C85224" w:rsidP="00C85224">
      <w:pPr>
        <w:rPr>
          <w:rFonts w:ascii="TH SarabunPSK" w:eastAsia="TH Sarabun PSK" w:hAnsi="TH SarabunPSK" w:cs="TH SarabunPSK"/>
        </w:rPr>
      </w:pPr>
      <w:r>
        <w:rPr>
          <w:rFonts w:ascii="TH SarabunPSK" w:eastAsia="TH SarabunPSK" w:hAnsi="TH SarabunPSK"/>
        </w:rPr>
        <w:t>...................................................................................................................................</w:t>
      </w:r>
    </w:p>
    <w:p w14:paraId="69FC259C" w14:textId="77777777" w:rsidR="00C85224" w:rsidRPr="00604FFA" w:rsidRDefault="00C85224" w:rsidP="00C85224">
      <w:pPr>
        <w:ind w:firstLine="720"/>
        <w:rPr>
          <w:rFonts w:ascii="TH SarabunPSK" w:eastAsia="TH Sarabun PSK" w:hAnsi="TH SarabunPSK" w:cs="TH SarabunPSK"/>
          <w:b/>
        </w:rPr>
      </w:pPr>
      <w:r>
        <w:rPr>
          <w:rFonts w:ascii="TH SarabunPSK" w:eastAsia="TH SarabunPSK" w:hAnsi="TH SarabunPSK"/>
          <w:b/>
        </w:rPr>
        <w:t>Theory/Literature/Concept 2</w:t>
      </w:r>
    </w:p>
    <w:p w14:paraId="093BD0C1" w14:textId="77777777" w:rsidR="00C85224" w:rsidRPr="00604FFA" w:rsidRDefault="00C85224" w:rsidP="00C85224">
      <w:pPr>
        <w:rPr>
          <w:rFonts w:ascii="TH SarabunPSK" w:eastAsia="TH Sarabun PSK" w:hAnsi="TH SarabunPSK" w:cs="TH SarabunPSK"/>
        </w:rPr>
      </w:pPr>
      <w:r w:rsidRPr="00604FFA">
        <w:rPr>
          <w:rFonts w:ascii="TH SarabunPSK" w:eastAsia="TH Sarabun PSK" w:hAnsi="TH SarabunPSK" w:cs="TH SarabunPSK"/>
        </w:rPr>
        <w:t>……………………………………………………………………………………………………......................................................................................………………(1</w:t>
      </w:r>
      <w:r>
        <w:rPr>
          <w:rFonts w:ascii="TH SarabunPSK" w:eastAsia="TH Sarabun PSK" w:hAnsi="TH SarabunPSK" w:cs="TH SarabunPSK" w:hint="cs"/>
          <w:cs/>
          <w:lang w:bidi="th-TH"/>
        </w:rPr>
        <w:t>4</w:t>
      </w:r>
      <w:r w:rsidRPr="00604FFA">
        <w:rPr>
          <w:rFonts w:ascii="TH SarabunPSK" w:eastAsia="TH Sarabun PSK" w:hAnsi="TH SarabunPSK" w:cs="TH SarabunPSK"/>
        </w:rPr>
        <w:t>pt)</w:t>
      </w:r>
    </w:p>
    <w:p w14:paraId="56C431FC" w14:textId="77777777" w:rsidR="00C85224" w:rsidRDefault="00C85224" w:rsidP="00C85224">
      <w:pPr>
        <w:ind w:firstLine="720"/>
        <w:rPr>
          <w:rFonts w:ascii="TH SarabunPSK" w:eastAsia="TH SarabunPSK" w:hAnsi="TH SarabunPSK"/>
          <w:lang w:bidi="th-TH"/>
        </w:rPr>
      </w:pPr>
      <w:r>
        <w:rPr>
          <w:rFonts w:ascii="TH SarabunPSK" w:eastAsia="TH SarabunPSK" w:hAnsi="TH SarabunPSK"/>
        </w:rPr>
        <w:t>In summary</w:t>
      </w:r>
      <w:r>
        <w:rPr>
          <w:rFonts w:ascii="TH SarabunPSK" w:eastAsia="TH SarabunPSK" w:hAnsi="TH SarabunPSK" w:hint="cs"/>
          <w:cs/>
          <w:lang w:bidi="th-TH"/>
        </w:rPr>
        <w:t>.................................................................................................</w:t>
      </w:r>
    </w:p>
    <w:p w14:paraId="3FBE8164" w14:textId="77777777" w:rsidR="00C85224" w:rsidRPr="00604FFA" w:rsidRDefault="00C85224" w:rsidP="00C85224">
      <w:pPr>
        <w:rPr>
          <w:rFonts w:ascii="TH SarabunPSK" w:eastAsia="TH Sarabun PSK" w:hAnsi="TH SarabunPSK" w:cs="TH SarabunPSK"/>
        </w:rPr>
      </w:pPr>
      <w:r>
        <w:rPr>
          <w:rFonts w:ascii="TH SarabunPSK" w:eastAsia="TH SarabunPSK" w:hAnsi="TH SarabunPSK"/>
        </w:rPr>
        <w:t>...................................................................................................................................</w:t>
      </w:r>
    </w:p>
    <w:p w14:paraId="0A76A1F0" w14:textId="77777777" w:rsidR="00C85224" w:rsidRPr="00604FFA" w:rsidRDefault="00C85224" w:rsidP="00C85224">
      <w:pPr>
        <w:ind w:firstLine="720"/>
        <w:rPr>
          <w:rFonts w:ascii="TH SarabunPSK" w:eastAsia="TH Sarabun PSK" w:hAnsi="TH SarabunPSK" w:cs="TH SarabunPSK"/>
          <w:b/>
        </w:rPr>
      </w:pPr>
      <w:r>
        <w:rPr>
          <w:rFonts w:ascii="TH SarabunPSK" w:eastAsia="TH SarabunPSK" w:hAnsi="TH SarabunPSK"/>
          <w:b/>
        </w:rPr>
        <w:t>Theory/Literature/Concept 3</w:t>
      </w:r>
    </w:p>
    <w:p w14:paraId="042F280B" w14:textId="77777777" w:rsidR="00C85224" w:rsidRPr="00604FFA" w:rsidRDefault="00C85224" w:rsidP="00C85224">
      <w:pPr>
        <w:rPr>
          <w:rFonts w:ascii="TH SarabunPSK" w:eastAsia="TH Sarabun PSK" w:hAnsi="TH SarabunPSK" w:cs="TH SarabunPSK"/>
        </w:rPr>
      </w:pPr>
      <w:r w:rsidRPr="00604FFA">
        <w:rPr>
          <w:rFonts w:ascii="TH SarabunPSK" w:eastAsia="TH Sarabun PSK" w:hAnsi="TH SarabunPSK" w:cs="TH SarabunPSK"/>
        </w:rPr>
        <w:lastRenderedPageBreak/>
        <w:t>……………………………………………………………………………………………………......................................................................................………………(1</w:t>
      </w:r>
      <w:r>
        <w:rPr>
          <w:rFonts w:ascii="TH SarabunPSK" w:eastAsia="TH Sarabun PSK" w:hAnsi="TH SarabunPSK" w:cs="TH SarabunPSK" w:hint="cs"/>
          <w:cs/>
          <w:lang w:bidi="th-TH"/>
        </w:rPr>
        <w:t>4</w:t>
      </w:r>
      <w:r w:rsidRPr="00604FFA">
        <w:rPr>
          <w:rFonts w:ascii="TH SarabunPSK" w:eastAsia="TH Sarabun PSK" w:hAnsi="TH SarabunPSK" w:cs="TH SarabunPSK"/>
        </w:rPr>
        <w:t>pt)</w:t>
      </w:r>
    </w:p>
    <w:p w14:paraId="201FD5C9" w14:textId="77777777" w:rsidR="00C85224" w:rsidRDefault="00C85224" w:rsidP="00C85224">
      <w:pPr>
        <w:ind w:firstLine="720"/>
        <w:rPr>
          <w:rFonts w:ascii="TH SarabunPSK" w:eastAsia="TH SarabunPSK" w:hAnsi="TH SarabunPSK"/>
          <w:lang w:bidi="th-TH"/>
        </w:rPr>
      </w:pPr>
      <w:r>
        <w:rPr>
          <w:rFonts w:ascii="TH SarabunPSK" w:eastAsia="TH SarabunPSK" w:hAnsi="TH SarabunPSK"/>
        </w:rPr>
        <w:t>In summary</w:t>
      </w:r>
      <w:r>
        <w:rPr>
          <w:rFonts w:ascii="TH SarabunPSK" w:eastAsia="TH SarabunPSK" w:hAnsi="TH SarabunPSK" w:hint="cs"/>
          <w:cs/>
          <w:lang w:bidi="th-TH"/>
        </w:rPr>
        <w:t>.................................................................................................</w:t>
      </w:r>
    </w:p>
    <w:p w14:paraId="005944CF" w14:textId="77777777" w:rsidR="00C85224" w:rsidRPr="00604FFA" w:rsidRDefault="00C85224" w:rsidP="00C85224">
      <w:pPr>
        <w:rPr>
          <w:rFonts w:ascii="TH SarabunPSK" w:eastAsia="TH Sarabun PSK" w:hAnsi="TH SarabunPSK" w:cs="TH SarabunPSK"/>
        </w:rPr>
      </w:pPr>
      <w:r>
        <w:rPr>
          <w:rFonts w:ascii="TH SarabunPSK" w:eastAsia="TH SarabunPSK" w:hAnsi="TH SarabunPSK"/>
        </w:rPr>
        <w:t>...................................................................................................................................</w:t>
      </w:r>
    </w:p>
    <w:p w14:paraId="7BB162EE" w14:textId="77777777" w:rsidR="00C85224" w:rsidRPr="00604FFA" w:rsidRDefault="00C85224" w:rsidP="00C85224">
      <w:pPr>
        <w:ind w:firstLine="720"/>
        <w:rPr>
          <w:rFonts w:ascii="TH SarabunPSK" w:eastAsia="TH Sarabun PSK" w:hAnsi="TH SarabunPSK" w:cs="TH SarabunPSK"/>
          <w:b/>
        </w:rPr>
      </w:pPr>
      <w:r>
        <w:rPr>
          <w:rFonts w:ascii="TH SarabunPSK" w:eastAsia="TH SarabunPSK" w:hAnsi="TH SarabunPSK"/>
          <w:b/>
        </w:rPr>
        <w:t>Theory/Literature/Concept 4</w:t>
      </w:r>
    </w:p>
    <w:p w14:paraId="5F2D4B55" w14:textId="77777777" w:rsidR="00C85224" w:rsidRPr="00604FFA" w:rsidRDefault="00C85224" w:rsidP="00C85224">
      <w:pPr>
        <w:rPr>
          <w:rFonts w:ascii="TH SarabunPSK" w:eastAsia="TH Sarabun PSK" w:hAnsi="TH SarabunPSK" w:cs="TH SarabunPSK"/>
        </w:rPr>
      </w:pPr>
      <w:r w:rsidRPr="00604FFA">
        <w:rPr>
          <w:rFonts w:ascii="TH SarabunPSK" w:eastAsia="TH Sarabun PSK" w:hAnsi="TH SarabunPSK" w:cs="TH SarabunPSK"/>
        </w:rPr>
        <w:t>……………………………………………………………………………………………………......................................................................................………………(1</w:t>
      </w:r>
      <w:r>
        <w:rPr>
          <w:rFonts w:ascii="TH SarabunPSK" w:eastAsia="TH Sarabun PSK" w:hAnsi="TH SarabunPSK" w:cs="TH SarabunPSK" w:hint="cs"/>
          <w:cs/>
          <w:lang w:bidi="th-TH"/>
        </w:rPr>
        <w:t>4</w:t>
      </w:r>
      <w:r w:rsidRPr="00604FFA">
        <w:rPr>
          <w:rFonts w:ascii="TH SarabunPSK" w:eastAsia="TH Sarabun PSK" w:hAnsi="TH SarabunPSK" w:cs="TH SarabunPSK"/>
        </w:rPr>
        <w:t>pt)</w:t>
      </w:r>
    </w:p>
    <w:p w14:paraId="67AFE24E" w14:textId="77777777" w:rsidR="00C85224" w:rsidRDefault="00C85224" w:rsidP="00C85224">
      <w:pPr>
        <w:ind w:firstLine="720"/>
        <w:rPr>
          <w:rFonts w:ascii="TH SarabunPSK" w:eastAsia="TH SarabunPSK" w:hAnsi="TH SarabunPSK"/>
          <w:lang w:bidi="th-TH"/>
        </w:rPr>
      </w:pPr>
      <w:r>
        <w:rPr>
          <w:rFonts w:ascii="TH SarabunPSK" w:eastAsia="TH SarabunPSK" w:hAnsi="TH SarabunPSK"/>
        </w:rPr>
        <w:t>In summary</w:t>
      </w:r>
      <w:r>
        <w:rPr>
          <w:rFonts w:ascii="TH SarabunPSK" w:eastAsia="TH SarabunPSK" w:hAnsi="TH SarabunPSK" w:hint="cs"/>
          <w:cs/>
          <w:lang w:bidi="th-TH"/>
        </w:rPr>
        <w:t>.................................................................................................</w:t>
      </w:r>
    </w:p>
    <w:p w14:paraId="18326FF8" w14:textId="6189AFCA" w:rsidR="00FB7223" w:rsidRDefault="00C85224" w:rsidP="00C85224">
      <w:pPr>
        <w:jc w:val="both"/>
        <w:rPr>
          <w:rFonts w:ascii="TH SarabunPSK" w:eastAsia="TH SarabunPSK" w:hAnsi="TH SarabunPSK"/>
          <w:lang w:bidi="th-TH"/>
        </w:rPr>
      </w:pPr>
      <w:r>
        <w:rPr>
          <w:rFonts w:ascii="TH SarabunPSK" w:eastAsia="TH SarabunPSK" w:hAnsi="TH SarabunPSK"/>
        </w:rPr>
        <w:t>...................................................................................................................................</w:t>
      </w:r>
    </w:p>
    <w:p w14:paraId="1D4B8948" w14:textId="77777777" w:rsidR="00C85224" w:rsidRPr="0067280A" w:rsidRDefault="00C85224" w:rsidP="00C85224">
      <w:pPr>
        <w:jc w:val="both"/>
        <w:rPr>
          <w:rFonts w:ascii="TH SarabunPSK" w:eastAsia="TH Sarabun PSK" w:hAnsi="TH SarabunPSK" w:cs="TH SarabunPSK" w:hint="cs"/>
          <w:b/>
          <w:sz w:val="16"/>
          <w:szCs w:val="16"/>
          <w:lang w:bidi="th-TH"/>
        </w:rPr>
      </w:pPr>
    </w:p>
    <w:p w14:paraId="3B4A3DE8" w14:textId="77777777" w:rsidR="00C85224" w:rsidRPr="0067280A" w:rsidRDefault="00C85224" w:rsidP="00C85224">
      <w:pPr>
        <w:rPr>
          <w:rFonts w:ascii="TH SarabunPSK" w:eastAsia="TH Sarabun PSK" w:hAnsi="TH SarabunPSK" w:cs="TH SarabunPSK"/>
          <w:b/>
          <w:sz w:val="36"/>
          <w:szCs w:val="36"/>
          <w:highlight w:val="white"/>
        </w:rPr>
      </w:pPr>
      <w:r>
        <w:rPr>
          <w:rFonts w:ascii="TH SarabunPSK" w:eastAsia="TH SarabunPSK" w:hAnsi="TH SarabunPSK"/>
          <w:b/>
          <w:sz w:val="32"/>
        </w:rPr>
        <w:t xml:space="preserve">New Body of Knowledge (bold, 16 pt); </w:t>
      </w:r>
      <w:r w:rsidRPr="00D10D85">
        <w:rPr>
          <w:rFonts w:ascii="TH SarabunPSK" w:eastAsia="TH SarabunPSK" w:hAnsi="TH SarabunPSK"/>
          <w:b/>
          <w:color w:val="EE0000"/>
          <w:sz w:val="32"/>
        </w:rPr>
        <w:t>body text: 14 pt</w:t>
      </w:r>
    </w:p>
    <w:p w14:paraId="3688A8E4" w14:textId="2A35CDB7" w:rsidR="00FB7223" w:rsidRPr="00604FFA" w:rsidRDefault="00C85224" w:rsidP="00C85224">
      <w:pPr>
        <w:ind w:firstLine="720"/>
        <w:jc w:val="thaiDistribute"/>
        <w:rPr>
          <w:rFonts w:ascii="TH SarabunPSK" w:eastAsia="TH Sarabun PSK" w:hAnsi="TH SarabunPSK" w:cs="TH SarabunPSK"/>
          <w:lang w:bidi="th-TH"/>
        </w:rPr>
      </w:pPr>
      <w:r>
        <w:rPr>
          <w:rFonts w:ascii="TH SarabunPSK" w:eastAsia="TH SarabunPSK" w:hAnsi="TH SarabunPSK"/>
        </w:rPr>
        <w:t>Present the new body of knowledge resulting from the research through synthesis in the form of a chart, diagram, concept map, or model. Explain the process, value and benefits, and practical application. The proposed model or framework should provide operational steps that help solve problems or promote, develop, or transform practice. The explanation should be concise and easy to understand...........................................................................</w:t>
      </w:r>
      <w:r>
        <w:rPr>
          <w:rFonts w:ascii="TH SarabunPSK" w:eastAsia="TH SarabunPSK" w:hAnsi="TH SarabunPSK" w:hint="cs"/>
          <w:cs/>
          <w:lang w:bidi="th-TH"/>
        </w:rPr>
        <w:t>.........................................</w:t>
      </w:r>
    </w:p>
    <w:p w14:paraId="02D9314A" w14:textId="77777777" w:rsidR="00FB7223" w:rsidRPr="0067280A" w:rsidRDefault="00FB7223" w:rsidP="0067280A">
      <w:pPr>
        <w:jc w:val="both"/>
        <w:rPr>
          <w:rFonts w:ascii="TH SarabunPSK" w:eastAsia="TH Sarabun PSK" w:hAnsi="TH SarabunPSK" w:cs="TH SarabunPSK"/>
          <w:b/>
          <w:sz w:val="16"/>
          <w:szCs w:val="16"/>
          <w:highlight w:val="white"/>
          <w:lang w:bidi="th-TH"/>
        </w:rPr>
      </w:pPr>
    </w:p>
    <w:p w14:paraId="1D3E903C" w14:textId="77777777" w:rsidR="00C85224" w:rsidRPr="00D10D85" w:rsidRDefault="00C85224" w:rsidP="00C85224">
      <w:pPr>
        <w:rPr>
          <w:rFonts w:ascii="TH SarabunPSK" w:eastAsia="TH Sarabun PSK" w:hAnsi="TH SarabunPSK" w:cs="TH SarabunPSK"/>
          <w:b/>
          <w:color w:val="EE0000"/>
          <w:sz w:val="36"/>
          <w:szCs w:val="36"/>
          <w:highlight w:val="white"/>
        </w:rPr>
      </w:pPr>
      <w:r>
        <w:rPr>
          <w:rFonts w:ascii="TH SarabunPSK" w:eastAsia="TH SarabunPSK" w:hAnsi="TH SarabunPSK"/>
          <w:b/>
          <w:sz w:val="32"/>
        </w:rPr>
        <w:t xml:space="preserve">Conclusion (bold, 16 pt); </w:t>
      </w:r>
      <w:r w:rsidRPr="00D10D85">
        <w:rPr>
          <w:rFonts w:ascii="TH SarabunPSK" w:eastAsia="TH SarabunPSK" w:hAnsi="TH SarabunPSK"/>
          <w:b/>
          <w:color w:val="EE0000"/>
          <w:sz w:val="32"/>
        </w:rPr>
        <w:t>body text: 14 pt</w:t>
      </w:r>
    </w:p>
    <w:p w14:paraId="1ECB9D78" w14:textId="04300386" w:rsidR="00F67280" w:rsidRDefault="00C85224" w:rsidP="00C85224">
      <w:pPr>
        <w:ind w:firstLine="720"/>
        <w:jc w:val="both"/>
        <w:rPr>
          <w:rFonts w:ascii="TH SarabunPSK" w:eastAsia="TH Sarabun PSK" w:hAnsi="TH SarabunPSK" w:cs="TH SarabunPSK"/>
          <w:lang w:bidi="th-TH"/>
        </w:rPr>
      </w:pPr>
      <w:r w:rsidRPr="00D10D85">
        <w:rPr>
          <w:rFonts w:ascii="TH SarabunPSK" w:eastAsia="TH SarabunPSK" w:hAnsi="TH SarabunPSK"/>
          <w:color w:val="EE0000"/>
        </w:rPr>
        <w:t>Provide an integrated summary covering the research findings in essay form. Do not insert a model and do not present the conclusion as itemized points.</w:t>
      </w:r>
      <w:r>
        <w:rPr>
          <w:rFonts w:ascii="TH SarabunPSK" w:eastAsia="TH SarabunPSK" w:hAnsi="TH SarabunPSK"/>
        </w:rPr>
        <w:t>.......................................................................................................................................</w:t>
      </w:r>
    </w:p>
    <w:p w14:paraId="294362B4" w14:textId="77777777" w:rsidR="00F67280" w:rsidRPr="0067280A" w:rsidRDefault="00F67280" w:rsidP="0067280A">
      <w:pPr>
        <w:jc w:val="both"/>
        <w:rPr>
          <w:rFonts w:ascii="TH SarabunPSK" w:eastAsia="TH Sarabun PSK" w:hAnsi="TH SarabunPSK" w:cs="TH SarabunPSK"/>
          <w:b/>
          <w:sz w:val="16"/>
          <w:szCs w:val="16"/>
          <w:lang w:bidi="th-TH"/>
        </w:rPr>
      </w:pPr>
    </w:p>
    <w:p w14:paraId="09966C22" w14:textId="77777777" w:rsidR="00C85224" w:rsidRPr="0067280A" w:rsidRDefault="00C85224" w:rsidP="00C85224">
      <w:pPr>
        <w:rPr>
          <w:rFonts w:ascii="TH SarabunPSK" w:eastAsia="TH Sarabun PSK" w:hAnsi="TH SarabunPSK" w:cs="TH SarabunPSK"/>
          <w:b/>
          <w:sz w:val="36"/>
          <w:szCs w:val="36"/>
          <w:highlight w:val="white"/>
        </w:rPr>
      </w:pPr>
      <w:r>
        <w:rPr>
          <w:rFonts w:ascii="TH SarabunPSK" w:eastAsia="TH SarabunPSK" w:hAnsi="TH SarabunPSK"/>
          <w:b/>
          <w:sz w:val="32"/>
        </w:rPr>
        <w:t xml:space="preserve">Recommendations (bold, 16 pt); </w:t>
      </w:r>
      <w:r w:rsidRPr="00F03DAB">
        <w:rPr>
          <w:rFonts w:ascii="TH SarabunPSK" w:eastAsia="TH SarabunPSK" w:hAnsi="TH SarabunPSK"/>
          <w:b/>
          <w:color w:val="EE0000"/>
          <w:sz w:val="32"/>
        </w:rPr>
        <w:t>body text: 14 pt</w:t>
      </w:r>
    </w:p>
    <w:p w14:paraId="6ABF1CA8" w14:textId="77777777" w:rsidR="00C85224" w:rsidRPr="00604FFA" w:rsidRDefault="00C85224" w:rsidP="00C85224">
      <w:pPr>
        <w:ind w:firstLine="720"/>
        <w:rPr>
          <w:rFonts w:ascii="TH SarabunPSK" w:eastAsia="TH Sarabun PSK" w:hAnsi="TH SarabunPSK" w:cs="TH SarabunPSK"/>
          <w:highlight w:val="white"/>
        </w:rPr>
      </w:pPr>
      <w:r>
        <w:rPr>
          <w:rFonts w:ascii="TH SarabunPSK" w:eastAsia="TH SarabunPSK" w:hAnsi="TH SarabunPSK"/>
        </w:rPr>
        <w:t>Based on the research findings, the researcher offers the following recommendations: (14 pt)</w:t>
      </w:r>
    </w:p>
    <w:p w14:paraId="40BB3DBC" w14:textId="77777777" w:rsidR="00C85224" w:rsidRPr="0057616D" w:rsidRDefault="00C85224" w:rsidP="00C85224">
      <w:pPr>
        <w:ind w:firstLine="720"/>
        <w:rPr>
          <w:rFonts w:ascii="TH SarabunPSK" w:eastAsia="TH Sarabun PSK" w:hAnsi="TH SarabunPSK" w:cs="TH SarabunPSK"/>
          <w:highlight w:val="red"/>
        </w:rPr>
      </w:pPr>
      <w:r w:rsidRPr="00FE2BA2">
        <w:rPr>
          <w:rFonts w:ascii="TH SarabunPSK" w:eastAsia="TH SarabunPSK" w:hAnsi="TH SarabunPSK"/>
          <w:b/>
        </w:rPr>
        <w:t>1. Recommendations Based on the Research Findings</w:t>
      </w:r>
    </w:p>
    <w:p w14:paraId="6A3C33EE" w14:textId="77777777" w:rsidR="00C85224" w:rsidRPr="00604FFA" w:rsidRDefault="00C85224" w:rsidP="00C85224">
      <w:pPr>
        <w:ind w:firstLine="720"/>
        <w:rPr>
          <w:rFonts w:ascii="TH SarabunPSK" w:eastAsia="TH Sarabun PSK" w:hAnsi="TH SarabunPSK" w:cs="TH SarabunPSK"/>
        </w:rPr>
      </w:pPr>
      <w:r>
        <w:rPr>
          <w:rFonts w:ascii="TH SarabunPSK" w:eastAsia="TH SarabunPSK" w:hAnsi="TH SarabunPSK"/>
        </w:rPr>
        <w:t>The findings for Research Objective 1 indicate that .......................... Therefore, the relevant organizations should take the following actions:</w:t>
      </w:r>
    </w:p>
    <w:p w14:paraId="22A11B1D" w14:textId="77777777" w:rsidR="00C85224" w:rsidRPr="00604FFA" w:rsidRDefault="00C85224" w:rsidP="00C85224">
      <w:pPr>
        <w:ind w:firstLine="720"/>
        <w:rPr>
          <w:rFonts w:ascii="TH SarabunPSK" w:eastAsia="TH Sarabun PSK" w:hAnsi="TH SarabunPSK" w:cs="TH SarabunPSK"/>
        </w:rPr>
      </w:pPr>
      <w:r>
        <w:rPr>
          <w:rFonts w:ascii="TH SarabunPSK" w:eastAsia="TH SarabunPSK" w:hAnsi="TH SarabunPSK"/>
        </w:rPr>
        <w:lastRenderedPageBreak/>
        <w:t>The findings for Research Objective 2 indicate that ................................... Therefore, the relevant organizations should take the following actions:</w:t>
      </w:r>
    </w:p>
    <w:p w14:paraId="1999DF5C" w14:textId="77777777" w:rsidR="00C85224" w:rsidRPr="00604FFA" w:rsidRDefault="00C85224" w:rsidP="00C85224">
      <w:pPr>
        <w:ind w:firstLine="720"/>
        <w:rPr>
          <w:rFonts w:ascii="TH SarabunPSK" w:eastAsia="TH Sarabun PSK" w:hAnsi="TH SarabunPSK" w:cs="TH SarabunPSK"/>
          <w:highlight w:val="white"/>
          <w:lang w:bidi="th-TH"/>
        </w:rPr>
      </w:pPr>
      <w:r>
        <w:rPr>
          <w:rFonts w:ascii="TH SarabunPSK" w:eastAsia="TH SarabunPSK" w:hAnsi="TH SarabunPSK"/>
        </w:rPr>
        <w:t>The findings for Research Objective 3 indicate that .................................... Therefore, the relevant organizations should take the following actions:</w:t>
      </w:r>
    </w:p>
    <w:p w14:paraId="3F1A8C43" w14:textId="77777777" w:rsidR="00C85224" w:rsidRPr="00604FFA" w:rsidRDefault="00C85224" w:rsidP="00C85224">
      <w:pPr>
        <w:ind w:firstLine="720"/>
        <w:rPr>
          <w:rFonts w:ascii="TH SarabunPSK" w:eastAsia="TH Sarabun PSK" w:hAnsi="TH SarabunPSK" w:cs="TH SarabunPSK"/>
          <w:highlight w:val="white"/>
        </w:rPr>
      </w:pPr>
      <w:r>
        <w:rPr>
          <w:rFonts w:ascii="TH SarabunPSK" w:eastAsia="TH SarabunPSK" w:hAnsi="TH SarabunPSK"/>
          <w:b/>
        </w:rPr>
        <w:t>2. Recommendations for Future Research</w:t>
      </w:r>
    </w:p>
    <w:p w14:paraId="7883B6E2" w14:textId="77777777" w:rsidR="00C85224" w:rsidRPr="00604FFA" w:rsidRDefault="00C85224" w:rsidP="00C85224">
      <w:pPr>
        <w:ind w:firstLine="720"/>
        <w:rPr>
          <w:rFonts w:ascii="TH SarabunPSK" w:eastAsia="TH Sarabun PSK" w:hAnsi="TH SarabunPSK" w:cs="TH SarabunPSK"/>
          <w:highlight w:val="white"/>
        </w:rPr>
      </w:pPr>
      <w:r>
        <w:rPr>
          <w:rFonts w:ascii="TH SarabunPSK" w:eastAsia="TH SarabunPSK" w:hAnsi="TH SarabunPSK"/>
        </w:rPr>
        <w:t>Future research should examine the following issues:</w:t>
      </w:r>
    </w:p>
    <w:p w14:paraId="700C066B" w14:textId="77777777" w:rsidR="00C85224" w:rsidRPr="00604FFA" w:rsidRDefault="00C85224" w:rsidP="00C85224">
      <w:pPr>
        <w:ind w:firstLine="720"/>
        <w:rPr>
          <w:rFonts w:ascii="TH SarabunPSK" w:eastAsia="TH Sarabun PSK" w:hAnsi="TH SarabunPSK" w:cs="TH SarabunPSK"/>
          <w:highlight w:val="white"/>
          <w:lang w:bidi="th-TH"/>
        </w:rPr>
      </w:pPr>
      <w:r w:rsidRPr="00604FFA">
        <w:rPr>
          <w:rFonts w:ascii="TH SarabunPSK" w:eastAsia="TH Sarabun PSK" w:hAnsi="TH SarabunPSK" w:cs="TH SarabunPSK"/>
          <w:highlight w:val="white"/>
        </w:rPr>
        <w:t>2.1</w:t>
      </w:r>
      <w:r w:rsidRPr="00604FFA">
        <w:rPr>
          <w:rFonts w:ascii="TH SarabunPSK" w:eastAsia="TH Sarabun PSK" w:hAnsi="TH SarabunPSK" w:cs="TH SarabunPSK" w:hint="cs"/>
          <w:highlight w:val="white"/>
          <w:cs/>
          <w:lang w:bidi="th-TH"/>
        </w:rPr>
        <w:t xml:space="preserve"> ......................................................................................................</w:t>
      </w:r>
    </w:p>
    <w:p w14:paraId="45EAA21F" w14:textId="185F1CB4" w:rsidR="00FB7223" w:rsidRDefault="00C85224" w:rsidP="00C85224">
      <w:pPr>
        <w:ind w:firstLine="720"/>
        <w:jc w:val="both"/>
        <w:rPr>
          <w:rFonts w:ascii="TH SarabunPSK" w:eastAsia="TH Sarabun PSK" w:hAnsi="TH SarabunPSK" w:cs="TH SarabunPSK"/>
          <w:lang w:bidi="th-TH"/>
        </w:rPr>
      </w:pPr>
      <w:r w:rsidRPr="00604FFA">
        <w:rPr>
          <w:rFonts w:ascii="TH SarabunPSK" w:eastAsia="TH Sarabun PSK" w:hAnsi="TH SarabunPSK" w:cs="TH SarabunPSK"/>
          <w:highlight w:val="white"/>
        </w:rPr>
        <w:t>2.2</w:t>
      </w:r>
      <w:r w:rsidRPr="00604FFA">
        <w:rPr>
          <w:rFonts w:ascii="TH SarabunPSK" w:eastAsia="TH Sarabun PSK" w:hAnsi="TH SarabunPSK" w:cs="TH SarabunPSK" w:hint="cs"/>
          <w:highlight w:val="white"/>
          <w:cs/>
          <w:lang w:bidi="th-TH"/>
        </w:rPr>
        <w:t xml:space="preserve"> ......................................................................................................</w:t>
      </w:r>
    </w:p>
    <w:p w14:paraId="44998D5A" w14:textId="77777777" w:rsidR="00C85224" w:rsidRPr="0067280A" w:rsidRDefault="00C85224" w:rsidP="00C85224">
      <w:pPr>
        <w:ind w:firstLine="720"/>
        <w:jc w:val="both"/>
        <w:rPr>
          <w:rFonts w:ascii="TH SarabunPSK" w:eastAsia="TH Sarabun PSK" w:hAnsi="TH SarabunPSK" w:cs="TH SarabunPSK" w:hint="cs"/>
          <w:sz w:val="16"/>
          <w:szCs w:val="16"/>
        </w:rPr>
      </w:pPr>
    </w:p>
    <w:p w14:paraId="7B1B7541" w14:textId="77777777" w:rsidR="00C85224" w:rsidRPr="0067280A" w:rsidRDefault="00C85224" w:rsidP="00C85224">
      <w:pPr>
        <w:keepNext/>
        <w:rPr>
          <w:rFonts w:ascii="TH SarabunPSK" w:eastAsia="TH Sarabun PSK" w:hAnsi="TH SarabunPSK" w:cs="TH SarabunPSK"/>
          <w:b/>
          <w:sz w:val="36"/>
          <w:szCs w:val="36"/>
          <w:highlight w:val="white"/>
        </w:rPr>
      </w:pPr>
      <w:r>
        <w:rPr>
          <w:rFonts w:ascii="TH SarabunPSK" w:eastAsia="TH SarabunPSK" w:hAnsi="TH SarabunPSK"/>
          <w:b/>
          <w:sz w:val="32"/>
        </w:rPr>
        <w:t xml:space="preserve">References (bold, 16 pt); </w:t>
      </w:r>
      <w:r w:rsidRPr="00702D84">
        <w:rPr>
          <w:rFonts w:ascii="TH SarabunPSK" w:eastAsia="TH SarabunPSK" w:hAnsi="TH SarabunPSK"/>
          <w:b/>
          <w:color w:val="EE0000"/>
          <w:sz w:val="32"/>
        </w:rPr>
        <w:t>body text: 14 pt. Format the reference list according to APA 7th edition.</w:t>
      </w:r>
    </w:p>
    <w:p w14:paraId="676E3419" w14:textId="77777777" w:rsidR="00C85224" w:rsidRPr="0072562C" w:rsidRDefault="00C85224" w:rsidP="00C85224">
      <w:pPr>
        <w:keepLines/>
        <w:ind w:left="720" w:right="-108" w:hanging="720"/>
        <w:rPr>
          <w:rFonts w:ascii="TH SarabunPSK" w:hAnsi="TH SarabunPSK" w:cs="TH SarabunPSK"/>
          <w:spacing w:val="-8"/>
        </w:rPr>
      </w:pPr>
      <w:proofErr w:type="spellStart"/>
      <w:r w:rsidRPr="0072562C">
        <w:rPr>
          <w:rFonts w:ascii="TH SarabunPSK" w:hAnsi="TH SarabunPSK" w:cs="TH SarabunPSK" w:hint="cs"/>
          <w:spacing w:val="-8"/>
        </w:rPr>
        <w:t>Arunrangsiwed</w:t>
      </w:r>
      <w:proofErr w:type="spellEnd"/>
      <w:r w:rsidRPr="0072562C">
        <w:rPr>
          <w:rFonts w:ascii="TH SarabunPSK" w:hAnsi="TH SarabunPSK" w:cs="TH SarabunPSK" w:hint="cs"/>
          <w:spacing w:val="-8"/>
        </w:rPr>
        <w:t xml:space="preserve">, P. (2017). Solution when parting with my dear flash: Identifying </w:t>
      </w:r>
      <w:proofErr w:type="spellStart"/>
      <w:r w:rsidRPr="0072562C">
        <w:rPr>
          <w:rFonts w:ascii="TH SarabunPSK" w:hAnsi="TH SarabunPSK" w:cs="TH SarabunPSK" w:hint="cs"/>
          <w:spacing w:val="-8"/>
        </w:rPr>
        <w:t>causesand</w:t>
      </w:r>
      <w:proofErr w:type="spellEnd"/>
      <w:r w:rsidRPr="0072562C">
        <w:rPr>
          <w:rFonts w:ascii="TH SarabunPSK" w:hAnsi="TH SarabunPSK" w:cs="TH SarabunPSK" w:hint="cs"/>
          <w:spacing w:val="-8"/>
        </w:rPr>
        <w:t xml:space="preserve"> uncertainty reduction strategies</w:t>
      </w:r>
      <w:r w:rsidRPr="0072562C">
        <w:rPr>
          <w:rFonts w:ascii="TH SarabunPSK" w:hAnsi="TH SarabunPSK" w:cs="TH SarabunPSK" w:hint="cs"/>
          <w:spacing w:val="-8"/>
          <w:cs/>
          <w:lang w:bidi="th-TH"/>
        </w:rPr>
        <w:t>.</w:t>
      </w:r>
      <w:r w:rsidRPr="0072562C">
        <w:rPr>
          <w:rFonts w:ascii="TH SarabunPSK" w:hAnsi="TH SarabunPSK" w:cs="TH SarabunPSK" w:hint="cs"/>
          <w:spacing w:val="-8"/>
        </w:rPr>
        <w:t xml:space="preserve"> </w:t>
      </w:r>
      <w:r w:rsidRPr="0072562C">
        <w:rPr>
          <w:rFonts w:ascii="TH SarabunPSK" w:hAnsi="TH SarabunPSK" w:cs="TH SarabunPSK" w:hint="cs"/>
          <w:i/>
          <w:iCs/>
          <w:spacing w:val="-8"/>
        </w:rPr>
        <w:t>Executive Journal</w:t>
      </w:r>
      <w:r w:rsidRPr="0072562C">
        <w:rPr>
          <w:rFonts w:ascii="TH SarabunPSK" w:hAnsi="TH SarabunPSK" w:cs="TH SarabunPSK" w:hint="cs"/>
          <w:spacing w:val="-8"/>
        </w:rPr>
        <w:t>, 37(1), 3-</w:t>
      </w:r>
      <w:proofErr w:type="gramStart"/>
      <w:r w:rsidRPr="0072562C">
        <w:rPr>
          <w:rFonts w:ascii="TH SarabunPSK" w:hAnsi="TH SarabunPSK" w:cs="TH SarabunPSK" w:hint="cs"/>
          <w:spacing w:val="-8"/>
        </w:rPr>
        <w:t>13.</w:t>
      </w:r>
      <w:r w:rsidRPr="0072562C">
        <w:rPr>
          <w:rFonts w:ascii="TH SarabunPSK" w:hAnsi="TH SarabunPSK" w:cs="TH SarabunPSK"/>
          <w:spacing w:val="-8"/>
        </w:rPr>
        <w:t>https://so01.tci-thaijo.org/index.php/executivejournal/article/view/91112</w:t>
      </w:r>
      <w:proofErr w:type="gramEnd"/>
    </w:p>
    <w:p w14:paraId="09D19C18" w14:textId="77777777" w:rsidR="00C85224" w:rsidRPr="0072562C" w:rsidRDefault="00C85224" w:rsidP="00C85224">
      <w:pPr>
        <w:keepLines/>
        <w:ind w:left="720" w:right="-108" w:hanging="720"/>
        <w:rPr>
          <w:rFonts w:ascii="TH SarabunPSK" w:hAnsi="TH SarabunPSK" w:cs="TH SarabunPSK"/>
          <w:spacing w:val="-6"/>
        </w:rPr>
      </w:pPr>
      <w:proofErr w:type="spellStart"/>
      <w:r w:rsidRPr="0072562C">
        <w:rPr>
          <w:rFonts w:ascii="TH SarabunPSK" w:hAnsi="TH SarabunPSK" w:cs="TH SarabunPSK" w:hint="cs"/>
          <w:spacing w:val="-6"/>
        </w:rPr>
        <w:t>Bluemoon</w:t>
      </w:r>
      <w:proofErr w:type="spellEnd"/>
      <w:r w:rsidRPr="0072562C">
        <w:rPr>
          <w:rFonts w:ascii="TH SarabunPSK" w:hAnsi="TH SarabunPSK" w:cs="TH SarabunPSK" w:hint="cs"/>
          <w:spacing w:val="-6"/>
        </w:rPr>
        <w:t xml:space="preserve">. (2010, October 7). </w:t>
      </w:r>
      <w:r w:rsidRPr="0072562C">
        <w:rPr>
          <w:rFonts w:ascii="TH SarabunPSK" w:hAnsi="TH SarabunPSK" w:cs="TH SarabunPSK" w:hint="cs"/>
          <w:i/>
          <w:iCs/>
          <w:spacing w:val="-6"/>
        </w:rPr>
        <w:t>New group chat with new friends more easily than ever.</w:t>
      </w:r>
      <w:r w:rsidRPr="0072562C">
        <w:rPr>
          <w:rFonts w:ascii="TH SarabunPSK" w:hAnsi="TH SarabunPSK" w:cs="TH SarabunPSK" w:hint="cs"/>
          <w:spacing w:val="-6"/>
        </w:rPr>
        <w:t xml:space="preserve"> Retrieved April 26, 2016, from </w:t>
      </w:r>
      <w:hyperlink r:id="rId7" w:history="1">
        <w:r w:rsidRPr="0072562C">
          <w:rPr>
            <w:rStyle w:val="Hyperlink"/>
            <w:rFonts w:ascii="TH SarabunPSK" w:hAnsi="TH SarabunPSK" w:cs="TH SarabunPSK" w:hint="cs"/>
            <w:spacing w:val="-6"/>
          </w:rPr>
          <w:t>http://faceblog.in.th/2010/10/facebook-group-people/</w:t>
        </w:r>
      </w:hyperlink>
      <w:r w:rsidRPr="0072562C">
        <w:rPr>
          <w:rFonts w:ascii="TH SarabunPSK" w:hAnsi="TH SarabunPSK" w:cs="TH SarabunPSK" w:hint="cs"/>
          <w:spacing w:val="-6"/>
        </w:rPr>
        <w:t xml:space="preserve"> </w:t>
      </w:r>
    </w:p>
    <w:p w14:paraId="495E059B" w14:textId="77777777" w:rsidR="00C85224" w:rsidRPr="006C3D52" w:rsidRDefault="00C85224" w:rsidP="00C85224">
      <w:pPr>
        <w:keepLines/>
        <w:ind w:left="720" w:right="-108" w:hanging="720"/>
        <w:rPr>
          <w:rFonts w:ascii="TH SarabunPSK" w:hAnsi="TH SarabunPSK" w:cs="TH SarabunPSK"/>
        </w:rPr>
      </w:pPr>
      <w:proofErr w:type="spellStart"/>
      <w:r w:rsidRPr="006C3D52">
        <w:rPr>
          <w:rFonts w:ascii="TH SarabunPSK" w:hAnsi="TH SarabunPSK" w:cs="TH SarabunPSK" w:hint="cs"/>
        </w:rPr>
        <w:t>Chamniandamrongkarn</w:t>
      </w:r>
      <w:proofErr w:type="spellEnd"/>
      <w:r w:rsidRPr="006C3D52">
        <w:rPr>
          <w:rFonts w:ascii="TH SarabunPSK" w:hAnsi="TH SarabunPSK" w:cs="TH SarabunPSK" w:hint="cs"/>
        </w:rPr>
        <w:t xml:space="preserve">, S., &amp; </w:t>
      </w:r>
      <w:proofErr w:type="spellStart"/>
      <w:r w:rsidRPr="006C3D52">
        <w:rPr>
          <w:rFonts w:ascii="TH SarabunPSK" w:hAnsi="TH SarabunPSK" w:cs="TH SarabunPSK" w:hint="cs"/>
        </w:rPr>
        <w:t>Sumritdejkhajon</w:t>
      </w:r>
      <w:proofErr w:type="spellEnd"/>
      <w:r w:rsidRPr="006C3D52">
        <w:rPr>
          <w:rFonts w:ascii="TH SarabunPSK" w:hAnsi="TH SarabunPSK" w:cs="TH SarabunPSK" w:hint="cs"/>
        </w:rPr>
        <w:t xml:space="preserve">, K. (Ed.). (2015). </w:t>
      </w:r>
      <w:r w:rsidRPr="0072562C">
        <w:rPr>
          <w:rFonts w:ascii="TH SarabunPSK" w:hAnsi="TH SarabunPSK" w:cs="TH SarabunPSK" w:hint="cs"/>
          <w:i/>
          <w:iCs/>
        </w:rPr>
        <w:t>A meeting of the enlightenment and health system reforms in a nine-year of The National Health Commission office</w:t>
      </w:r>
      <w:r w:rsidRPr="0072562C">
        <w:rPr>
          <w:rFonts w:ascii="TH SarabunPSK" w:hAnsi="TH SarabunPSK" w:cs="TH SarabunPSK" w:hint="cs"/>
          <w:i/>
          <w:iCs/>
          <w:cs/>
          <w:lang w:bidi="th-TH"/>
        </w:rPr>
        <w:t>.</w:t>
      </w:r>
      <w:r w:rsidRPr="006C3D52">
        <w:rPr>
          <w:rFonts w:ascii="TH SarabunPSK" w:hAnsi="TH SarabunPSK" w:cs="TH SarabunPSK" w:hint="cs"/>
        </w:rPr>
        <w:t xml:space="preserve"> (pp. 245-313). Nonthaburi: The National Health Commission Office. </w:t>
      </w:r>
    </w:p>
    <w:p w14:paraId="3709F0B0" w14:textId="77777777" w:rsidR="00C85224" w:rsidRPr="006C3D52" w:rsidRDefault="00C85224" w:rsidP="00C85224">
      <w:pPr>
        <w:keepLines/>
        <w:ind w:left="720" w:right="-108" w:hanging="720"/>
        <w:rPr>
          <w:rFonts w:ascii="TH SarabunPSK" w:hAnsi="TH SarabunPSK" w:cs="TH SarabunPSK"/>
        </w:rPr>
      </w:pPr>
      <w:proofErr w:type="spellStart"/>
      <w:r w:rsidRPr="006C3D52">
        <w:rPr>
          <w:rFonts w:ascii="TH SarabunPSK" w:hAnsi="TH SarabunPSK" w:cs="TH SarabunPSK" w:hint="cs"/>
        </w:rPr>
        <w:t>Chatuthai</w:t>
      </w:r>
      <w:proofErr w:type="spellEnd"/>
      <w:r w:rsidRPr="006C3D52">
        <w:rPr>
          <w:rFonts w:ascii="TH SarabunPSK" w:hAnsi="TH SarabunPSK" w:cs="TH SarabunPSK" w:hint="cs"/>
        </w:rPr>
        <w:t xml:space="preserve">, N. (2006). Adorno and cultural industry: The case study of popular music. In T. </w:t>
      </w:r>
      <w:proofErr w:type="spellStart"/>
      <w:r w:rsidRPr="006C3D52">
        <w:rPr>
          <w:rFonts w:ascii="TH SarabunPSK" w:hAnsi="TH SarabunPSK" w:cs="TH SarabunPSK" w:hint="cs"/>
        </w:rPr>
        <w:t>Senakham</w:t>
      </w:r>
      <w:proofErr w:type="spellEnd"/>
      <w:r w:rsidRPr="006C3D52">
        <w:rPr>
          <w:rFonts w:ascii="TH SarabunPSK" w:hAnsi="TH SarabunPSK" w:cs="TH SarabunPSK" w:hint="cs"/>
        </w:rPr>
        <w:t xml:space="preserve"> (Ed.), The review of popular music (pp. 81-126). Bangkok: OS Printing House. </w:t>
      </w:r>
    </w:p>
    <w:p w14:paraId="13636090" w14:textId="77777777" w:rsidR="00C85224" w:rsidRPr="006C3D52" w:rsidRDefault="00C85224" w:rsidP="00C85224">
      <w:pPr>
        <w:keepLines/>
        <w:ind w:left="720" w:right="-108" w:hanging="720"/>
        <w:rPr>
          <w:rFonts w:ascii="TH SarabunPSK" w:hAnsi="TH SarabunPSK" w:cs="TH SarabunPSK"/>
        </w:rPr>
      </w:pPr>
      <w:proofErr w:type="spellStart"/>
      <w:r w:rsidRPr="006C3D52">
        <w:rPr>
          <w:rFonts w:ascii="TH SarabunPSK" w:hAnsi="TH SarabunPSK" w:cs="TH SarabunPSK" w:hint="cs"/>
        </w:rPr>
        <w:t>Hemmin</w:t>
      </w:r>
      <w:proofErr w:type="spellEnd"/>
      <w:r w:rsidRPr="006C3D52">
        <w:rPr>
          <w:rFonts w:ascii="TH SarabunPSK" w:hAnsi="TH SarabunPSK" w:cs="TH SarabunPSK" w:hint="cs"/>
        </w:rPr>
        <w:t xml:space="preserve">, A. (2013). </w:t>
      </w:r>
      <w:r w:rsidRPr="0072562C">
        <w:rPr>
          <w:rFonts w:ascii="TH SarabunPSK" w:hAnsi="TH SarabunPSK" w:cs="TH SarabunPSK" w:hint="cs"/>
          <w:i/>
          <w:iCs/>
        </w:rPr>
        <w:t>Social media consumption behaviors and opinion towards results of experiencing social media in Bangkok Metropolitan</w:t>
      </w:r>
      <w:r w:rsidRPr="0072562C">
        <w:rPr>
          <w:rFonts w:ascii="TH SarabunPSK" w:hAnsi="TH SarabunPSK" w:cs="TH SarabunPSK" w:hint="cs"/>
          <w:i/>
          <w:iCs/>
          <w:cs/>
          <w:lang w:bidi="th-TH"/>
        </w:rPr>
        <w:t>.</w:t>
      </w:r>
      <w:r w:rsidRPr="006C3D52">
        <w:rPr>
          <w:rFonts w:ascii="TH SarabunPSK" w:hAnsi="TH SarabunPSK" w:cs="TH SarabunPSK" w:hint="cs"/>
        </w:rPr>
        <w:t xml:space="preserve"> (Master’s thesis, National Institute of Development Administration). </w:t>
      </w:r>
    </w:p>
    <w:p w14:paraId="667C38DF" w14:textId="77777777" w:rsidR="00C85224" w:rsidRPr="006C3D52" w:rsidRDefault="00C85224" w:rsidP="00C85224">
      <w:pPr>
        <w:keepLines/>
        <w:ind w:left="720" w:right="-108" w:hanging="720"/>
        <w:rPr>
          <w:rFonts w:ascii="TH SarabunPSK" w:hAnsi="TH SarabunPSK" w:cs="TH SarabunPSK"/>
        </w:rPr>
      </w:pPr>
      <w:proofErr w:type="spellStart"/>
      <w:r w:rsidRPr="006C3D52">
        <w:rPr>
          <w:rFonts w:ascii="TH SarabunPSK" w:hAnsi="TH SarabunPSK" w:cs="TH SarabunPSK" w:hint="cs"/>
        </w:rPr>
        <w:t>Kaewthep</w:t>
      </w:r>
      <w:proofErr w:type="spellEnd"/>
      <w:r w:rsidRPr="006C3D52">
        <w:rPr>
          <w:rFonts w:ascii="TH SarabunPSK" w:hAnsi="TH SarabunPSK" w:cs="TH SarabunPSK" w:hint="cs"/>
        </w:rPr>
        <w:t xml:space="preserve">, K. (2006). </w:t>
      </w:r>
      <w:r w:rsidRPr="0072562C">
        <w:rPr>
          <w:rFonts w:ascii="TH SarabunPSK" w:hAnsi="TH SarabunPSK" w:cs="TH SarabunPSK" w:hint="cs"/>
          <w:i/>
          <w:iCs/>
        </w:rPr>
        <w:t>Theory and approach of mass communication</w:t>
      </w:r>
      <w:r w:rsidRPr="006C3D52">
        <w:rPr>
          <w:rFonts w:ascii="TH SarabunPSK" w:hAnsi="TH SarabunPSK" w:cs="TH SarabunPSK" w:hint="cs"/>
        </w:rPr>
        <w:t xml:space="preserve"> (4th ed.). Bangkok: Brand Age. </w:t>
      </w:r>
    </w:p>
    <w:p w14:paraId="469EA491" w14:textId="77777777" w:rsidR="00C85224" w:rsidRPr="006C3D52" w:rsidRDefault="00C85224" w:rsidP="00C85224">
      <w:pPr>
        <w:keepLines/>
        <w:ind w:left="720" w:right="-108" w:hanging="720"/>
        <w:rPr>
          <w:rFonts w:ascii="TH SarabunPSK" w:hAnsi="TH SarabunPSK" w:cs="TH SarabunPSK"/>
        </w:rPr>
      </w:pPr>
      <w:proofErr w:type="spellStart"/>
      <w:r w:rsidRPr="006C3D52">
        <w:rPr>
          <w:rFonts w:ascii="TH SarabunPSK" w:hAnsi="TH SarabunPSK" w:cs="TH SarabunPSK" w:hint="cs"/>
        </w:rPr>
        <w:t>Pattanapongsa</w:t>
      </w:r>
      <w:proofErr w:type="spellEnd"/>
      <w:r w:rsidRPr="006C3D52">
        <w:rPr>
          <w:rFonts w:ascii="TH SarabunPSK" w:hAnsi="TH SarabunPSK" w:cs="TH SarabunPSK" w:hint="cs"/>
        </w:rPr>
        <w:t>, N. (</w:t>
      </w:r>
      <w:r w:rsidRPr="006C3D52">
        <w:rPr>
          <w:rFonts w:ascii="TH SarabunPSK" w:hAnsi="TH SarabunPSK" w:cs="TH SarabunPSK" w:hint="cs"/>
          <w:cs/>
        </w:rPr>
        <w:t xml:space="preserve">2017). </w:t>
      </w:r>
      <w:r w:rsidRPr="006C3D52">
        <w:rPr>
          <w:rFonts w:ascii="TH SarabunPSK" w:hAnsi="TH SarabunPSK" w:cs="TH SarabunPSK" w:hint="cs"/>
        </w:rPr>
        <w:t>Educational Research (</w:t>
      </w:r>
      <w:r w:rsidRPr="006C3D52">
        <w:rPr>
          <w:rFonts w:ascii="TH SarabunPSK" w:hAnsi="TH SarabunPSK" w:cs="TH SarabunPSK" w:hint="cs"/>
          <w:cs/>
        </w:rPr>
        <w:t>2</w:t>
      </w:r>
      <w:proofErr w:type="spellStart"/>
      <w:r w:rsidRPr="006C3D52">
        <w:rPr>
          <w:rFonts w:ascii="TH SarabunPSK" w:hAnsi="TH SarabunPSK" w:cs="TH SarabunPSK" w:hint="cs"/>
        </w:rPr>
        <w:t>nd</w:t>
      </w:r>
      <w:proofErr w:type="spellEnd"/>
      <w:r w:rsidRPr="006C3D52">
        <w:rPr>
          <w:rFonts w:ascii="TH SarabunPSK" w:hAnsi="TH SarabunPSK" w:cs="TH SarabunPSK" w:hint="cs"/>
        </w:rPr>
        <w:t xml:space="preserve"> ed.). https://repository.rmutp.ac.th/handle/</w:t>
      </w:r>
      <w:r w:rsidRPr="006C3D52">
        <w:rPr>
          <w:rFonts w:ascii="TH SarabunPSK" w:hAnsi="TH SarabunPSK" w:cs="TH SarabunPSK" w:hint="cs"/>
          <w:cs/>
        </w:rPr>
        <w:t>123456789/789.</w:t>
      </w:r>
    </w:p>
    <w:p w14:paraId="4F1C3B8C" w14:textId="77777777" w:rsidR="00C85224" w:rsidRPr="006C3D52" w:rsidRDefault="00C85224" w:rsidP="00C85224">
      <w:pPr>
        <w:keepLines/>
        <w:ind w:left="720" w:hanging="720"/>
        <w:rPr>
          <w:rFonts w:ascii="TH SarabunPSK" w:hAnsi="TH SarabunPSK" w:cs="TH SarabunPSK"/>
          <w:lang w:bidi="th-TH"/>
        </w:rPr>
      </w:pPr>
      <w:r w:rsidRPr="006C3D52">
        <w:rPr>
          <w:rFonts w:ascii="TH SarabunPSK" w:hAnsi="TH SarabunPSK" w:cs="TH SarabunPSK"/>
          <w:lang w:val="en-US" w:bidi="th-TH"/>
        </w:rPr>
        <w:lastRenderedPageBreak/>
        <w:t xml:space="preserve">Announcement of the Department of </w:t>
      </w:r>
      <w:proofErr w:type="spellStart"/>
      <w:r w:rsidRPr="006C3D52">
        <w:rPr>
          <w:rFonts w:ascii="TH SarabunPSK" w:hAnsi="TH SarabunPSK" w:cs="TH SarabunPSK"/>
          <w:lang w:val="en-US" w:bidi="th-TH"/>
        </w:rPr>
        <w:t>Labour</w:t>
      </w:r>
      <w:proofErr w:type="spellEnd"/>
      <w:r w:rsidRPr="006C3D52">
        <w:rPr>
          <w:rFonts w:ascii="TH SarabunPSK" w:hAnsi="TH SarabunPSK" w:cs="TH SarabunPSK"/>
          <w:lang w:val="en-US" w:bidi="th-TH"/>
        </w:rPr>
        <w:t xml:space="preserve"> Protection and Welfare regarding the criteria, methods, and training courses for safety in confined spaces, B.E. 2549 (2006). (2006, November 30). </w:t>
      </w:r>
      <w:r w:rsidRPr="006C3D52">
        <w:rPr>
          <w:rFonts w:ascii="TH SarabunPSK" w:hAnsi="TH SarabunPSK" w:cs="TH SarabunPSK"/>
          <w:i/>
          <w:iCs/>
          <w:lang w:val="en-US" w:bidi="th-TH"/>
        </w:rPr>
        <w:t>Government Gazette</w:t>
      </w:r>
      <w:r w:rsidRPr="006C3D52">
        <w:rPr>
          <w:rFonts w:ascii="TH SarabunPSK" w:hAnsi="TH SarabunPSK" w:cs="TH SarabunPSK"/>
          <w:lang w:val="en-US" w:bidi="th-TH"/>
        </w:rPr>
        <w:t>. Volume 123, Section 125 D. Pages 55-64.</w:t>
      </w:r>
      <w:r w:rsidRPr="006C3D52">
        <w:rPr>
          <w:rFonts w:ascii="TH SarabunPSK" w:hAnsi="TH SarabunPSK" w:cs="TH SarabunPSK"/>
          <w:lang w:bidi="th-TH"/>
        </w:rPr>
        <w:t xml:space="preserve"> </w:t>
      </w:r>
    </w:p>
    <w:p w14:paraId="092540C8" w14:textId="77777777" w:rsidR="00C85224" w:rsidRPr="0067280A" w:rsidRDefault="00C85224" w:rsidP="00C85224">
      <w:pPr>
        <w:jc w:val="both"/>
        <w:rPr>
          <w:rFonts w:ascii="TH SarabunPSK" w:eastAsia="TH Sarabun PSK" w:hAnsi="TH SarabunPSK" w:cs="TH SarabunPSK"/>
          <w:sz w:val="32"/>
          <w:szCs w:val="32"/>
          <w:lang w:bidi="th-TH"/>
        </w:rPr>
      </w:pPr>
    </w:p>
    <w:p w14:paraId="7532E0BD" w14:textId="77777777" w:rsidR="00C85224" w:rsidRPr="00604FFA" w:rsidRDefault="00C85224" w:rsidP="00C85224">
      <w:pPr>
        <w:ind w:firstLine="720"/>
        <w:rPr>
          <w:rFonts w:ascii="TH SarabunPSK" w:eastAsia="TH Sarabun PSK" w:hAnsi="TH SarabunPSK" w:cs="TH SarabunPSK"/>
        </w:rPr>
      </w:pPr>
      <w:r>
        <w:rPr>
          <w:rFonts w:ascii="TH SarabunPSK" w:eastAsia="TH SarabunPSK" w:hAnsi="TH SarabunPSK"/>
        </w:rPr>
        <w:t>(*Use APA 7th edition and include at least 15 references.)</w:t>
      </w:r>
    </w:p>
    <w:p w14:paraId="3BE4B9AE" w14:textId="77777777" w:rsidR="00C85224" w:rsidRPr="00604FFA" w:rsidRDefault="00C85224" w:rsidP="00C85224">
      <w:pPr>
        <w:keepNext/>
        <w:ind w:firstLine="720"/>
        <w:rPr>
          <w:rFonts w:ascii="TH SarabunPSK" w:eastAsia="TH Sarabun PSK" w:hAnsi="TH SarabunPSK" w:cs="TH SarabunPSK"/>
        </w:rPr>
      </w:pPr>
      <w:r>
        <w:rPr>
          <w:rFonts w:ascii="TH SarabunPSK" w:eastAsia="TH SarabunPSK" w:hAnsi="TH SarabunPSK"/>
          <w:b/>
        </w:rPr>
        <w:t>** Note</w:t>
      </w:r>
    </w:p>
    <w:p w14:paraId="50B42E56" w14:textId="77777777" w:rsidR="00C85224" w:rsidRPr="00604FFA" w:rsidRDefault="00C85224" w:rsidP="00C85224">
      <w:pPr>
        <w:keepLines/>
        <w:ind w:firstLine="720"/>
        <w:rPr>
          <w:rFonts w:ascii="TH SarabunPSK" w:eastAsia="TH Sarabun PSK" w:hAnsi="TH SarabunPSK" w:cs="TH SarabunPSK"/>
          <w:lang w:val="en-US"/>
        </w:rPr>
      </w:pPr>
      <w:proofErr w:type="spellStart"/>
      <w:r>
        <w:rPr>
          <w:rFonts w:ascii="TH SarabunPSK" w:eastAsia="TH SarabunPSK" w:hAnsi="TH SarabunPSK"/>
        </w:rPr>
        <w:t>Sripatum</w:t>
      </w:r>
      <w:proofErr w:type="spellEnd"/>
      <w:r>
        <w:rPr>
          <w:rFonts w:ascii="TH SarabunPSK" w:eastAsia="TH SarabunPSK" w:hAnsi="TH SarabunPSK"/>
        </w:rPr>
        <w:t xml:space="preserve"> Law Journal uses </w:t>
      </w:r>
      <w:proofErr w:type="spellStart"/>
      <w:r>
        <w:rPr>
          <w:rFonts w:ascii="TH SarabunPSK" w:eastAsia="TH SarabunPSK" w:hAnsi="TH SarabunPSK"/>
        </w:rPr>
        <w:t>ThaiJO's</w:t>
      </w:r>
      <w:proofErr w:type="spellEnd"/>
      <w:r>
        <w:rPr>
          <w:rFonts w:ascii="TH SarabunPSK" w:eastAsia="TH SarabunPSK" w:hAnsi="TH SarabunPSK"/>
        </w:rPr>
        <w:t xml:space="preserve"> </w:t>
      </w:r>
      <w:proofErr w:type="spellStart"/>
      <w:r>
        <w:rPr>
          <w:rFonts w:ascii="TH SarabunPSK" w:eastAsia="TH SarabunPSK" w:hAnsi="TH SarabunPSK"/>
        </w:rPr>
        <w:t>CopyCatch</w:t>
      </w:r>
      <w:proofErr w:type="spellEnd"/>
      <w:r>
        <w:rPr>
          <w:rFonts w:ascii="TH SarabunPSK" w:eastAsia="TH SarabunPSK" w:hAnsi="TH SarabunPSK"/>
        </w:rPr>
        <w:t xml:space="preserve"> software to assess manuscript similarity. Similarity must not exceed 20% for research articles and 20% for academic articles.</w:t>
      </w:r>
    </w:p>
    <w:p w14:paraId="2B628930" w14:textId="77777777" w:rsidR="00C85224" w:rsidRPr="00604FFA" w:rsidRDefault="00C85224" w:rsidP="00C85224">
      <w:pPr>
        <w:keepNext/>
        <w:ind w:firstLine="720"/>
        <w:rPr>
          <w:rFonts w:ascii="TH SarabunPSK" w:eastAsia="TH Sarabun PSK" w:hAnsi="TH SarabunPSK" w:cs="TH SarabunPSK"/>
        </w:rPr>
      </w:pPr>
      <w:r>
        <w:rPr>
          <w:rFonts w:ascii="TH SarabunPSK" w:eastAsia="TH SarabunPSK" w:hAnsi="TH SarabunPSK"/>
          <w:b/>
        </w:rPr>
        <w:t>Academic Article</w:t>
      </w:r>
    </w:p>
    <w:p w14:paraId="7E35B825" w14:textId="77777777" w:rsidR="00C85224" w:rsidRPr="00604FFA" w:rsidRDefault="00C85224" w:rsidP="00C85224">
      <w:pPr>
        <w:keepLines/>
        <w:ind w:firstLine="720"/>
        <w:rPr>
          <w:rFonts w:ascii="TH SarabunPSK" w:eastAsia="TH Sarabun PSK" w:hAnsi="TH SarabunPSK" w:cs="TH SarabunPSK"/>
        </w:rPr>
      </w:pPr>
      <w:r>
        <w:rPr>
          <w:rFonts w:ascii="TH SarabunPSK" w:eastAsia="TH SarabunPSK" w:hAnsi="TH SarabunPSK"/>
        </w:rPr>
        <w:t>The manuscript must be 15–35 pages because the page size is set to A5. It must include abstracts in Thai and English, each no more than 300 words, followed by the Introduction, Objectives, Content, New Body of Knowledge, Conclusion, Recommendations, and References.</w:t>
      </w:r>
    </w:p>
    <w:p w14:paraId="6DE66F1B" w14:textId="77777777" w:rsidR="00C85224" w:rsidRPr="00604FFA" w:rsidRDefault="00C85224" w:rsidP="00C85224">
      <w:pPr>
        <w:keepLines/>
        <w:ind w:firstLine="720"/>
        <w:rPr>
          <w:rFonts w:ascii="TH SarabunPSK" w:eastAsia="TH Sarabun PSK" w:hAnsi="TH SarabunPSK" w:cs="TH SarabunPSK"/>
        </w:rPr>
      </w:pPr>
      <w:r>
        <w:rPr>
          <w:rFonts w:ascii="TH SarabunPSK" w:eastAsia="TH SarabunPSK" w:hAnsi="TH SarabunPSK"/>
        </w:rPr>
        <w:t>* Images, graphs, and tables must be saved in JPEG or GIF format.</w:t>
      </w:r>
    </w:p>
    <w:p w14:paraId="3C414ED4" w14:textId="77777777" w:rsidR="00C85224" w:rsidRPr="00604FFA" w:rsidRDefault="00C85224" w:rsidP="00C85224">
      <w:pPr>
        <w:keepNext/>
        <w:ind w:firstLine="720"/>
        <w:rPr>
          <w:rFonts w:ascii="TH SarabunPSK" w:eastAsia="TH Sarabun PSK" w:hAnsi="TH SarabunPSK" w:cs="TH SarabunPSK"/>
        </w:rPr>
      </w:pPr>
      <w:r>
        <w:rPr>
          <w:rFonts w:ascii="TH SarabunPSK" w:eastAsia="TH SarabunPSK" w:hAnsi="TH SarabunPSK"/>
          <w:b/>
        </w:rPr>
        <w:t>In-text Citations</w:t>
      </w:r>
    </w:p>
    <w:p w14:paraId="2DA8A9ED" w14:textId="3079E3C6" w:rsidR="00FB7223" w:rsidRPr="00604FFA" w:rsidRDefault="00C85224" w:rsidP="00C85224">
      <w:pPr>
        <w:ind w:firstLine="720"/>
        <w:jc w:val="thaiDistribute"/>
        <w:rPr>
          <w:rFonts w:ascii="TH SarabunPSK" w:eastAsia="TH Sarabun PSK" w:hAnsi="TH SarabunPSK" w:cs="TH SarabunPSK"/>
        </w:rPr>
      </w:pPr>
      <w:r>
        <w:rPr>
          <w:rFonts w:ascii="TH SarabunPSK" w:eastAsia="TH SarabunPSK" w:hAnsi="TH SarabunPSK"/>
        </w:rPr>
        <w:t>In-text citations must follow the author–date style. Cite the author’s surname and year of publication before the referenced statement, for example, (</w:t>
      </w:r>
      <w:proofErr w:type="spellStart"/>
      <w:r>
        <w:rPr>
          <w:rFonts w:ascii="TH SarabunPSK" w:eastAsia="TH SarabunPSK" w:hAnsi="TH SarabunPSK"/>
        </w:rPr>
        <w:t>Chansongpol</w:t>
      </w:r>
      <w:proofErr w:type="spellEnd"/>
      <w:r>
        <w:rPr>
          <w:rFonts w:ascii="TH SarabunPSK" w:eastAsia="TH SarabunPSK" w:hAnsi="TH SarabunPSK"/>
        </w:rPr>
        <w:t xml:space="preserve">, 2020). When the author’s name forms part of the sentence, place only the year in parentheses, for example, </w:t>
      </w:r>
      <w:proofErr w:type="spellStart"/>
      <w:r>
        <w:rPr>
          <w:rFonts w:ascii="TH SarabunPSK" w:eastAsia="TH SarabunPSK" w:hAnsi="TH SarabunPSK"/>
        </w:rPr>
        <w:t>Chansongpol</w:t>
      </w:r>
      <w:proofErr w:type="spellEnd"/>
      <w:r>
        <w:rPr>
          <w:rFonts w:ascii="TH SarabunPSK" w:eastAsia="TH SarabunPSK" w:hAnsi="TH SarabunPSK"/>
        </w:rPr>
        <w:t xml:space="preserve"> (2020).</w:t>
      </w:r>
      <w:r w:rsidR="00F67280" w:rsidRPr="00604FFA">
        <w:rPr>
          <w:rFonts w:ascii="TH SarabunPSK" w:eastAsia="TH Sarabun PSK" w:hAnsi="TH SarabunPSK" w:cs="TH SarabunPSK"/>
          <w:cs/>
          <w:lang w:bidi="th-TH"/>
        </w:rPr>
        <w:t xml:space="preserve">  </w:t>
      </w:r>
    </w:p>
    <w:sectPr w:rsidR="00FB7223" w:rsidRPr="00604FFA" w:rsidSect="002828FD">
      <w:headerReference w:type="even" r:id="rId8"/>
      <w:headerReference w:type="default" r:id="rId9"/>
      <w:headerReference w:type="first" r:id="rId10"/>
      <w:pgSz w:w="10318" w:h="14570" w:code="13"/>
      <w:pgMar w:top="1440" w:right="1440" w:bottom="1440" w:left="1440" w:header="709" w:footer="709"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1E1C3" w14:textId="77777777" w:rsidR="00280AD5" w:rsidRDefault="00280AD5">
      <w:r>
        <w:separator/>
      </w:r>
    </w:p>
  </w:endnote>
  <w:endnote w:type="continuationSeparator" w:id="0">
    <w:p w14:paraId="2410A2C0" w14:textId="77777777" w:rsidR="00280AD5" w:rsidRDefault="00280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dia New">
    <w:panose1 w:val="020B0304020202020204"/>
    <w:charset w:val="00"/>
    <w:family w:val="swiss"/>
    <w:pitch w:val="variable"/>
    <w:sig w:usb0="81000003" w:usb1="00000000" w:usb2="00000000" w:usb3="00000000" w:csb0="00010001" w:csb1="00000000"/>
    <w:embedRegular r:id="rId1" w:fontKey="{1DBBB394-AD18-431F-BA41-0076C524CFBB}"/>
    <w:embedBold r:id="rId2" w:fontKey="{2A732A0B-6F9D-49BB-8B08-3B70967C253D}"/>
    <w:embedItalic r:id="rId3" w:fontKey="{2796CE0C-77A5-4415-8F0F-AC44CBE3B2E9}"/>
    <w:embedBoldItalic r:id="rId4" w:fontKey="{E5A286C3-0FB6-466D-A685-D45EE0702C7E}"/>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embedRegular r:id="rId5" w:fontKey="{0935FD33-A301-467F-9689-4C31921A8A6B}"/>
    <w:embedBold r:id="rId6" w:fontKey="{6A34A2A9-7863-4577-86F0-0F2412E2241A}"/>
    <w:embedBoldItalic r:id="rId7" w:fontKey="{A1552F64-314A-42C7-90BF-CA74D40E376C}"/>
  </w:font>
  <w:font w:name="Times New Roman">
    <w:panose1 w:val="02020603050405020304"/>
    <w:charset w:val="00"/>
    <w:family w:val="roman"/>
    <w:pitch w:val="variable"/>
    <w:sig w:usb0="E0002EFF" w:usb1="C000785B" w:usb2="00000009" w:usb3="00000000" w:csb0="000001FF" w:csb1="00000000"/>
  </w:font>
  <w:font w:name="EucrosiaUPC">
    <w:panose1 w:val="02020603050405020304"/>
    <w:charset w:val="00"/>
    <w:family w:val="roman"/>
    <w:pitch w:val="variable"/>
    <w:sig w:usb0="81000003" w:usb1="00000000" w:usb2="00000000" w:usb3="00000000" w:csb0="00010001" w:csb1="00000000"/>
    <w:embedRegular r:id="rId8" w:fontKey="{ABA78096-2C6E-4DB0-8992-4E1DC8FE5736}"/>
  </w:font>
  <w:font w:name="CordiaUPC">
    <w:panose1 w:val="020B0304020202020204"/>
    <w:charset w:val="00"/>
    <w:family w:val="swiss"/>
    <w:pitch w:val="variable"/>
    <w:sig w:usb0="81000003" w:usb1="00000000" w:usb2="00000000" w:usb3="00000000" w:csb0="00010001" w:csb1="00000000"/>
    <w:embedRegular r:id="rId9" w:fontKey="{EF471B05-3675-4958-882D-2119F5ABF640}"/>
  </w:font>
  <w:font w:name="Tahoma">
    <w:panose1 w:val="020B0604030504040204"/>
    <w:charset w:val="00"/>
    <w:family w:val="swiss"/>
    <w:pitch w:val="variable"/>
    <w:sig w:usb0="E1002EFF" w:usb1="C000605B" w:usb2="00000029" w:usb3="00000000" w:csb0="000101FF" w:csb1="00000000"/>
    <w:embedRegular r:id="rId10" w:fontKey="{4FD33CC5-F447-4E26-ABF9-DAAD55645AAE}"/>
  </w:font>
  <w:font w:name="DilleniaDSE">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11" w:fontKey="{269104F9-81C6-4891-84BB-5C7597927D87}"/>
    <w:embedBold r:id="rId12" w:fontKey="{942D6CAA-CC3A-40E6-9890-B8B5D6298B52}"/>
  </w:font>
  <w:font w:name="Consolas">
    <w:panose1 w:val="020B0609020204030204"/>
    <w:charset w:val="00"/>
    <w:family w:val="modern"/>
    <w:pitch w:val="fixed"/>
    <w:sig w:usb0="E00006FF" w:usb1="0000FCFF" w:usb2="00000001" w:usb3="00000000" w:csb0="0000019F" w:csb1="00000000"/>
    <w:embedRegular r:id="rId13" w:fontKey="{64C8803A-A833-485F-BC95-48AD7AD8C0FC}"/>
  </w:font>
  <w:font w:name="TH Sarabun New">
    <w:altName w:val="Browallia New"/>
    <w:charset w:val="00"/>
    <w:family w:val="swiss"/>
    <w:pitch w:val="variable"/>
    <w:sig w:usb0="A100006F" w:usb1="5000205A" w:usb2="00000000" w:usb3="00000000" w:csb0="00010183" w:csb1="00000000"/>
  </w:font>
  <w:font w:name="TH SarabunPSK">
    <w:charset w:val="DE"/>
    <w:family w:val="swiss"/>
    <w:pitch w:val="variable"/>
    <w:sig w:usb0="01000003" w:usb1="00000000" w:usb2="00000000" w:usb3="00000000" w:csb0="00010111" w:csb1="00000000"/>
    <w:embedRegular r:id="rId14" w:fontKey="{260557E4-5C78-44B6-9D16-A2D9004DB2CF}"/>
    <w:embedBold r:id="rId15" w:fontKey="{752F3623-BE4E-4A7A-9CF4-BECAE2BF5F2D}"/>
    <w:embedItalic r:id="rId16" w:fontKey="{F1DA5DC2-B96D-411A-AE77-713EE590A92B}"/>
  </w:font>
  <w:font w:name="TH Sarabun PSK">
    <w:altName w:val="Calibri"/>
    <w:charset w:val="00"/>
    <w:family w:val="auto"/>
    <w:pitch w:val="default"/>
  </w:font>
  <w:font w:name="DB Adman X">
    <w:charset w:val="00"/>
    <w:family w:val="auto"/>
    <w:pitch w:val="default"/>
  </w:font>
  <w:font w:name="EB Garamond">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embedRegular r:id="rId17" w:fontKey="{5EA13C80-CE55-494B-840C-42EDD6A7E1D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45D94" w14:textId="77777777" w:rsidR="00280AD5" w:rsidRDefault="00280AD5">
      <w:r>
        <w:separator/>
      </w:r>
    </w:p>
  </w:footnote>
  <w:footnote w:type="continuationSeparator" w:id="0">
    <w:p w14:paraId="49A89F16" w14:textId="77777777" w:rsidR="00280AD5" w:rsidRDefault="00280AD5">
      <w:r>
        <w:continuationSeparator/>
      </w:r>
    </w:p>
  </w:footnote>
  <w:footnote w:id="1">
    <w:p w14:paraId="6F69619B" w14:textId="77777777" w:rsidR="00C85224" w:rsidRPr="00336C6B" w:rsidRDefault="00C85224" w:rsidP="00C85224">
      <w:pPr>
        <w:pBdr>
          <w:top w:val="nil"/>
          <w:left w:val="nil"/>
          <w:bottom w:val="nil"/>
          <w:right w:val="nil"/>
          <w:between w:val="nil"/>
        </w:pBdr>
        <w:rPr>
          <w:rFonts w:ascii="TH SarabunPSK" w:eastAsia="TH Sarabun PSK" w:hAnsi="TH SarabunPSK" w:cs="TH SarabunPSK"/>
          <w:color w:val="000000"/>
        </w:rPr>
      </w:pPr>
      <w:r w:rsidRPr="00336C6B">
        <w:rPr>
          <w:rStyle w:val="FootnoteReference"/>
          <w:rFonts w:ascii="TH SarabunPSK" w:hAnsi="TH SarabunPSK" w:cs="TH SarabunPSK"/>
          <w:sz w:val="28"/>
          <w:szCs w:val="28"/>
        </w:rPr>
        <w:footnoteRef/>
      </w:r>
      <w:r w:rsidRPr="00336C6B">
        <w:rPr>
          <w:rFonts w:ascii="TH SarabunPSK" w:eastAsia="TH Sarabun PSK" w:hAnsi="TH SarabunPSK" w:cs="TH SarabunPSK"/>
          <w:color w:val="000000"/>
        </w:rPr>
        <w:t xml:space="preserve"> Position and affiliation (in Thai)</w:t>
      </w:r>
    </w:p>
  </w:footnote>
  <w:footnote w:id="2">
    <w:p w14:paraId="38D26873" w14:textId="77777777" w:rsidR="00C85224" w:rsidRPr="00336C6B" w:rsidRDefault="00C85224" w:rsidP="00C85224">
      <w:pPr>
        <w:pBdr>
          <w:top w:val="nil"/>
          <w:left w:val="nil"/>
          <w:bottom w:val="nil"/>
          <w:right w:val="nil"/>
          <w:between w:val="nil"/>
        </w:pBdr>
        <w:rPr>
          <w:rFonts w:ascii="TH SarabunPSK" w:eastAsia="TH Sarabun PSK" w:hAnsi="TH SarabunPSK" w:cs="TH SarabunPSK"/>
          <w:color w:val="000000"/>
          <w:lang w:bidi="th-TH"/>
        </w:rPr>
      </w:pPr>
      <w:r w:rsidRPr="00336C6B">
        <w:rPr>
          <w:rStyle w:val="FootnoteReference"/>
          <w:rFonts w:ascii="TH SarabunPSK" w:hAnsi="TH SarabunPSK" w:cs="TH SarabunPSK"/>
          <w:sz w:val="28"/>
          <w:szCs w:val="28"/>
        </w:rPr>
        <w:footnoteRef/>
      </w:r>
      <w:r w:rsidRPr="00336C6B">
        <w:rPr>
          <w:rFonts w:ascii="TH SarabunPSK" w:eastAsia="TH Sarabun PSK" w:hAnsi="TH SarabunPSK" w:cs="TH SarabunPSK"/>
          <w:color w:val="000000"/>
        </w:rPr>
        <w:t xml:space="preserve"> Position and affiliation (in Thai)</w:t>
      </w:r>
    </w:p>
    <w:p w14:paraId="7AFDE867" w14:textId="77777777" w:rsidR="00C85224" w:rsidRDefault="00C85224" w:rsidP="00C85224">
      <w:pPr>
        <w:pBdr>
          <w:top w:val="nil"/>
          <w:left w:val="nil"/>
          <w:bottom w:val="nil"/>
          <w:right w:val="nil"/>
          <w:between w:val="nil"/>
        </w:pBdr>
        <w:ind w:firstLine="720"/>
        <w:jc w:val="both"/>
        <w:rPr>
          <w:rFonts w:ascii="TH Sarabun PSK" w:eastAsia="TH Sarabun PSK" w:hAnsi="TH Sarabun PSK" w:cs="TH Sarabun PSK"/>
          <w:color w:val="000000"/>
          <w:sz w:val="24"/>
          <w:szCs w:val="24"/>
          <w:lang w:bidi="th-TH"/>
        </w:rPr>
      </w:pPr>
    </w:p>
    <w:p w14:paraId="79C9B572" w14:textId="77777777" w:rsidR="00C85224" w:rsidRPr="0067280A" w:rsidRDefault="00C85224" w:rsidP="00C85224">
      <w:pPr>
        <w:pBdr>
          <w:top w:val="nil"/>
          <w:left w:val="nil"/>
          <w:bottom w:val="nil"/>
          <w:right w:val="nil"/>
          <w:between w:val="nil"/>
        </w:pBdr>
        <w:ind w:firstLine="720"/>
        <w:jc w:val="both"/>
        <w:rPr>
          <w:rFonts w:ascii="TH Sarabun PSK" w:eastAsia="TH Sarabun PSK" w:hAnsi="TH Sarabun PSK" w:cs="TH Sarabun PSK"/>
          <w:color w:val="000000"/>
          <w:sz w:val="24"/>
          <w:szCs w:val="24"/>
          <w:lang w:bidi="th-TH"/>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38284" w14:textId="77777777" w:rsidR="002828FD" w:rsidRPr="00C85224" w:rsidRDefault="002828FD">
    <w:pPr>
      <w:ind w:firstLine="420"/>
      <w:jc w:val="center"/>
      <w:rPr>
        <w:rFonts w:ascii="TH SarabunPSK" w:eastAsia="TH Sarabun PSK" w:hAnsi="TH SarabunPSK" w:cs="TH SarabunPSK" w:hint="cs"/>
      </w:rPr>
    </w:pPr>
  </w:p>
  <w:p w14:paraId="3E92B97A" w14:textId="77777777" w:rsidR="002828FD" w:rsidRPr="00C85224" w:rsidRDefault="002828FD">
    <w:pPr>
      <w:ind w:firstLine="420"/>
      <w:jc w:val="center"/>
      <w:rPr>
        <w:rFonts w:ascii="TH SarabunPSK" w:hAnsi="TH SarabunPSK" w:cs="TH SarabunPSK" w:hint="cs"/>
      </w:rPr>
    </w:pPr>
    <w:proofErr w:type="spellStart"/>
    <w:r w:rsidRPr="00C85224">
      <w:rPr>
        <w:rFonts w:ascii="TH SarabunPSK" w:eastAsia="TH Sarabun PSK" w:hAnsi="TH SarabunPSK" w:cs="TH SarabunPSK" w:hint="cs"/>
      </w:rPr>
      <w:t>Sripatum</w:t>
    </w:r>
    <w:proofErr w:type="spellEnd"/>
    <w:r w:rsidRPr="00C85224">
      <w:rPr>
        <w:rFonts w:ascii="TH SarabunPSK" w:eastAsia="TH Sarabun PSK" w:hAnsi="TH SarabunPSK" w:cs="TH SarabunPSK" w:hint="cs"/>
      </w:rPr>
      <w:t xml:space="preserve"> Law Journal, Faculty of Law, </w:t>
    </w:r>
    <w:proofErr w:type="spellStart"/>
    <w:r w:rsidRPr="00C85224">
      <w:rPr>
        <w:rFonts w:ascii="TH SarabunPSK" w:eastAsia="TH Sarabun PSK" w:hAnsi="TH SarabunPSK" w:cs="TH SarabunPSK" w:hint="cs"/>
      </w:rPr>
      <w:t>Sripatum</w:t>
    </w:r>
    <w:proofErr w:type="spellEnd"/>
    <w:r w:rsidRPr="00C85224">
      <w:rPr>
        <w:rFonts w:ascii="TH SarabunPSK" w:eastAsia="TH Sarabun PSK" w:hAnsi="TH SarabunPSK" w:cs="TH SarabunPSK" w:hint="cs"/>
      </w:rPr>
      <w:t xml:space="preserve"> University</w:t>
    </w:r>
    <w:r w:rsidRPr="00C85224">
      <w:rPr>
        <w:rFonts w:ascii="TH SarabunPSK" w:hAnsi="TH SarabunPSK" w:cs="TH SarabunPSK" w:hint="cs"/>
        <w:noProof/>
        <w:lang w:val="en-US" w:bidi="th-TH"/>
      </w:rPr>
      <w:drawing>
        <wp:anchor distT="0" distB="0" distL="114300" distR="114300" simplePos="0" relativeHeight="251659264" behindDoc="0" locked="0" layoutInCell="1" hidden="0" allowOverlap="1" wp14:anchorId="0EFD6B8F" wp14:editId="2B14090B">
          <wp:simplePos x="0" y="0"/>
          <wp:positionH relativeFrom="column">
            <wp:posOffset>1</wp:posOffset>
          </wp:positionH>
          <wp:positionV relativeFrom="paragraph">
            <wp:posOffset>136091</wp:posOffset>
          </wp:positionV>
          <wp:extent cx="797560" cy="235585"/>
          <wp:effectExtent l="0" t="0" r="0" b="0"/>
          <wp:wrapNone/>
          <wp:docPr id="1004530078" name="image2.png" descr="A black background with pink lette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ack background with pink letters&#10;&#10;AI-generated content may be incorrect."/>
                  <pic:cNvPicPr preferRelativeResize="0"/>
                </pic:nvPicPr>
                <pic:blipFill>
                  <a:blip r:embed="rId1"/>
                  <a:srcRect l="8656" t="20620" r="9179" b="21938"/>
                  <a:stretch>
                    <a:fillRect/>
                  </a:stretch>
                </pic:blipFill>
                <pic:spPr>
                  <a:xfrm>
                    <a:off x="0" y="0"/>
                    <a:ext cx="797560" cy="235585"/>
                  </a:xfrm>
                  <a:prstGeom prst="rect">
                    <a:avLst/>
                  </a:prstGeom>
                  <a:ln/>
                </pic:spPr>
              </pic:pic>
            </a:graphicData>
          </a:graphic>
        </wp:anchor>
      </w:drawing>
    </w:r>
  </w:p>
  <w:p w14:paraId="1DE247A7" w14:textId="4D834850" w:rsidR="002828FD" w:rsidRPr="00C85224" w:rsidRDefault="002828FD">
    <w:pPr>
      <w:pStyle w:val="Heading2"/>
      <w:tabs>
        <w:tab w:val="center" w:pos="3220"/>
        <w:tab w:val="right" w:pos="6405"/>
      </w:tabs>
      <w:rPr>
        <w:rFonts w:ascii="TH SarabunPSK" w:eastAsia="TH Sarabun PSK" w:hAnsi="TH SarabunPSK" w:cs="TH SarabunPSK" w:hint="cs"/>
        <w:b/>
        <w:sz w:val="28"/>
        <w:szCs w:val="28"/>
      </w:rPr>
    </w:pPr>
    <w:r w:rsidRPr="00C85224">
      <w:rPr>
        <w:rFonts w:ascii="TH SarabunPSK" w:eastAsia="TH Sarabun PSK" w:hAnsi="TH SarabunPSK" w:cs="TH SarabunPSK" w:hint="cs"/>
        <w:sz w:val="28"/>
        <w:szCs w:val="28"/>
      </w:rPr>
      <w:tab/>
      <w:t>Vol</w:t>
    </w:r>
    <w:r w:rsidRPr="00C85224">
      <w:rPr>
        <w:rFonts w:ascii="TH SarabunPSK" w:eastAsia="TH Sarabun PSK" w:hAnsi="TH SarabunPSK" w:cs="TH SarabunPSK" w:hint="cs"/>
        <w:sz w:val="28"/>
        <w:szCs w:val="28"/>
        <w:cs/>
        <w:lang w:bidi="th-TH"/>
      </w:rPr>
      <w:t xml:space="preserve">. ... </w:t>
    </w:r>
    <w:r w:rsidRPr="00C85224">
      <w:rPr>
        <w:rFonts w:ascii="TH SarabunPSK" w:eastAsia="TH Sarabun PSK" w:hAnsi="TH SarabunPSK" w:cs="TH SarabunPSK" w:hint="cs"/>
        <w:sz w:val="28"/>
        <w:szCs w:val="28"/>
      </w:rPr>
      <w:t>No</w:t>
    </w:r>
    <w:r w:rsidRPr="00C85224">
      <w:rPr>
        <w:rFonts w:ascii="TH SarabunPSK" w:eastAsia="TH Sarabun PSK" w:hAnsi="TH SarabunPSK" w:cs="TH SarabunPSK" w:hint="cs"/>
        <w:sz w:val="28"/>
        <w:szCs w:val="28"/>
        <w:cs/>
        <w:lang w:bidi="th-TH"/>
      </w:rPr>
      <w:t xml:space="preserve">. ... (.......... - .......... .....) </w:t>
    </w:r>
    <w:r w:rsidRPr="00C85224">
      <w:rPr>
        <w:rFonts w:ascii="TH SarabunPSK" w:eastAsia="TH Sarabun PSK" w:hAnsi="TH SarabunPSK" w:cs="TH SarabunPSK" w:hint="cs"/>
        <w:sz w:val="28"/>
        <w:szCs w:val="28"/>
      </w:rPr>
      <w:tab/>
      <w:t xml:space="preserve">Page | </w:t>
    </w:r>
    <w:r w:rsidRPr="00C85224">
      <w:rPr>
        <w:rFonts w:ascii="TH SarabunPSK" w:eastAsia="TH Sarabun PSK" w:hAnsi="TH SarabunPSK" w:cs="TH SarabunPSK" w:hint="cs"/>
        <w:sz w:val="28"/>
        <w:szCs w:val="28"/>
      </w:rPr>
      <w:fldChar w:fldCharType="begin"/>
    </w:r>
    <w:r w:rsidRPr="00C85224">
      <w:rPr>
        <w:rFonts w:ascii="TH SarabunPSK" w:eastAsia="TH Sarabun PSK" w:hAnsi="TH SarabunPSK" w:cs="TH SarabunPSK" w:hint="cs"/>
        <w:sz w:val="28"/>
        <w:szCs w:val="28"/>
      </w:rPr>
      <w:instrText>PAGE</w:instrText>
    </w:r>
    <w:r w:rsidRPr="00C85224">
      <w:rPr>
        <w:rFonts w:ascii="TH SarabunPSK" w:eastAsia="TH Sarabun PSK" w:hAnsi="TH SarabunPSK" w:cs="TH SarabunPSK" w:hint="cs"/>
        <w:sz w:val="28"/>
        <w:szCs w:val="28"/>
      </w:rPr>
      <w:fldChar w:fldCharType="separate"/>
    </w:r>
    <w:r w:rsidR="00C87D2F" w:rsidRPr="00C85224">
      <w:rPr>
        <w:rFonts w:ascii="TH SarabunPSK" w:eastAsia="TH Sarabun PSK" w:hAnsi="TH SarabunPSK" w:cs="TH SarabunPSK" w:hint="cs"/>
        <w:noProof/>
        <w:sz w:val="28"/>
        <w:szCs w:val="28"/>
      </w:rPr>
      <w:t>10</w:t>
    </w:r>
    <w:r w:rsidRPr="00C85224">
      <w:rPr>
        <w:rFonts w:ascii="TH SarabunPSK" w:eastAsia="TH Sarabun PSK" w:hAnsi="TH SarabunPSK" w:cs="TH SarabunPSK" w:hint="cs"/>
        <w:sz w:val="28"/>
        <w:szCs w:val="28"/>
      </w:rPr>
      <w:fldChar w:fldCharType="end"/>
    </w:r>
  </w:p>
  <w:p w14:paraId="0CE3A358" w14:textId="77777777" w:rsidR="002828FD" w:rsidRPr="00C85224" w:rsidRDefault="002828FD">
    <w:pPr>
      <w:pBdr>
        <w:top w:val="nil"/>
        <w:left w:val="nil"/>
        <w:bottom w:val="nil"/>
        <w:right w:val="nil"/>
        <w:between w:val="nil"/>
      </w:pBdr>
      <w:tabs>
        <w:tab w:val="center" w:pos="4153"/>
        <w:tab w:val="right" w:pos="8306"/>
      </w:tabs>
      <w:rPr>
        <w:rFonts w:ascii="TH SarabunPSK" w:eastAsia="TH Sarabun PSK" w:hAnsi="TH SarabunPSK" w:cs="TH SarabunPSK" w:hint="cs"/>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19DD" w14:textId="77777777" w:rsidR="002828FD" w:rsidRPr="0067280A" w:rsidRDefault="002828FD">
    <w:pPr>
      <w:pStyle w:val="Heading2"/>
      <w:ind w:firstLine="700"/>
      <w:rPr>
        <w:rFonts w:ascii="TH SarabunPSK" w:hAnsi="TH SarabunPSK" w:cs="TH SarabunPSK"/>
        <w:sz w:val="6"/>
        <w:szCs w:val="6"/>
      </w:rPr>
    </w:pPr>
  </w:p>
  <w:p w14:paraId="0144FF0B" w14:textId="77777777" w:rsidR="002828FD" w:rsidRPr="0067280A" w:rsidRDefault="002828FD">
    <w:pPr>
      <w:pStyle w:val="Heading2"/>
      <w:ind w:firstLine="700"/>
      <w:rPr>
        <w:rFonts w:ascii="TH SarabunPSK" w:eastAsia="TH Sarabun PSK" w:hAnsi="TH SarabunPSK" w:cs="TH SarabunPSK"/>
        <w:sz w:val="28"/>
        <w:szCs w:val="28"/>
      </w:rPr>
    </w:pPr>
    <w:r w:rsidRPr="0067280A">
      <w:rPr>
        <w:rFonts w:ascii="TH SarabunPSK" w:eastAsia="TH Sarabun PSK" w:hAnsi="TH SarabunPSK" w:cs="TH SarabunPSK"/>
        <w:sz w:val="28"/>
        <w:szCs w:val="28"/>
        <w:cs/>
        <w:lang w:bidi="th-TH"/>
      </w:rPr>
      <w:t>วารสารนิติศาสตร์ศรีปทุม คณะนิติศาสตร์ มหาวิทยาลัยศรีปทุม</w:t>
    </w:r>
    <w:r w:rsidRPr="0067280A">
      <w:rPr>
        <w:rFonts w:ascii="TH SarabunPSK" w:hAnsi="TH SarabunPSK" w:cs="TH SarabunPSK"/>
        <w:noProof/>
        <w:lang w:val="en-US" w:bidi="th-TH"/>
      </w:rPr>
      <w:drawing>
        <wp:anchor distT="0" distB="0" distL="114300" distR="114300" simplePos="0" relativeHeight="251658240" behindDoc="0" locked="0" layoutInCell="1" hidden="0" allowOverlap="1" wp14:anchorId="3AABB866" wp14:editId="68CDECE1">
          <wp:simplePos x="0" y="0"/>
          <wp:positionH relativeFrom="column">
            <wp:posOffset>-2538</wp:posOffset>
          </wp:positionH>
          <wp:positionV relativeFrom="paragraph">
            <wp:posOffset>153324</wp:posOffset>
          </wp:positionV>
          <wp:extent cx="797560" cy="235585"/>
          <wp:effectExtent l="0" t="0" r="0" b="0"/>
          <wp:wrapNone/>
          <wp:docPr id="1004530077" name="image2.png" descr="A black background with pink lette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ack background with pink letters&#10;&#10;AI-generated content may be incorrect."/>
                  <pic:cNvPicPr preferRelativeResize="0"/>
                </pic:nvPicPr>
                <pic:blipFill>
                  <a:blip r:embed="rId1"/>
                  <a:srcRect l="8656" t="20620" r="9179" b="21938"/>
                  <a:stretch>
                    <a:fillRect/>
                  </a:stretch>
                </pic:blipFill>
                <pic:spPr>
                  <a:xfrm>
                    <a:off x="0" y="0"/>
                    <a:ext cx="797560" cy="235585"/>
                  </a:xfrm>
                  <a:prstGeom prst="rect">
                    <a:avLst/>
                  </a:prstGeom>
                  <a:ln/>
                </pic:spPr>
              </pic:pic>
            </a:graphicData>
          </a:graphic>
        </wp:anchor>
      </w:drawing>
    </w:r>
  </w:p>
  <w:p w14:paraId="4EF8EE9C" w14:textId="269E8E47" w:rsidR="002828FD" w:rsidRPr="0067280A" w:rsidRDefault="002828FD">
    <w:pPr>
      <w:pStyle w:val="Heading2"/>
      <w:tabs>
        <w:tab w:val="center" w:pos="3500"/>
        <w:tab w:val="right" w:pos="6405"/>
      </w:tabs>
      <w:ind w:left="1" w:hanging="3"/>
      <w:rPr>
        <w:rFonts w:ascii="TH SarabunPSK" w:eastAsia="TH Sarabun PSK" w:hAnsi="TH SarabunPSK" w:cs="TH SarabunPSK"/>
        <w:b/>
        <w:sz w:val="28"/>
        <w:szCs w:val="28"/>
      </w:rPr>
    </w:pPr>
    <w:r w:rsidRPr="0067280A">
      <w:rPr>
        <w:rFonts w:ascii="TH SarabunPSK" w:eastAsia="TH Sarabun PSK" w:hAnsi="TH SarabunPSK" w:cs="TH SarabunPSK"/>
        <w:sz w:val="28"/>
        <w:szCs w:val="28"/>
      </w:rPr>
      <w:tab/>
    </w:r>
    <w:r w:rsidRPr="0067280A">
      <w:rPr>
        <w:rFonts w:ascii="TH SarabunPSK" w:eastAsia="TH Sarabun PSK" w:hAnsi="TH SarabunPSK" w:cs="TH SarabunPSK"/>
        <w:sz w:val="28"/>
        <w:szCs w:val="28"/>
      </w:rPr>
      <w:tab/>
    </w:r>
    <w:r w:rsidRPr="0067280A">
      <w:rPr>
        <w:rFonts w:ascii="TH SarabunPSK" w:eastAsia="TH Sarabun PSK" w:hAnsi="TH SarabunPSK" w:cs="TH SarabunPSK"/>
        <w:sz w:val="28"/>
        <w:szCs w:val="28"/>
        <w:cs/>
        <w:lang w:bidi="th-TH"/>
      </w:rPr>
      <w:t xml:space="preserve">ปีที่ ... ฉบับที่ ... (......... - ......... .....) </w:t>
    </w:r>
    <w:r w:rsidRPr="0067280A">
      <w:rPr>
        <w:rFonts w:ascii="TH SarabunPSK" w:eastAsia="TH Sarabun PSK" w:hAnsi="TH SarabunPSK" w:cs="TH SarabunPSK"/>
        <w:sz w:val="28"/>
        <w:szCs w:val="28"/>
      </w:rPr>
      <w:tab/>
      <w:t xml:space="preserve">Page | </w:t>
    </w:r>
    <w:r w:rsidRPr="0067280A">
      <w:rPr>
        <w:rFonts w:ascii="TH SarabunPSK" w:eastAsia="TH Sarabun PSK" w:hAnsi="TH SarabunPSK" w:cs="TH SarabunPSK"/>
        <w:sz w:val="28"/>
        <w:szCs w:val="28"/>
      </w:rPr>
      <w:fldChar w:fldCharType="begin"/>
    </w:r>
    <w:r w:rsidRPr="0067280A">
      <w:rPr>
        <w:rFonts w:ascii="TH SarabunPSK" w:eastAsia="TH Sarabun PSK" w:hAnsi="TH SarabunPSK" w:cs="TH SarabunPSK"/>
        <w:sz w:val="28"/>
        <w:szCs w:val="28"/>
      </w:rPr>
      <w:instrText>PAGE</w:instrText>
    </w:r>
    <w:r w:rsidRPr="0067280A">
      <w:rPr>
        <w:rFonts w:ascii="TH SarabunPSK" w:eastAsia="TH Sarabun PSK" w:hAnsi="TH SarabunPSK" w:cs="TH SarabunPSK"/>
        <w:sz w:val="28"/>
        <w:szCs w:val="28"/>
      </w:rPr>
      <w:fldChar w:fldCharType="separate"/>
    </w:r>
    <w:r w:rsidR="00C87D2F">
      <w:rPr>
        <w:rFonts w:ascii="TH SarabunPSK" w:eastAsia="TH Sarabun PSK" w:hAnsi="TH SarabunPSK" w:cs="TH SarabunPSK"/>
        <w:noProof/>
        <w:sz w:val="28"/>
        <w:szCs w:val="28"/>
      </w:rPr>
      <w:t>11</w:t>
    </w:r>
    <w:r w:rsidRPr="0067280A">
      <w:rPr>
        <w:rFonts w:ascii="TH SarabunPSK" w:eastAsia="TH Sarabun PSK" w:hAnsi="TH SarabunPSK" w:cs="TH SarabunPSK"/>
        <w:sz w:val="28"/>
        <w:szCs w:val="28"/>
      </w:rPr>
      <w:fldChar w:fldCharType="end"/>
    </w:r>
  </w:p>
  <w:p w14:paraId="3EE6B78E" w14:textId="77777777" w:rsidR="002828FD" w:rsidRPr="0067280A" w:rsidRDefault="002828FD">
    <w:pPr>
      <w:pBdr>
        <w:top w:val="nil"/>
        <w:left w:val="nil"/>
        <w:bottom w:val="nil"/>
        <w:right w:val="nil"/>
        <w:between w:val="nil"/>
      </w:pBdr>
      <w:tabs>
        <w:tab w:val="center" w:pos="4153"/>
        <w:tab w:val="right" w:pos="8306"/>
      </w:tabs>
      <w:rPr>
        <w:rFonts w:ascii="TH SarabunPSK" w:eastAsia="TH Sarabun PSK" w:hAnsi="TH SarabunPSK" w:cs="TH SarabunPSK"/>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588AA" w14:textId="77777777" w:rsidR="002828FD" w:rsidRDefault="002828FD">
    <w:pPr>
      <w:pBdr>
        <w:top w:val="nil"/>
        <w:left w:val="nil"/>
        <w:bottom w:val="nil"/>
        <w:right w:val="nil"/>
        <w:between w:val="nil"/>
      </w:pBdr>
      <w:shd w:val="clear" w:color="auto" w:fill="FFFFFF"/>
      <w:tabs>
        <w:tab w:val="center" w:pos="4153"/>
        <w:tab w:val="right" w:pos="8306"/>
      </w:tabs>
      <w:jc w:val="right"/>
      <w:rPr>
        <w:rFonts w:ascii="EB Garamond" w:eastAsia="EB Garamond" w:hAnsi="EB Garamond" w:cs="EB Garamond"/>
        <w:b/>
        <w:color w:val="FFFFFF"/>
        <w:sz w:val="24"/>
        <w:szCs w:val="24"/>
      </w:rPr>
    </w:pPr>
    <w:r>
      <w:rPr>
        <w:rFonts w:ascii="DB Adman X" w:eastAsia="DB Adman X" w:hAnsi="DB Adman X" w:cs="Angsana New"/>
        <w:b/>
        <w:bCs/>
        <w:color w:val="FFFFFF"/>
        <w:sz w:val="24"/>
        <w:szCs w:val="24"/>
        <w:highlight w:val="darkGray"/>
        <w:cs/>
        <w:lang w:bidi="th-TH"/>
      </w:rPr>
      <w:t xml:space="preserve">  </w:t>
    </w:r>
    <w:r>
      <w:rPr>
        <w:rFonts w:ascii="DB Adman X" w:eastAsia="DB Adman X" w:hAnsi="DB Adman X" w:cs="Angsana New"/>
        <w:b/>
        <w:bCs/>
        <w:color w:val="FFFFFF"/>
        <w:sz w:val="24"/>
        <w:szCs w:val="24"/>
        <w:highlight w:val="darkGray"/>
        <w:cs/>
        <w:lang w:bidi="th-TH"/>
      </w:rPr>
      <w:t>วารสารนิติศาสตร์และสังคมท้องถิ่น</w:t>
    </w:r>
    <w:r>
      <w:rPr>
        <w:rFonts w:ascii="DB Adman X" w:eastAsia="DB Adman X" w:hAnsi="DB Adman X" w:cs="Angsana New"/>
        <w:b/>
        <w:bCs/>
        <w:color w:val="808080"/>
        <w:sz w:val="24"/>
        <w:szCs w:val="24"/>
        <w:highlight w:val="darkGray"/>
        <w:cs/>
        <w:lang w:bidi="th-TH"/>
      </w:rPr>
      <w:t>น</w:t>
    </w:r>
    <w:r>
      <w:rPr>
        <w:rFonts w:ascii="DB Adman X" w:eastAsia="DB Adman X" w:hAnsi="DB Adman X" w:cs="Angsana New"/>
        <w:b/>
        <w:bCs/>
        <w:color w:val="808080"/>
        <w:sz w:val="24"/>
        <w:szCs w:val="24"/>
        <w:cs/>
        <w:lang w:bidi="th-TH"/>
      </w:rPr>
      <w:t xml:space="preserve"> </w:t>
    </w:r>
    <w:r>
      <w:rPr>
        <w:rFonts w:ascii="EB Garamond" w:eastAsia="EB Garamond" w:hAnsi="EB Garamond" w:cs="EB Garamond"/>
        <w:b/>
        <w:color w:val="BFBFBF"/>
        <w:sz w:val="24"/>
        <w:szCs w:val="24"/>
        <w:highlight w:val="lightGray"/>
      </w:rPr>
      <w:t>a</w:t>
    </w:r>
    <w:r>
      <w:rPr>
        <w:rFonts w:ascii="DB Adman X" w:eastAsia="DB Adman X" w:hAnsi="DB Adman X" w:cs="Angsana New"/>
        <w:b/>
        <w:bCs/>
        <w:color w:val="FFFFFF"/>
        <w:sz w:val="24"/>
        <w:szCs w:val="24"/>
        <w:cs/>
        <w:lang w:bidi="th-TH"/>
      </w:rPr>
      <w:t xml:space="preserve"> </w:t>
    </w:r>
    <w:r>
      <w:rPr>
        <w:rFonts w:ascii="TH Sarabun PSK" w:eastAsia="TH Sarabun PSK" w:hAnsi="TH Sarabun PSK" w:cs="TH Sarabun PSK"/>
        <w:color w:val="000000"/>
        <w:sz w:val="24"/>
        <w:szCs w:val="24"/>
      </w:rPr>
      <w:t>1</w:t>
    </w:r>
    <w:r>
      <w:rPr>
        <w:rFonts w:ascii="DB Adman X" w:eastAsia="DB Adman X" w:hAnsi="DB Adman X" w:cs="Angsana New"/>
        <w:b/>
        <w:bCs/>
        <w:color w:val="FFFFFF"/>
        <w:sz w:val="24"/>
        <w:szCs w:val="24"/>
        <w:cs/>
        <w:lang w:bidi="th-TH"/>
      </w:rPr>
      <w:t xml:space="preserve"> </w:t>
    </w:r>
    <w:r>
      <w:rPr>
        <w:b/>
        <w:bCs/>
        <w:color w:val="FFFFFF"/>
        <w:sz w:val="24"/>
        <w:szCs w:val="24"/>
        <w:cs/>
        <w:lang w:bidi="th-TH"/>
      </w:rPr>
      <w:t xml:space="preserve">   </w:t>
    </w:r>
  </w:p>
  <w:p w14:paraId="08A8C27E" w14:textId="77777777" w:rsidR="002828FD" w:rsidRDefault="002828FD">
    <w:pPr>
      <w:pBdr>
        <w:top w:val="nil"/>
        <w:left w:val="nil"/>
        <w:bottom w:val="nil"/>
        <w:right w:val="nil"/>
        <w:between w:val="nil"/>
      </w:pBdr>
      <w:shd w:val="clear" w:color="auto" w:fill="FFFFFF"/>
      <w:tabs>
        <w:tab w:val="center" w:pos="4153"/>
        <w:tab w:val="right" w:pos="8306"/>
      </w:tabs>
      <w:jc w:val="center"/>
      <w:rPr>
        <w:rFonts w:ascii="DB Adman X" w:eastAsia="DB Adman X" w:hAnsi="DB Adman X" w:cs="DB Adman X"/>
        <w:color w:val="000000"/>
      </w:rPr>
    </w:pPr>
    <w:r>
      <w:rPr>
        <w:rFonts w:ascii="DB Adman X" w:eastAsia="DB Adman X" w:hAnsi="DB Adman X" w:cs="DB Adman X"/>
        <w:color w:val="000000"/>
        <w:sz w:val="20"/>
        <w:szCs w:val="20"/>
      </w:rPr>
      <w:tab/>
    </w:r>
    <w:r>
      <w:rPr>
        <w:rFonts w:ascii="DB Adman X" w:eastAsia="DB Adman X" w:hAnsi="DB Adman X" w:cs="Angsana New"/>
        <w:color w:val="000000"/>
        <w:sz w:val="20"/>
        <w:szCs w:val="20"/>
        <w:cs/>
        <w:lang w:bidi="th-TH"/>
      </w:rPr>
      <w:t xml:space="preserve">                                      </w:t>
    </w:r>
    <w:r>
      <w:rPr>
        <w:rFonts w:ascii="DB Adman X" w:eastAsia="DB Adman X" w:hAnsi="DB Adman X" w:cs="DB Adman X"/>
        <w:color w:val="000000"/>
        <w:sz w:val="20"/>
        <w:szCs w:val="20"/>
      </w:rPr>
      <w:t xml:space="preserve">Law and Local Society Journal </w:t>
    </w:r>
    <w:r>
      <w:rPr>
        <w:rFonts w:ascii="DB Adman X" w:eastAsia="DB Adman X" w:hAnsi="DB Adman X" w:cs="DB Adman X"/>
        <w:b/>
        <w:color w:val="BFBFBF"/>
        <w:sz w:val="22"/>
        <w:szCs w:val="22"/>
        <w:highlight w:val="lightGray"/>
      </w:rPr>
      <w:t>A</w:t>
    </w:r>
  </w:p>
  <w:p w14:paraId="4D3A225B" w14:textId="77777777" w:rsidR="002828FD" w:rsidRDefault="002828FD">
    <w:pPr>
      <w:pBdr>
        <w:top w:val="nil"/>
        <w:left w:val="nil"/>
        <w:bottom w:val="nil"/>
        <w:right w:val="nil"/>
        <w:between w:val="nil"/>
      </w:pBdr>
      <w:shd w:val="clear" w:color="auto" w:fill="FFFFFF"/>
      <w:tabs>
        <w:tab w:val="center" w:pos="4153"/>
        <w:tab w:val="right" w:pos="8306"/>
      </w:tabs>
      <w:jc w:val="right"/>
      <w:rPr>
        <w:rFonts w:ascii="TH Sarabun PSK" w:eastAsia="TH Sarabun PSK" w:hAnsi="TH Sarabun PSK" w:cs="TH Sarabun PSK"/>
        <w:b/>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223"/>
    <w:rsid w:val="000D6A4B"/>
    <w:rsid w:val="000F5BB8"/>
    <w:rsid w:val="001A7E56"/>
    <w:rsid w:val="00217848"/>
    <w:rsid w:val="00273693"/>
    <w:rsid w:val="00280AD5"/>
    <w:rsid w:val="002828FD"/>
    <w:rsid w:val="003338D7"/>
    <w:rsid w:val="00414BA0"/>
    <w:rsid w:val="00423669"/>
    <w:rsid w:val="00604FFA"/>
    <w:rsid w:val="0067280A"/>
    <w:rsid w:val="00746586"/>
    <w:rsid w:val="007F5EB7"/>
    <w:rsid w:val="00883128"/>
    <w:rsid w:val="009D469C"/>
    <w:rsid w:val="00A1373D"/>
    <w:rsid w:val="00B32C49"/>
    <w:rsid w:val="00C85224"/>
    <w:rsid w:val="00C87D2F"/>
    <w:rsid w:val="00DF2D83"/>
    <w:rsid w:val="00E756EE"/>
    <w:rsid w:val="00E934CF"/>
    <w:rsid w:val="00ED74BF"/>
    <w:rsid w:val="00F2064E"/>
    <w:rsid w:val="00F67280"/>
    <w:rsid w:val="00FB72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08780"/>
  <w15:docId w15:val="{8407CEB8-9381-4AF3-B337-70A36FDB2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dia New" w:eastAsia="Cordia New" w:hAnsi="Cordia New" w:cs="Cordia New"/>
        <w:sz w:val="28"/>
        <w:szCs w:val="28"/>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link w:val="Heading2Char"/>
    <w:uiPriority w:val="9"/>
    <w:unhideWhenUsed/>
    <w:qFormat/>
    <w:pPr>
      <w:keepNext/>
      <w:jc w:val="center"/>
      <w:outlineLvl w:val="1"/>
    </w:pPr>
    <w:rPr>
      <w:rFonts w:ascii="Angsana New" w:eastAsia="Angsana New" w:hAnsi="Angsana New" w:cs="Angsana New"/>
      <w:sz w:val="32"/>
      <w:szCs w:val="32"/>
    </w:rPr>
  </w:style>
  <w:style w:type="paragraph" w:styleId="Heading3">
    <w:name w:val="heading 3"/>
    <w:basedOn w:val="Normal"/>
    <w:next w:val="Normal"/>
    <w:link w:val="Heading3Char"/>
    <w:uiPriority w:val="9"/>
    <w:semiHidden/>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link w:val="Heading4Char"/>
    <w:uiPriority w:val="9"/>
    <w:semiHidden/>
    <w:unhideWhenUsed/>
    <w:qFormat/>
    <w:pPr>
      <w:keepNext/>
      <w:spacing w:before="240" w:after="60"/>
      <w:outlineLvl w:val="3"/>
    </w:pPr>
    <w:rPr>
      <w:rFonts w:ascii="Times New Roman" w:eastAsia="Times New Roman" w:hAnsi="Times New Roman" w:cs="Times New Roman"/>
      <w:b/>
    </w:rPr>
  </w:style>
  <w:style w:type="paragraph" w:styleId="Heading5">
    <w:name w:val="heading 5"/>
    <w:basedOn w:val="Normal"/>
    <w:next w:val="Normal"/>
    <w:link w:val="Heading5Char"/>
    <w:uiPriority w:val="9"/>
    <w:semiHidden/>
    <w:unhideWhenUsed/>
    <w:qFormat/>
    <w:pPr>
      <w:spacing w:before="240" w:after="60"/>
      <w:outlineLvl w:val="4"/>
    </w:pPr>
    <w:rPr>
      <w:b/>
      <w:i/>
      <w:sz w:val="26"/>
      <w:szCs w:val="26"/>
    </w:rPr>
  </w:style>
  <w:style w:type="paragraph" w:styleId="Heading6">
    <w:name w:val="heading 6"/>
    <w:basedOn w:val="Normal"/>
    <w:next w:val="Normal"/>
    <w:link w:val="Heading6Char"/>
    <w:uiPriority w:val="9"/>
    <w:semiHidden/>
    <w:unhideWhenUsed/>
    <w:qFormat/>
    <w:pPr>
      <w:spacing w:before="240" w:after="60"/>
      <w:outlineLvl w:val="5"/>
    </w:pPr>
    <w:rPr>
      <w:rFonts w:ascii="Times New Roman" w:eastAsia="Times New Roman" w:hAnsi="Times New Roman" w:cs="Times New Roman"/>
      <w:b/>
      <w:sz w:val="22"/>
      <w:szCs w:val="22"/>
    </w:rPr>
  </w:style>
  <w:style w:type="paragraph" w:styleId="Heading7">
    <w:name w:val="heading 7"/>
    <w:basedOn w:val="Normal"/>
    <w:next w:val="Normal"/>
    <w:link w:val="Heading7Char"/>
    <w:qFormat/>
    <w:rsid w:val="00AF4263"/>
    <w:pPr>
      <w:spacing w:before="240" w:after="60"/>
      <w:outlineLvl w:val="6"/>
    </w:pPr>
    <w:rPr>
      <w:rFonts w:ascii="Times New Roman" w:hAnsi="Times New Roman"/>
      <w:sz w:val="24"/>
    </w:rPr>
  </w:style>
  <w:style w:type="paragraph" w:styleId="Heading8">
    <w:name w:val="heading 8"/>
    <w:basedOn w:val="Normal"/>
    <w:next w:val="Normal"/>
    <w:link w:val="Heading8Char"/>
    <w:qFormat/>
    <w:rsid w:val="00AF4263"/>
    <w:pPr>
      <w:keepNext/>
      <w:jc w:val="center"/>
      <w:outlineLvl w:val="7"/>
    </w:pPr>
    <w:rPr>
      <w:rFonts w:ascii="Angsana New" w:hAnsi="Angsana New"/>
      <w:b/>
      <w:bCs/>
      <w:sz w:val="36"/>
      <w:szCs w:val="36"/>
    </w:rPr>
  </w:style>
  <w:style w:type="paragraph" w:styleId="Heading9">
    <w:name w:val="heading 9"/>
    <w:basedOn w:val="Normal"/>
    <w:next w:val="Normal"/>
    <w:link w:val="Heading9Char"/>
    <w:qFormat/>
    <w:rsid w:val="00AF4263"/>
    <w:pPr>
      <w:keepNext/>
      <w:outlineLvl w:val="8"/>
    </w:pPr>
    <w:rPr>
      <w:rFonts w:ascii="Angsana New" w:hAnsi="Angsana New"/>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jc w:val="center"/>
    </w:pPr>
    <w:rPr>
      <w:rFonts w:ascii="Angsana New" w:eastAsia="Angsana New" w:hAnsi="Angsana New" w:cs="Angsana New"/>
      <w:b/>
      <w:sz w:val="36"/>
      <w:szCs w:val="36"/>
    </w:rPr>
  </w:style>
  <w:style w:type="paragraph" w:styleId="BodyText">
    <w:name w:val="Body Text"/>
    <w:basedOn w:val="Normal"/>
    <w:link w:val="BodyTextChar"/>
    <w:rsid w:val="00AF4263"/>
    <w:pPr>
      <w:jc w:val="thaiDistribute"/>
    </w:pPr>
    <w:rPr>
      <w:rFonts w:ascii="Angsana New" w:hAnsi="Angsana New"/>
      <w:sz w:val="32"/>
      <w:szCs w:val="32"/>
    </w:rPr>
  </w:style>
  <w:style w:type="character" w:customStyle="1" w:styleId="BodyTextChar">
    <w:name w:val="Body Text Char"/>
    <w:basedOn w:val="DefaultParagraphFont"/>
    <w:link w:val="BodyText"/>
    <w:rsid w:val="00AF4263"/>
    <w:rPr>
      <w:rFonts w:ascii="Angsana New" w:eastAsia="Cordia New" w:hAnsi="Angsana New" w:cs="Angsana New"/>
      <w:sz w:val="32"/>
      <w:szCs w:val="32"/>
    </w:rPr>
  </w:style>
  <w:style w:type="character" w:customStyle="1" w:styleId="TitleChar">
    <w:name w:val="Title Char"/>
    <w:basedOn w:val="DefaultParagraphFont"/>
    <w:link w:val="Title"/>
    <w:rsid w:val="00AF4263"/>
    <w:rPr>
      <w:rFonts w:ascii="Angsana New" w:eastAsia="Cordia New" w:hAnsi="Angsana New" w:cs="Angsana New"/>
      <w:b/>
      <w:bCs/>
      <w:sz w:val="36"/>
      <w:szCs w:val="36"/>
    </w:rPr>
  </w:style>
  <w:style w:type="paragraph" w:styleId="Header">
    <w:name w:val="header"/>
    <w:basedOn w:val="Normal"/>
    <w:link w:val="HeaderChar"/>
    <w:uiPriority w:val="99"/>
    <w:rsid w:val="00AF4263"/>
    <w:pPr>
      <w:tabs>
        <w:tab w:val="center" w:pos="4153"/>
        <w:tab w:val="right" w:pos="8306"/>
      </w:tabs>
    </w:pPr>
  </w:style>
  <w:style w:type="character" w:customStyle="1" w:styleId="HeaderChar">
    <w:name w:val="Header Char"/>
    <w:basedOn w:val="DefaultParagraphFont"/>
    <w:link w:val="Header"/>
    <w:uiPriority w:val="99"/>
    <w:rsid w:val="00AF4263"/>
    <w:rPr>
      <w:rFonts w:ascii="Cordia New" w:eastAsia="Cordia New" w:hAnsi="Cordia New" w:cs="Angsana New"/>
      <w:sz w:val="28"/>
    </w:rPr>
  </w:style>
  <w:style w:type="paragraph" w:styleId="FootnoteText">
    <w:name w:val="footnote text"/>
    <w:aliases w:val=" อักขระ อักขระ อักขระ,อักขระ อักขระ อักขระ,อักขระ อักขระ อักขระ อักขระ,ข้อความเชิงอรรถ อักขระ อักขระ,อักขระ, อักขระ อักขระ อักขระ อักขระ,อักขระ อักขระ อักขระ อักขระ อักขระ อักขระ อักขระ, Char"/>
    <w:basedOn w:val="Normal"/>
    <w:link w:val="FootnoteTextChar"/>
    <w:uiPriority w:val="99"/>
    <w:qFormat/>
    <w:rsid w:val="00AF4263"/>
    <w:rPr>
      <w:sz w:val="20"/>
      <w:szCs w:val="23"/>
    </w:rPr>
  </w:style>
  <w:style w:type="character" w:customStyle="1" w:styleId="FootnoteTextChar">
    <w:name w:val="Footnote Text Char"/>
    <w:aliases w:val=" อักขระ อักขระ อักขระ Char,อักขระ อักขระ อักขระ Char,อักขระ อักขระ อักขระ อักขระ Char,ข้อความเชิงอรรถ อักขระ อักขระ Char,อักขระ Char, อักขระ อักขระ อักขระ อักขระ Char,อักขระ อักขระ อักขระ อักขระ อักขระ อักขระ อักขระ Char, Char Char"/>
    <w:basedOn w:val="DefaultParagraphFont"/>
    <w:link w:val="FootnoteText"/>
    <w:uiPriority w:val="99"/>
    <w:rsid w:val="00AF4263"/>
    <w:rPr>
      <w:rFonts w:ascii="Cordia New" w:eastAsia="Cordia New" w:hAnsi="Cordia New" w:cs="Cordia New"/>
      <w:sz w:val="20"/>
      <w:szCs w:val="23"/>
    </w:rPr>
  </w:style>
  <w:style w:type="character" w:styleId="FootnoteReference">
    <w:name w:val="footnote reference"/>
    <w:basedOn w:val="DefaultParagraphFont"/>
    <w:uiPriority w:val="99"/>
    <w:qFormat/>
    <w:rsid w:val="00AF4263"/>
    <w:rPr>
      <w:sz w:val="32"/>
      <w:szCs w:val="32"/>
      <w:vertAlign w:val="superscript"/>
    </w:rPr>
  </w:style>
  <w:style w:type="character" w:customStyle="1" w:styleId="Heading1Char">
    <w:name w:val="Heading 1 Char"/>
    <w:basedOn w:val="DefaultParagraphFont"/>
    <w:link w:val="Heading1"/>
    <w:rsid w:val="00AF4263"/>
    <w:rPr>
      <w:rFonts w:ascii="Arial" w:eastAsia="Cordia New" w:hAnsi="Arial" w:cs="Angsana New"/>
      <w:b/>
      <w:bCs/>
      <w:kern w:val="32"/>
      <w:sz w:val="32"/>
      <w:szCs w:val="37"/>
    </w:rPr>
  </w:style>
  <w:style w:type="character" w:customStyle="1" w:styleId="Heading2Char">
    <w:name w:val="Heading 2 Char"/>
    <w:basedOn w:val="DefaultParagraphFont"/>
    <w:link w:val="Heading2"/>
    <w:rsid w:val="00AF4263"/>
    <w:rPr>
      <w:rFonts w:ascii="Angsana New" w:eastAsia="Cordia New" w:hAnsi="Angsana New" w:cs="Angsana New"/>
      <w:sz w:val="32"/>
      <w:szCs w:val="32"/>
    </w:rPr>
  </w:style>
  <w:style w:type="character" w:customStyle="1" w:styleId="Heading3Char">
    <w:name w:val="Heading 3 Char"/>
    <w:basedOn w:val="DefaultParagraphFont"/>
    <w:link w:val="Heading3"/>
    <w:rsid w:val="00AF4263"/>
    <w:rPr>
      <w:rFonts w:ascii="Arial" w:eastAsia="Cordia New" w:hAnsi="Arial" w:cs="Angsana New"/>
      <w:b/>
      <w:bCs/>
      <w:sz w:val="26"/>
      <w:szCs w:val="30"/>
    </w:rPr>
  </w:style>
  <w:style w:type="character" w:customStyle="1" w:styleId="Heading4Char">
    <w:name w:val="Heading 4 Char"/>
    <w:basedOn w:val="DefaultParagraphFont"/>
    <w:link w:val="Heading4"/>
    <w:rsid w:val="00AF4263"/>
    <w:rPr>
      <w:rFonts w:ascii="Times New Roman" w:eastAsia="Cordia New" w:hAnsi="Times New Roman" w:cs="Angsana New"/>
      <w:b/>
      <w:bCs/>
      <w:sz w:val="28"/>
      <w:szCs w:val="32"/>
    </w:rPr>
  </w:style>
  <w:style w:type="character" w:customStyle="1" w:styleId="Heading5Char">
    <w:name w:val="Heading 5 Char"/>
    <w:basedOn w:val="DefaultParagraphFont"/>
    <w:link w:val="Heading5"/>
    <w:rsid w:val="00AF4263"/>
    <w:rPr>
      <w:rFonts w:ascii="Cordia New" w:eastAsia="Cordia New" w:hAnsi="Cordia New" w:cs="Angsana New"/>
      <w:b/>
      <w:bCs/>
      <w:i/>
      <w:iCs/>
      <w:sz w:val="26"/>
      <w:szCs w:val="30"/>
    </w:rPr>
  </w:style>
  <w:style w:type="character" w:customStyle="1" w:styleId="Heading6Char">
    <w:name w:val="Heading 6 Char"/>
    <w:basedOn w:val="DefaultParagraphFont"/>
    <w:link w:val="Heading6"/>
    <w:rsid w:val="00AF4263"/>
    <w:rPr>
      <w:rFonts w:ascii="Times New Roman" w:eastAsia="Cordia New" w:hAnsi="Times New Roman" w:cs="Angsana New"/>
      <w:b/>
      <w:bCs/>
      <w:szCs w:val="25"/>
    </w:rPr>
  </w:style>
  <w:style w:type="character" w:customStyle="1" w:styleId="Heading7Char">
    <w:name w:val="Heading 7 Char"/>
    <w:basedOn w:val="DefaultParagraphFont"/>
    <w:link w:val="Heading7"/>
    <w:rsid w:val="00AF4263"/>
    <w:rPr>
      <w:rFonts w:ascii="Times New Roman" w:eastAsia="Cordia New" w:hAnsi="Times New Roman" w:cs="Angsana New"/>
      <w:sz w:val="24"/>
    </w:rPr>
  </w:style>
  <w:style w:type="character" w:customStyle="1" w:styleId="Heading8Char">
    <w:name w:val="Heading 8 Char"/>
    <w:basedOn w:val="DefaultParagraphFont"/>
    <w:link w:val="Heading8"/>
    <w:rsid w:val="00AF4263"/>
    <w:rPr>
      <w:rFonts w:ascii="Angsana New" w:eastAsia="Cordia New" w:hAnsi="Angsana New" w:cs="Angsana New"/>
      <w:b/>
      <w:bCs/>
      <w:sz w:val="36"/>
      <w:szCs w:val="36"/>
    </w:rPr>
  </w:style>
  <w:style w:type="character" w:customStyle="1" w:styleId="Heading9Char">
    <w:name w:val="Heading 9 Char"/>
    <w:basedOn w:val="DefaultParagraphFont"/>
    <w:link w:val="Heading9"/>
    <w:rsid w:val="00AF4263"/>
    <w:rPr>
      <w:rFonts w:ascii="Angsana New" w:eastAsia="Cordia New" w:hAnsi="Angsana New" w:cs="Angsana New"/>
      <w:b/>
      <w:bCs/>
      <w:sz w:val="32"/>
      <w:szCs w:val="32"/>
    </w:rPr>
  </w:style>
  <w:style w:type="paragraph" w:styleId="Footer">
    <w:name w:val="footer"/>
    <w:basedOn w:val="Normal"/>
    <w:link w:val="FooterChar"/>
    <w:uiPriority w:val="99"/>
    <w:rsid w:val="00AF4263"/>
    <w:pPr>
      <w:tabs>
        <w:tab w:val="center" w:pos="4153"/>
        <w:tab w:val="right" w:pos="8306"/>
      </w:tabs>
    </w:pPr>
  </w:style>
  <w:style w:type="character" w:customStyle="1" w:styleId="FooterChar">
    <w:name w:val="Footer Char"/>
    <w:basedOn w:val="DefaultParagraphFont"/>
    <w:link w:val="Footer"/>
    <w:uiPriority w:val="99"/>
    <w:rsid w:val="00AF4263"/>
    <w:rPr>
      <w:rFonts w:ascii="Cordia New" w:eastAsia="Cordia New" w:hAnsi="Cordia New" w:cs="Angsana New"/>
      <w:sz w:val="28"/>
    </w:rPr>
  </w:style>
  <w:style w:type="character" w:styleId="PageNumber">
    <w:name w:val="page number"/>
    <w:basedOn w:val="DefaultParagraphFont"/>
    <w:rsid w:val="00AF4263"/>
  </w:style>
  <w:style w:type="paragraph" w:styleId="BodyTextIndent">
    <w:name w:val="Body Text Indent"/>
    <w:basedOn w:val="Normal"/>
    <w:link w:val="BodyTextIndentChar"/>
    <w:rsid w:val="00AF4263"/>
    <w:pPr>
      <w:spacing w:after="120"/>
      <w:ind w:left="283"/>
    </w:pPr>
    <w:rPr>
      <w:szCs w:val="32"/>
    </w:rPr>
  </w:style>
  <w:style w:type="character" w:customStyle="1" w:styleId="BodyTextIndentChar">
    <w:name w:val="Body Text Indent Char"/>
    <w:basedOn w:val="DefaultParagraphFont"/>
    <w:link w:val="BodyTextIndent"/>
    <w:rsid w:val="00AF4263"/>
    <w:rPr>
      <w:rFonts w:ascii="Cordia New" w:eastAsia="Cordia New" w:hAnsi="Cordia New" w:cs="Angsana New"/>
      <w:sz w:val="28"/>
      <w:szCs w:val="32"/>
    </w:rPr>
  </w:style>
  <w:style w:type="paragraph" w:styleId="BodyTextIndent2">
    <w:name w:val="Body Text Indent 2"/>
    <w:basedOn w:val="Normal"/>
    <w:link w:val="BodyTextIndent2Char"/>
    <w:rsid w:val="00AF4263"/>
    <w:pPr>
      <w:tabs>
        <w:tab w:val="left" w:pos="-709"/>
      </w:tabs>
      <w:ind w:left="1418" w:hanging="1418"/>
      <w:jc w:val="thaiDistribute"/>
    </w:pPr>
    <w:rPr>
      <w:rFonts w:eastAsia="Times New Roman"/>
      <w:sz w:val="30"/>
      <w:szCs w:val="30"/>
    </w:rPr>
  </w:style>
  <w:style w:type="character" w:customStyle="1" w:styleId="BodyTextIndent2Char">
    <w:name w:val="Body Text Indent 2 Char"/>
    <w:basedOn w:val="DefaultParagraphFont"/>
    <w:link w:val="BodyTextIndent2"/>
    <w:rsid w:val="00AF4263"/>
    <w:rPr>
      <w:rFonts w:ascii="Cordia New" w:eastAsia="Times New Roman" w:hAnsi="Cordia New" w:cs="Angsana New"/>
      <w:sz w:val="30"/>
      <w:szCs w:val="30"/>
    </w:rPr>
  </w:style>
  <w:style w:type="paragraph" w:styleId="BodyTextIndent3">
    <w:name w:val="Body Text Indent 3"/>
    <w:basedOn w:val="Normal"/>
    <w:link w:val="BodyTextIndent3Char"/>
    <w:rsid w:val="00AF4263"/>
    <w:pPr>
      <w:tabs>
        <w:tab w:val="left" w:pos="-709"/>
      </w:tabs>
      <w:ind w:left="1418" w:hanging="1418"/>
    </w:pPr>
    <w:rPr>
      <w:rFonts w:ascii="Angsana New" w:hAnsi="Angsana New"/>
      <w:sz w:val="32"/>
      <w:szCs w:val="32"/>
    </w:rPr>
  </w:style>
  <w:style w:type="character" w:customStyle="1" w:styleId="BodyTextIndent3Char">
    <w:name w:val="Body Text Indent 3 Char"/>
    <w:basedOn w:val="DefaultParagraphFont"/>
    <w:link w:val="BodyTextIndent3"/>
    <w:rsid w:val="00AF4263"/>
    <w:rPr>
      <w:rFonts w:ascii="Angsana New" w:eastAsia="Cordia New" w:hAnsi="Angsana New" w:cs="Angsana New"/>
      <w:sz w:val="32"/>
      <w:szCs w:val="32"/>
    </w:rPr>
  </w:style>
  <w:style w:type="paragraph" w:styleId="BodyText2">
    <w:name w:val="Body Text 2"/>
    <w:basedOn w:val="Normal"/>
    <w:link w:val="BodyText2Char"/>
    <w:rsid w:val="00AF4263"/>
    <w:rPr>
      <w:rFonts w:ascii="Angsana New" w:hAnsi="Angsana New"/>
      <w:sz w:val="36"/>
      <w:szCs w:val="36"/>
    </w:rPr>
  </w:style>
  <w:style w:type="character" w:customStyle="1" w:styleId="BodyText2Char">
    <w:name w:val="Body Text 2 Char"/>
    <w:basedOn w:val="DefaultParagraphFont"/>
    <w:link w:val="BodyText2"/>
    <w:rsid w:val="00AF4263"/>
    <w:rPr>
      <w:rFonts w:ascii="Angsana New" w:eastAsia="Cordia New" w:hAnsi="Angsana New" w:cs="Angsana New"/>
      <w:sz w:val="36"/>
      <w:szCs w:val="36"/>
    </w:rPr>
  </w:style>
  <w:style w:type="paragraph" w:styleId="BodyText3">
    <w:name w:val="Body Text 3"/>
    <w:basedOn w:val="Normal"/>
    <w:link w:val="BodyText3Char"/>
    <w:rsid w:val="00AF4263"/>
    <w:pPr>
      <w:jc w:val="thaiDistribute"/>
    </w:pPr>
    <w:rPr>
      <w:rFonts w:ascii="Angsana New" w:hAnsi="Angsana New"/>
      <w:sz w:val="32"/>
      <w:szCs w:val="32"/>
    </w:rPr>
  </w:style>
  <w:style w:type="character" w:customStyle="1" w:styleId="BodyText3Char">
    <w:name w:val="Body Text 3 Char"/>
    <w:basedOn w:val="DefaultParagraphFont"/>
    <w:link w:val="BodyText3"/>
    <w:rsid w:val="00AF4263"/>
    <w:rPr>
      <w:rFonts w:ascii="Angsana New" w:eastAsia="Cordia New" w:hAnsi="Angsana New" w:cs="Angsana New"/>
      <w:sz w:val="32"/>
      <w:szCs w:val="32"/>
    </w:rPr>
  </w:style>
  <w:style w:type="character" w:customStyle="1" w:styleId="SubtitleChar">
    <w:name w:val="Subtitle Char"/>
    <w:basedOn w:val="DefaultParagraphFont"/>
    <w:link w:val="Subtitle"/>
    <w:rsid w:val="00AF4263"/>
    <w:rPr>
      <w:rFonts w:ascii="Angsana New" w:eastAsia="Cordia New" w:hAnsi="Angsana New" w:cs="Angsana New"/>
      <w:sz w:val="32"/>
      <w:szCs w:val="32"/>
    </w:rPr>
  </w:style>
  <w:style w:type="character" w:styleId="Hyperlink">
    <w:name w:val="Hyperlink"/>
    <w:basedOn w:val="DefaultParagraphFont"/>
    <w:uiPriority w:val="99"/>
    <w:rsid w:val="00AF4263"/>
    <w:rPr>
      <w:color w:val="0000FF"/>
      <w:u w:val="single"/>
      <w:lang w:bidi="th-TH"/>
    </w:rPr>
  </w:style>
  <w:style w:type="paragraph" w:styleId="BlockText">
    <w:name w:val="Block Text"/>
    <w:basedOn w:val="Normal"/>
    <w:rsid w:val="00AF4263"/>
    <w:pPr>
      <w:ind w:left="1560" w:right="-314" w:hanging="1560"/>
      <w:jc w:val="both"/>
    </w:pPr>
    <w:rPr>
      <w:rFonts w:ascii="EucrosiaUPC" w:eastAsia="Times New Roman" w:hAnsi="EucrosiaUPC" w:cs="EucrosiaUPC"/>
      <w:sz w:val="32"/>
      <w:szCs w:val="32"/>
    </w:rPr>
  </w:style>
  <w:style w:type="paragraph" w:customStyle="1" w:styleId="a">
    <w:name w:val="??*????*???"/>
    <w:basedOn w:val="Normal"/>
    <w:rsid w:val="00AF4263"/>
    <w:pPr>
      <w:suppressAutoHyphens/>
      <w:ind w:right="386"/>
    </w:pPr>
    <w:rPr>
      <w:rFonts w:ascii="CordiaUPC" w:eastAsia="Arial" w:hAnsi="CordiaUPC" w:cs="CordiaUPC"/>
      <w:color w:val="000000"/>
    </w:rPr>
  </w:style>
  <w:style w:type="table" w:styleId="TableGrid">
    <w:name w:val="Table Grid"/>
    <w:basedOn w:val="TableNormal"/>
    <w:uiPriority w:val="39"/>
    <w:rsid w:val="00AF4263"/>
    <w:rPr>
      <w:rFonts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052CA"/>
    <w:rPr>
      <w:rFonts w:ascii="Tahoma" w:hAnsi="Tahoma"/>
      <w:sz w:val="16"/>
      <w:szCs w:val="20"/>
    </w:rPr>
  </w:style>
  <w:style w:type="character" w:customStyle="1" w:styleId="BalloonTextChar">
    <w:name w:val="Balloon Text Char"/>
    <w:basedOn w:val="DefaultParagraphFont"/>
    <w:link w:val="BalloonText"/>
    <w:uiPriority w:val="99"/>
    <w:semiHidden/>
    <w:rsid w:val="00F052CA"/>
    <w:rPr>
      <w:rFonts w:ascii="Tahoma" w:eastAsia="Cordia New" w:hAnsi="Tahoma" w:cs="Angsana New"/>
      <w:sz w:val="16"/>
      <w:szCs w:val="20"/>
    </w:rPr>
  </w:style>
  <w:style w:type="character" w:styleId="Strong">
    <w:name w:val="Strong"/>
    <w:basedOn w:val="DefaultParagraphFont"/>
    <w:uiPriority w:val="22"/>
    <w:qFormat/>
    <w:rsid w:val="00E47EA2"/>
    <w:rPr>
      <w:b/>
      <w:bCs/>
    </w:rPr>
  </w:style>
  <w:style w:type="character" w:customStyle="1" w:styleId="apple-converted-space">
    <w:name w:val="apple-converted-space"/>
    <w:basedOn w:val="DefaultParagraphFont"/>
    <w:rsid w:val="00E47EA2"/>
  </w:style>
  <w:style w:type="paragraph" w:customStyle="1" w:styleId="Default">
    <w:name w:val="Default"/>
    <w:rsid w:val="0087380E"/>
    <w:pPr>
      <w:autoSpaceDE w:val="0"/>
      <w:autoSpaceDN w:val="0"/>
      <w:adjustRightInd w:val="0"/>
    </w:pPr>
    <w:rPr>
      <w:rFonts w:ascii="Angsana New" w:eastAsia="DilleniaDSE" w:hAnsi="Angsana New" w:cs="Angsana New"/>
      <w:color w:val="000000"/>
      <w:sz w:val="24"/>
      <w:szCs w:val="24"/>
    </w:rPr>
  </w:style>
  <w:style w:type="paragraph" w:styleId="NoSpacing">
    <w:name w:val="No Spacing"/>
    <w:uiPriority w:val="1"/>
    <w:qFormat/>
    <w:rsid w:val="0087380E"/>
    <w:rPr>
      <w:rFonts w:ascii="Calibri" w:eastAsia="Calibri" w:hAnsi="Calibri"/>
    </w:rPr>
  </w:style>
  <w:style w:type="paragraph" w:styleId="HTMLPreformatted">
    <w:name w:val="HTML Preformatted"/>
    <w:basedOn w:val="Normal"/>
    <w:link w:val="HTMLPreformattedChar"/>
    <w:uiPriority w:val="99"/>
    <w:semiHidden/>
    <w:unhideWhenUsed/>
    <w:rsid w:val="007D1FCC"/>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7D1FCC"/>
    <w:rPr>
      <w:rFonts w:ascii="Consolas" w:eastAsia="Cordia New" w:hAnsi="Consolas" w:cs="Angsana New"/>
      <w:sz w:val="20"/>
      <w:szCs w:val="25"/>
    </w:rPr>
  </w:style>
  <w:style w:type="numbering" w:customStyle="1" w:styleId="NoList1">
    <w:name w:val="No List1"/>
    <w:next w:val="NoList"/>
    <w:uiPriority w:val="99"/>
    <w:semiHidden/>
    <w:unhideWhenUsed/>
    <w:rsid w:val="00C31381"/>
  </w:style>
  <w:style w:type="paragraph" w:styleId="ListParagraph">
    <w:name w:val="List Paragraph"/>
    <w:basedOn w:val="Normal"/>
    <w:uiPriority w:val="34"/>
    <w:qFormat/>
    <w:rsid w:val="00C31381"/>
    <w:pPr>
      <w:spacing w:after="200" w:line="276" w:lineRule="auto"/>
      <w:ind w:left="720"/>
      <w:contextualSpacing/>
    </w:pPr>
    <w:rPr>
      <w:rFonts w:eastAsia="Calibri"/>
      <w:sz w:val="32"/>
      <w:szCs w:val="40"/>
    </w:rPr>
  </w:style>
  <w:style w:type="table" w:customStyle="1" w:styleId="TableGrid1">
    <w:name w:val="Table Grid1"/>
    <w:basedOn w:val="TableNormal"/>
    <w:next w:val="TableGrid"/>
    <w:uiPriority w:val="59"/>
    <w:rsid w:val="00C313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การอ้างถึงที่ไม่ได้แก้ไข1"/>
    <w:basedOn w:val="DefaultParagraphFont"/>
    <w:uiPriority w:val="99"/>
    <w:semiHidden/>
    <w:unhideWhenUsed/>
    <w:rsid w:val="00C31381"/>
    <w:rPr>
      <w:color w:val="605E5C"/>
      <w:shd w:val="clear" w:color="auto" w:fill="E1DFDD"/>
    </w:rPr>
  </w:style>
  <w:style w:type="character" w:customStyle="1" w:styleId="EndnoteTextChar">
    <w:name w:val="Endnote Text Char"/>
    <w:basedOn w:val="DefaultParagraphFont"/>
    <w:link w:val="EndnoteText"/>
    <w:uiPriority w:val="99"/>
    <w:semiHidden/>
    <w:rsid w:val="00C81665"/>
    <w:rPr>
      <w:sz w:val="20"/>
      <w:szCs w:val="25"/>
    </w:rPr>
  </w:style>
  <w:style w:type="paragraph" w:styleId="EndnoteText">
    <w:name w:val="endnote text"/>
    <w:basedOn w:val="Normal"/>
    <w:link w:val="EndnoteTextChar"/>
    <w:uiPriority w:val="99"/>
    <w:semiHidden/>
    <w:unhideWhenUsed/>
    <w:rsid w:val="00C81665"/>
    <w:rPr>
      <w:rFonts w:asciiTheme="minorHAnsi" w:eastAsiaTheme="minorHAnsi" w:hAnsiTheme="minorHAnsi" w:cstheme="minorBidi"/>
      <w:sz w:val="20"/>
      <w:szCs w:val="25"/>
    </w:rPr>
  </w:style>
  <w:style w:type="character" w:customStyle="1" w:styleId="10">
    <w:name w:val="ข้อความอ้างอิงท้ายเรื่อง อักขระ1"/>
    <w:basedOn w:val="DefaultParagraphFont"/>
    <w:uiPriority w:val="99"/>
    <w:semiHidden/>
    <w:rsid w:val="00C81665"/>
    <w:rPr>
      <w:rFonts w:ascii="Cordia New" w:eastAsia="Cordia New" w:hAnsi="Cordia New" w:cs="Angsana New"/>
      <w:sz w:val="20"/>
      <w:szCs w:val="25"/>
    </w:rPr>
  </w:style>
  <w:style w:type="paragraph" w:customStyle="1" w:styleId="TUParaSub-heading1">
    <w:name w:val="TU_Para_Sub-heading 1"/>
    <w:basedOn w:val="Normal"/>
    <w:qFormat/>
    <w:rsid w:val="00C81665"/>
    <w:pPr>
      <w:ind w:firstLine="1714"/>
    </w:pPr>
    <w:rPr>
      <w:rFonts w:ascii="TH Sarabun New" w:eastAsiaTheme="minorHAnsi" w:hAnsi="TH Sarabun New" w:cs="TH Sarabun New"/>
      <w:sz w:val="32"/>
      <w:szCs w:val="32"/>
    </w:rPr>
  </w:style>
  <w:style w:type="paragraph" w:styleId="Subtitle">
    <w:name w:val="Subtitle"/>
    <w:basedOn w:val="Normal"/>
    <w:next w:val="Normal"/>
    <w:link w:val="SubtitleChar"/>
    <w:uiPriority w:val="11"/>
    <w:qFormat/>
    <w:pPr>
      <w:jc w:val="both"/>
    </w:pPr>
    <w:rPr>
      <w:rFonts w:ascii="Angsana New" w:eastAsia="Angsana New" w:hAnsi="Angsana New" w:cs="Angsana New"/>
      <w:sz w:val="32"/>
      <w:szCs w:val="32"/>
    </w:r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faceblog.in.th/2010/10/facebook-group-peopl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HmuZlbFkfAgLI65oEHm5Rq8h4A==">CgMxLjAyDmguNWZiaGY1ZHRkMjdzMg5oLnNkejFzdDVmMGVuczIOaC51bjM1NDR1a3dvYjcyDmgua2R3dGoxa3Nxd2trOAByITFOSVBGeEVNM1BKcmU2emEzSC15ZXNiLXZJeUdNeUNpaA==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1407</Words>
  <Characters>8021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nawaphorn sueabsoa</cp:lastModifiedBy>
  <cp:revision>2</cp:revision>
  <dcterms:created xsi:type="dcterms:W3CDTF">2026-09-20T10:50:00Z</dcterms:created>
  <dcterms:modified xsi:type="dcterms:W3CDTF">2026-09-20T10:50:00Z</dcterms:modified>
</cp:coreProperties>
</file>