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lineRule="auto"/>
        <w:rPr>
          <w:sz w:val="28"/>
          <w:szCs w:val="28"/>
        </w:rPr>
      </w:pPr>
      <w:r w:rsidDel="00000000" w:rsidR="00000000" w:rsidRPr="00000000">
        <w:rPr>
          <w:rtl w:val="0"/>
        </w:rPr>
      </w:r>
    </w:p>
    <w:p w:rsidR="00000000" w:rsidDel="00000000" w:rsidP="00000000" w:rsidRDefault="00000000" w:rsidRPr="00000000" w14:paraId="00000002">
      <w:pPr>
        <w:widowControl w:val="0"/>
        <w:spacing w:after="100" w:lineRule="auto"/>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Responsibility Statement and Author Licensing</w:t>
      </w:r>
    </w:p>
    <w:p w:rsidR="00000000" w:rsidDel="00000000" w:rsidP="00000000" w:rsidRDefault="00000000" w:rsidRPr="00000000" w14:paraId="00000003">
      <w:pPr>
        <w:widowControl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4">
      <w:pPr>
        <w:widowControl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Title of the submitted manuscript:</w:t>
      </w:r>
    </w:p>
    <w:p w:rsidR="00000000" w:rsidDel="00000000" w:rsidP="00000000" w:rsidRDefault="00000000" w:rsidRPr="00000000" w14:paraId="00000006">
      <w:pPr>
        <w:widowControl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7">
      <w:pPr>
        <w:widowControl w:val="0"/>
        <w:spacing w:line="240" w:lineRule="auto"/>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_______________________________________________________________</w:t>
      </w:r>
    </w:p>
    <w:p w:rsidR="00000000" w:rsidDel="00000000" w:rsidP="00000000" w:rsidRDefault="00000000" w:rsidRPr="00000000" w14:paraId="00000008">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widowControl w:val="0"/>
        <w:spacing w:line="240" w:lineRule="auto"/>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_______________________________________________________________</w:t>
      </w:r>
    </w:p>
    <w:p w:rsidR="00000000" w:rsidDel="00000000" w:rsidP="00000000" w:rsidRDefault="00000000" w:rsidRPr="00000000" w14:paraId="0000000A">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B">
      <w:pPr>
        <w:widowControl w:val="0"/>
        <w:spacing w:line="240" w:lineRule="auto"/>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_______________________________________________________________</w:t>
      </w:r>
    </w:p>
    <w:p w:rsidR="00000000" w:rsidDel="00000000" w:rsidP="00000000" w:rsidRDefault="00000000" w:rsidRPr="00000000" w14:paraId="0000000C">
      <w:pPr>
        <w:widowControl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D">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rPr>
          <w:rFonts w:ascii="Montserrat" w:cs="Montserrat" w:eastAsia="Montserrat" w:hAnsi="Montserrat"/>
        </w:rPr>
      </w:pPr>
      <w:r w:rsidDel="00000000" w:rsidR="00000000" w:rsidRPr="00000000">
        <w:rPr>
          <w:rFonts w:ascii="Montserrat" w:cs="Montserrat" w:eastAsia="Montserrat" w:hAnsi="Montserrat"/>
          <w:rtl w:val="0"/>
        </w:rPr>
        <w:t xml:space="preserve">We, the authors of the manuscript submitted to the </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b w:val="1"/>
          <w:bCs w:val="1"/>
          <w:rtl w:val="0"/>
        </w:rPr>
        <w:t xml:space="preserve">Revista Brasileira de Avaliação (RBAVAL)</w:t>
      </w:r>
      <w:r w:rsidDel="00000000" w:rsidR="00000000" w:rsidRPr="00000000">
        <w:rPr>
          <w:rFonts w:ascii="Montserrat" w:cs="Montserrat" w:eastAsia="Montserrat" w:hAnsi="Montserrat"/>
          <w:rtl w:val="0"/>
        </w:rPr>
        <w:t xml:space="preserve">, identified above, sign this document agreeing to its terms and confirming that:</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 authors understand and agree that works published in the </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Revista Brasileira de Avaliação (RBAVAL)</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are simultaneously subject to Brazilian and international copyright laws and conventions.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 authors have read, agreed to, and complied with all editorial policies and author guidelines.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 authors of the manuscript have been fully identified below, in the online submission system, and in the Title Page file submitted through the system.</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 authors of accepted manuscripts share copyright and grant the </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Revista Brasileira de Avaliação (RBAVAL)</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the right of first publication, under the Creative Commons CC-BY license and open access policy.</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The submitted manuscript has not been previously published in any medium, either in whole or in part, and the authors hold all copyright.</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Any potential conflicts of interest by any of the authors related to the manuscript and the work carried out have been fully disclosed in the Title Page file submitted through the system.</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All sources of funding have been fully declared in the Title Page file submitted through the system.</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Informed consent forms, when required, have been completed, signed, and properly archived.</w:t>
      </w:r>
    </w:p>
    <w:p w:rsidR="00000000" w:rsidDel="00000000" w:rsidP="00000000" w:rsidRDefault="00000000" w:rsidRPr="00000000" w14:paraId="00000017">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widowControl w:val="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Corresponding Author Information:</w:t>
      </w:r>
    </w:p>
    <w:p w:rsidR="00000000" w:rsidDel="00000000" w:rsidP="00000000" w:rsidRDefault="00000000" w:rsidRPr="00000000" w14:paraId="0000001C">
      <w:pPr>
        <w:widowControl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1E">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Postal address: </w:t>
      </w:r>
    </w:p>
    <w:p w:rsidR="00000000" w:rsidDel="00000000" w:rsidP="00000000" w:rsidRDefault="00000000" w:rsidRPr="00000000" w14:paraId="0000001F">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 numbers:</w:t>
      </w:r>
    </w:p>
    <w:p w:rsidR="00000000" w:rsidDel="00000000" w:rsidP="00000000" w:rsidRDefault="00000000" w:rsidRPr="00000000" w14:paraId="00000020">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w:t>
      </w:r>
    </w:p>
    <w:p w:rsidR="00000000" w:rsidDel="00000000" w:rsidP="00000000" w:rsidRDefault="00000000" w:rsidRPr="00000000" w14:paraId="00000021">
      <w:pPr>
        <w:widowControl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widowControl w:val="0"/>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23">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24">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25">
      <w:pPr>
        <w:widowControl w:val="0"/>
        <w:ind w:left="144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of the Corresponding Author:</w:t>
      </w:r>
    </w:p>
    <w:p w:rsidR="00000000" w:rsidDel="00000000" w:rsidP="00000000" w:rsidRDefault="00000000" w:rsidRPr="00000000" w14:paraId="00000027">
      <w:pPr>
        <w:widowControl w:val="0"/>
        <w:ind w:left="144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8">
      <w:pPr>
        <w:widowControl w:val="0"/>
        <w:pBdr>
          <w:bottom w:color="000000" w:space="2" w:sz="8" w:val="single"/>
          <w:between w:color="000000" w:space="2" w:sz="8" w:val="single"/>
        </w:pBd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9">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widowControl w:val="0"/>
        <w:spacing w:after="10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C">
      <w:pPr>
        <w:widowControl w:val="0"/>
        <w:spacing w:after="10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Co-Authors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D">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2E">
      <w:pPr>
        <w:widowControl w:val="0"/>
        <w:spacing w:before="240" w:lineRule="auto"/>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2F">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30">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31">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w:t>
      </w:r>
    </w:p>
    <w:p w:rsidR="00000000" w:rsidDel="00000000" w:rsidP="00000000" w:rsidRDefault="00000000" w:rsidRPr="00000000" w14:paraId="00000032">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36">
      <w:pPr>
        <w:widowControl w:val="0"/>
        <w:spacing w:before="240" w:lineRule="auto"/>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37">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38">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39">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w:t>
      </w:r>
    </w:p>
    <w:p w:rsidR="00000000" w:rsidDel="00000000" w:rsidP="00000000" w:rsidRDefault="00000000" w:rsidRPr="00000000" w14:paraId="0000003A">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3C">
      <w:pPr>
        <w:widowControl w:val="0"/>
        <w:spacing w:before="240" w:lineRule="auto"/>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3D">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3E">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3F">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w:t>
      </w:r>
    </w:p>
    <w:p w:rsidR="00000000" w:rsidDel="00000000" w:rsidP="00000000" w:rsidRDefault="00000000" w:rsidRPr="00000000" w14:paraId="00000040">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42">
      <w:pPr>
        <w:widowControl w:val="0"/>
        <w:spacing w:before="240" w:lineRule="auto"/>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43">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44">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45">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w:t>
      </w:r>
    </w:p>
    <w:p w:rsidR="00000000" w:rsidDel="00000000" w:rsidP="00000000" w:rsidRDefault="00000000" w:rsidRPr="00000000" w14:paraId="00000046">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w:t>
      </w:r>
    </w:p>
    <w:p w:rsidR="00000000" w:rsidDel="00000000" w:rsidP="00000000" w:rsidRDefault="00000000" w:rsidRPr="00000000" w14:paraId="00000048">
      <w:pPr>
        <w:widowControl w:val="0"/>
        <w:spacing w:before="240" w:lineRule="auto"/>
        <w:ind w:left="1418" w:firstLine="0"/>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Authorization for the publication of social markers:</w:t>
      </w:r>
    </w:p>
    <w:p w:rsidR="00000000" w:rsidDel="00000000" w:rsidP="00000000" w:rsidRDefault="00000000" w:rsidRPr="00000000" w14:paraId="00000049">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authorize RBAVAL to publish the social markers provided in the title page as part of the article publication.</w:t>
      </w:r>
    </w:p>
    <w:p w:rsidR="00000000" w:rsidDel="00000000" w:rsidP="00000000" w:rsidRDefault="00000000" w:rsidRPr="00000000" w14:paraId="0000004A">
      <w:pPr>
        <w:widowControl w:val="0"/>
        <w:ind w:left="1843" w:hanging="425"/>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  I do not authorize RBAVAL to publish the social markers provided in the title page as part of the article publication.</w:t>
      </w:r>
    </w:p>
    <w:p w:rsidR="00000000" w:rsidDel="00000000" w:rsidP="00000000" w:rsidRDefault="00000000" w:rsidRPr="00000000" w14:paraId="0000004B">
      <w:pPr>
        <w:widowControl w:val="0"/>
        <w:pBdr>
          <w:bottom w:color="000000" w:space="2" w:sz="8" w:val="single"/>
          <w:between w:color="000000" w:space="2" w:sz="8" w:val="single"/>
        </w:pBdr>
        <w:spacing w:before="200" w:line="240" w:lineRule="auto"/>
        <w:ind w:left="144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 </w:t>
      </w:r>
    </w:p>
    <w:p w:rsidR="00000000" w:rsidDel="00000000" w:rsidP="00000000" w:rsidRDefault="00000000" w:rsidRPr="00000000" w14:paraId="0000004C">
      <w:pPr>
        <w:widowControl w:val="0"/>
        <w:spacing w:after="1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spacing w:after="100" w:lineRule="auto"/>
      <w:rPr/>
    </w:pPr>
    <w:r w:rsidDel="00000000" w:rsidR="00000000" w:rsidRPr="00000000">
      <w:rPr>
        <w:sz w:val="28"/>
        <w:szCs w:val="28"/>
      </w:rPr>
      <w:drawing>
        <wp:inline distB="114300" distT="114300" distL="114300" distR="114300">
          <wp:extent cx="2062163" cy="120847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2163" cy="12084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321EE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zjODsWH3pTgnikl0kctbdHHCg==">CgMxLjA4AHIhMWNMeE5JUXNSRUQ0QlZZYVRpMVNFZkcyel9BdHU0bmU2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2026-03-23T19:58:00Z</dcterms:created>
</cp:coreProperties>
</file>