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8581787</wp:posOffset>
            </wp:positionH>
            <wp:positionV relativeFrom="page">
              <wp:posOffset>306150</wp:posOffset>
            </wp:positionV>
            <wp:extent cx="526937" cy="8468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937" cy="846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Nom: ________________________________________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Mon animation Scratch</w:t>
      </w:r>
      <w:r w:rsidDel="00000000" w:rsidR="00000000" w:rsidRPr="00000000">
        <w:rPr>
          <w:rtl w:val="0"/>
        </w:rPr>
      </w:r>
    </w:p>
    <w:tbl>
      <w:tblPr>
        <w:tblStyle w:val="Table1"/>
        <w:tblW w:w="147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4"/>
        <w:gridCol w:w="7354"/>
        <w:tblGridChange w:id="0">
          <w:tblGrid>
            <w:gridCol w:w="7354"/>
            <w:gridCol w:w="73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Sprite 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Sprite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Phrase 1: 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Attends pendant _____ secondes.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→ dire pendant ____ secondes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Attends pendant _____ secondes.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Phrase 1: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→ dire pendant ____ secondes</w:t>
            </w:r>
          </w:p>
        </w:tc>
      </w:tr>
    </w:tbl>
    <w:p w:rsidR="00000000" w:rsidDel="00000000" w:rsidP="00000000" w:rsidRDefault="00000000" w:rsidRPr="00000000" w14:paraId="00000022">
      <w:pPr>
        <w:rPr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4"/>
        <w:gridCol w:w="7354"/>
        <w:tblGridChange w:id="0">
          <w:tblGrid>
            <w:gridCol w:w="7354"/>
            <w:gridCol w:w="73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Sprite 1 (suite)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Sprite 2 (suite)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Phrase 2: </w:t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Attends pendant _____ secondes.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→ dire pendant ____ secondes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Attends pendant _____ secondes.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Phrase 2: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→ dire pendant ____ secondes</w:t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566.9291338582677" w:top="850.393700787401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Julius Sans One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rFonts w:ascii="Julius Sans One" w:cs="Julius Sans One" w:eastAsia="Julius Sans One" w:hAnsi="Julius Sans One"/>
        <w:b w:val="1"/>
      </w:rPr>
    </w:pPr>
    <w:r w:rsidDel="00000000" w:rsidR="00000000" w:rsidRPr="00000000">
      <w:rPr>
        <w:rFonts w:ascii="Century Gothic" w:cs="Century Gothic" w:eastAsia="Century Gothic" w:hAnsi="Century Gothic"/>
        <w:i w:val="1"/>
        <w:sz w:val="18"/>
        <w:szCs w:val="18"/>
        <w:rtl w:val="0"/>
      </w:rPr>
      <w:t xml:space="preserve">Projet d'initiation à Scratch réalisé par le RÉCIT, mis à disposition, sauf exception, selon les termes de la Licence Creative Commons. </w:t>
    </w:r>
    <w:r w:rsidDel="00000000" w:rsidR="00000000" w:rsidRPr="00000000">
      <w:rPr>
        <w:rFonts w:ascii="Century Gothic" w:cs="Century Gothic" w:eastAsia="Century Gothic" w:hAnsi="Century Gothic"/>
        <w:i w:val="1"/>
        <w:sz w:val="20"/>
        <w:szCs w:val="20"/>
      </w:rPr>
      <w:drawing>
        <wp:inline distB="19050" distT="19050" distL="19050" distR="19050">
          <wp:extent cx="834660" cy="2920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4660" cy="292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entury Gothic" w:cs="Century Gothic" w:eastAsia="Century Gothic" w:hAnsi="Century Gothic"/>
        <w:i w:val="1"/>
        <w:sz w:val="20"/>
        <w:szCs w:val="20"/>
        <w:rtl w:val="0"/>
      </w:rPr>
      <w:t xml:space="preserve"> </w:t>
    </w:r>
    <w:r w:rsidDel="00000000" w:rsidR="00000000" w:rsidRPr="00000000">
      <w:rPr>
        <w:rFonts w:ascii="Julius Sans One" w:cs="Julius Sans One" w:eastAsia="Julius Sans One" w:hAnsi="Julius Sans On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uliusSansOne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