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Rounded" w:cs="Arial Rounded" w:eastAsia="Arial Rounded" w:hAnsi="Arial Rounded"/>
          <w:b w:val="1"/>
          <w:color w:val="463a4f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1248728</wp:posOffset>
                </wp:positionH>
                <wp:positionV relativeFrom="paragraph">
                  <wp:posOffset>-609281</wp:posOffset>
                </wp:positionV>
                <wp:extent cx="2590800" cy="569407"/>
                <wp:effectExtent b="0" l="0" r="0" t="0"/>
                <wp:wrapNone/>
                <wp:docPr id="105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55363" y="3514253"/>
                          <a:ext cx="258127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72"/>
                                <w:vertAlign w:val="baseline"/>
                              </w:rPr>
                              <w:t xml:space="preserve">الإسم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7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72"/>
                                <w:vertAlign w:val="baseline"/>
                              </w:rPr>
                              <w:t xml:space="preserve">واللقب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1248728</wp:posOffset>
                </wp:positionH>
                <wp:positionV relativeFrom="paragraph">
                  <wp:posOffset>-609281</wp:posOffset>
                </wp:positionV>
                <wp:extent cx="2590800" cy="569407"/>
                <wp:effectExtent b="0" l="0" r="0" t="0"/>
                <wp:wrapNone/>
                <wp:docPr id="105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800" cy="5694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1228725</wp:posOffset>
                </wp:positionH>
                <wp:positionV relativeFrom="paragraph">
                  <wp:posOffset>147203</wp:posOffset>
                </wp:positionV>
                <wp:extent cx="2628900" cy="241935"/>
                <wp:effectExtent b="0" l="0" r="0" t="0"/>
                <wp:wrapNone/>
                <wp:docPr id="1066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036313" y="3663795"/>
                          <a:ext cx="26193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الوظيفة المطلوبة / حصل عليها                                                                                   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1228725</wp:posOffset>
                </wp:positionH>
                <wp:positionV relativeFrom="paragraph">
                  <wp:posOffset>147203</wp:posOffset>
                </wp:positionV>
                <wp:extent cx="2628900" cy="241935"/>
                <wp:effectExtent b="0" l="0" r="0" t="0"/>
                <wp:wrapNone/>
                <wp:docPr id="106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900" cy="241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4172903</wp:posOffset>
                </wp:positionH>
                <wp:positionV relativeFrom="paragraph">
                  <wp:posOffset>430213</wp:posOffset>
                </wp:positionV>
                <wp:extent cx="1674495" cy="195580"/>
                <wp:effectExtent b="0" l="0" r="0" t="0"/>
                <wp:wrapNone/>
                <wp:docPr id="105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513515" y="3686973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Url Linkedin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4172903</wp:posOffset>
                </wp:positionH>
                <wp:positionV relativeFrom="paragraph">
                  <wp:posOffset>430213</wp:posOffset>
                </wp:positionV>
                <wp:extent cx="1674495" cy="195580"/>
                <wp:effectExtent b="0" l="0" r="0" t="0"/>
                <wp:wrapNone/>
                <wp:docPr id="105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4495" cy="195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3982403</wp:posOffset>
                </wp:positionH>
                <wp:positionV relativeFrom="paragraph">
                  <wp:posOffset>-456881</wp:posOffset>
                </wp:positionV>
                <wp:extent cx="1926590" cy="1195814"/>
                <wp:effectExtent b="0" l="0" r="0" t="0"/>
                <wp:wrapNone/>
                <wp:docPr id="1063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387468" y="3284700"/>
                          <a:ext cx="191706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: المدينة-الدولة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: البريد الإلكتروني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: الهاتف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3982403</wp:posOffset>
                </wp:positionH>
                <wp:positionV relativeFrom="paragraph">
                  <wp:posOffset>-456881</wp:posOffset>
                </wp:positionV>
                <wp:extent cx="1926590" cy="1195814"/>
                <wp:effectExtent b="0" l="0" r="0" t="0"/>
                <wp:wrapNone/>
                <wp:docPr id="106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6590" cy="11958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6969759</wp:posOffset>
            </wp:positionH>
            <wp:positionV relativeFrom="paragraph">
              <wp:posOffset>-492124</wp:posOffset>
            </wp:positionV>
            <wp:extent cx="297815" cy="297815"/>
            <wp:effectExtent b="0" l="0" r="0" t="0"/>
            <wp:wrapNone/>
            <wp:docPr descr="Marcador" id="1072" name="image2.png"/>
            <a:graphic>
              <a:graphicData uri="http://schemas.openxmlformats.org/drawingml/2006/picture">
                <pic:pic>
                  <pic:nvPicPr>
                    <pic:cNvPr descr="Marcador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97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-1062037</wp:posOffset>
                </wp:positionH>
                <wp:positionV relativeFrom="paragraph">
                  <wp:posOffset>158374</wp:posOffset>
                </wp:positionV>
                <wp:extent cx="7210425" cy="682642"/>
                <wp:effectExtent b="0" l="0" r="0" t="0"/>
                <wp:wrapNone/>
                <wp:docPr id="1065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1989390" y="3399953"/>
                          <a:ext cx="671322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طبيب أسنان بخبرة 5 سنوات في مجال طب الأسنان التجميلي وزراعة الأسنان. بارع في استخدام أحدث الأجهزة الطبية وتقديم خطط علاج مخصصة لزيادة رضا المرضى وتحسين نتائج العلاج.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ubai" w:cs="Dubai" w:eastAsia="Dubai" w:hAnsi="Dubai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-1062037</wp:posOffset>
                </wp:positionH>
                <wp:positionV relativeFrom="paragraph">
                  <wp:posOffset>158374</wp:posOffset>
                </wp:positionV>
                <wp:extent cx="7210425" cy="682642"/>
                <wp:effectExtent b="0" l="0" r="0" t="0"/>
                <wp:wrapNone/>
                <wp:docPr id="106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0425" cy="6826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 Rounded" w:cs="Arial Rounded" w:eastAsia="Arial Rounded" w:hAnsi="Arial Rounded"/>
          <w:b w:val="1"/>
          <w:color w:val="463a4f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42804</wp:posOffset>
                </wp:positionV>
                <wp:extent cx="6713220" cy="247229"/>
                <wp:effectExtent b="0" l="0" r="0" t="0"/>
                <wp:wrapNone/>
                <wp:docPr id="105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994153" y="3665700"/>
                          <a:ext cx="670369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b3838"/>
                                <w:sz w:val="30"/>
                                <w:vertAlign w:val="baseline"/>
                              </w:rPr>
                              <w:t xml:space="preserve">التعليم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42804</wp:posOffset>
                </wp:positionV>
                <wp:extent cx="6713220" cy="247229"/>
                <wp:effectExtent b="0" l="0" r="0" t="0"/>
                <wp:wrapNone/>
                <wp:docPr id="105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3220" cy="2472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-566737</wp:posOffset>
                </wp:positionH>
                <wp:positionV relativeFrom="paragraph">
                  <wp:posOffset>323909</wp:posOffset>
                </wp:positionV>
                <wp:extent cx="0" cy="12700"/>
                <wp:effectExtent b="0" l="0" r="0" t="0"/>
                <wp:wrapNone/>
                <wp:docPr id="105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4153" y="3780000"/>
                          <a:ext cx="67036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-566737</wp:posOffset>
                </wp:positionH>
                <wp:positionV relativeFrom="paragraph">
                  <wp:posOffset>323909</wp:posOffset>
                </wp:positionV>
                <wp:extent cx="0" cy="12700"/>
                <wp:effectExtent b="0" l="0" r="0" t="0"/>
                <wp:wrapNone/>
                <wp:docPr id="105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bidi w:val="1"/>
        <w:spacing w:before="200" w:lineRule="auto"/>
        <w:ind w:left="-992.125984251968" w:firstLine="0"/>
        <w:jc w:val="left"/>
        <w:rPr/>
      </w:pPr>
      <w:r w:rsidDel="00000000" w:rsidR="00000000" w:rsidRPr="00000000">
        <w:rPr>
          <w:b w:val="1"/>
          <w:rtl w:val="1"/>
        </w:rPr>
        <w:t xml:space="preserve">بكالوريوس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وجراحة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والأسنان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– </w:t>
      </w:r>
      <w:r w:rsidDel="00000000" w:rsidR="00000000" w:rsidRPr="00000000">
        <w:rPr>
          <w:rtl w:val="1"/>
        </w:rPr>
        <w:t xml:space="preserve">جامعة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الرياض</w:t>
      </w:r>
      <w:r w:rsidDel="00000000" w:rsidR="00000000" w:rsidRPr="00000000">
        <w:rPr>
          <w:rtl w:val="1"/>
        </w:rPr>
        <w:t xml:space="preserve"> (2016)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-105873</wp:posOffset>
                </wp:positionH>
                <wp:positionV relativeFrom="paragraph">
                  <wp:posOffset>95250</wp:posOffset>
                </wp:positionV>
                <wp:extent cx="6163774" cy="238125"/>
                <wp:effectExtent b="0" l="0" r="0" t="0"/>
                <wp:wrapNone/>
                <wp:docPr id="105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97122" y="3665700"/>
                          <a:ext cx="6697757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b3838"/>
                                <w:sz w:val="30"/>
                                <w:vertAlign w:val="baseline"/>
                              </w:rPr>
                              <w:t xml:space="preserve">الخبرات العملية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-105873</wp:posOffset>
                </wp:positionH>
                <wp:positionV relativeFrom="paragraph">
                  <wp:posOffset>95250</wp:posOffset>
                </wp:positionV>
                <wp:extent cx="6163774" cy="238125"/>
                <wp:effectExtent b="0" l="0" r="0" t="0"/>
                <wp:wrapNone/>
                <wp:docPr id="105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3774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-646429</wp:posOffset>
                </wp:positionH>
                <wp:positionV relativeFrom="paragraph">
                  <wp:posOffset>315595</wp:posOffset>
                </wp:positionV>
                <wp:extent cx="0" cy="12700"/>
                <wp:effectExtent b="0" l="0" r="0" t="0"/>
                <wp:wrapNone/>
                <wp:docPr id="106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4153" y="3780000"/>
                          <a:ext cx="67036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-646429</wp:posOffset>
                </wp:positionH>
                <wp:positionV relativeFrom="paragraph">
                  <wp:posOffset>315595</wp:posOffset>
                </wp:positionV>
                <wp:extent cx="0" cy="12700"/>
                <wp:effectExtent b="0" l="0" r="0" t="0"/>
                <wp:wrapNone/>
                <wp:docPr id="106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1085850</wp:posOffset>
                </wp:positionH>
                <wp:positionV relativeFrom="paragraph">
                  <wp:posOffset>171450</wp:posOffset>
                </wp:positionV>
                <wp:extent cx="4937760" cy="190280"/>
                <wp:effectExtent b="0" l="0" r="0" t="0"/>
                <wp:wrapNone/>
                <wp:docPr id="1061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881883" y="3692675"/>
                          <a:ext cx="4928100" cy="17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طبيب أسنان – عيادة الابتسامة الحديثة، جدة (2019 – حتى الآن)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1085850</wp:posOffset>
                </wp:positionH>
                <wp:positionV relativeFrom="paragraph">
                  <wp:posOffset>171450</wp:posOffset>
                </wp:positionV>
                <wp:extent cx="4937760" cy="190280"/>
                <wp:effectExtent b="0" l="0" r="0" t="0"/>
                <wp:wrapNone/>
                <wp:docPr id="106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7760" cy="190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95251</wp:posOffset>
                </wp:positionH>
                <wp:positionV relativeFrom="paragraph">
                  <wp:posOffset>219075</wp:posOffset>
                </wp:positionV>
                <wp:extent cx="5849303" cy="752475"/>
                <wp:effectExtent b="0" l="0" r="0" t="0"/>
                <wp:wrapNone/>
                <wp:docPr id="1069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2889173" y="3396125"/>
                          <a:ext cx="6132300" cy="76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277.00000762939453" w:right="0" w:firstLine="76.9999980926513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إجراء عمليات تجميل الأسنان باستخدام القشور الخزفية.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277.00000762939453" w:right="0" w:firstLine="76.99999809265137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علاج مشاكل اللثة باستخدام تقنيات الليزر.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95251</wp:posOffset>
                </wp:positionH>
                <wp:positionV relativeFrom="paragraph">
                  <wp:posOffset>219075</wp:posOffset>
                </wp:positionV>
                <wp:extent cx="5849303" cy="752475"/>
                <wp:effectExtent b="0" l="0" r="0" t="0"/>
                <wp:wrapNone/>
                <wp:docPr id="106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9303" cy="752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1695450</wp:posOffset>
                </wp:positionH>
                <wp:positionV relativeFrom="paragraph">
                  <wp:posOffset>246278</wp:posOffset>
                </wp:positionV>
                <wp:extent cx="4361498" cy="838200"/>
                <wp:effectExtent b="0" l="0" r="0" t="0"/>
                <wp:wrapNone/>
                <wp:docPr id="106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889185" y="3400438"/>
                          <a:ext cx="4913630" cy="759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36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معالجة الحالات الطارئة للأسنان.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36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تنفيذ خطط علاجية شاملة للمرضى.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72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1695450</wp:posOffset>
                </wp:positionH>
                <wp:positionV relativeFrom="paragraph">
                  <wp:posOffset>246278</wp:posOffset>
                </wp:positionV>
                <wp:extent cx="4361498" cy="838200"/>
                <wp:effectExtent b="0" l="0" r="0" t="0"/>
                <wp:wrapNone/>
                <wp:docPr id="106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1498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70343</wp:posOffset>
                </wp:positionV>
                <wp:extent cx="4494848" cy="329103"/>
                <wp:effectExtent b="0" l="0" r="0" t="0"/>
                <wp:wrapNone/>
                <wp:docPr id="1059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881875" y="3553877"/>
                          <a:ext cx="4928100" cy="2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طبيب أسنان – مستشفى النور التخصصي، الرياض (2017 – 2019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70343</wp:posOffset>
                </wp:positionV>
                <wp:extent cx="4494848" cy="329103"/>
                <wp:effectExtent b="0" l="0" r="0" t="0"/>
                <wp:wrapNone/>
                <wp:docPr id="105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4848" cy="3291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 Rounded" w:cs="Arial Rounded" w:eastAsia="Arial Rounded" w:hAnsi="Arial Rounded"/>
          <w:b w:val="1"/>
          <w:color w:val="463a4f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-671512</wp:posOffset>
                </wp:positionH>
                <wp:positionV relativeFrom="paragraph">
                  <wp:posOffset>516988</wp:posOffset>
                </wp:positionV>
                <wp:extent cx="6751955" cy="247255"/>
                <wp:effectExtent b="0" l="0" r="0" t="0"/>
                <wp:wrapNone/>
                <wp:docPr id="1067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1974785" y="3670463"/>
                          <a:ext cx="674243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3b3838"/>
                                <w:sz w:val="30"/>
                                <w:vertAlign w:val="baseline"/>
                              </w:rPr>
                              <w:t xml:space="preserve">المهارات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-671512</wp:posOffset>
                </wp:positionH>
                <wp:positionV relativeFrom="paragraph">
                  <wp:posOffset>516988</wp:posOffset>
                </wp:positionV>
                <wp:extent cx="6751955" cy="247255"/>
                <wp:effectExtent b="0" l="0" r="0" t="0"/>
                <wp:wrapNone/>
                <wp:docPr id="106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1955" cy="247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-561974</wp:posOffset>
                </wp:positionH>
                <wp:positionV relativeFrom="paragraph">
                  <wp:posOffset>2540</wp:posOffset>
                </wp:positionV>
                <wp:extent cx="0" cy="12700"/>
                <wp:effectExtent b="0" l="0" r="0" t="0"/>
                <wp:wrapNone/>
                <wp:docPr id="107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4153" y="3780000"/>
                          <a:ext cx="67036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-561974</wp:posOffset>
                </wp:positionH>
                <wp:positionV relativeFrom="paragraph">
                  <wp:posOffset>2540</wp:posOffset>
                </wp:positionV>
                <wp:extent cx="0" cy="12700"/>
                <wp:effectExtent b="0" l="0" r="0" t="0"/>
                <wp:wrapNone/>
                <wp:docPr id="107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bidi w:val="1"/>
        <w:spacing w:after="0" w:afterAutospacing="0" w:before="0" w:line="360" w:lineRule="auto"/>
        <w:ind w:left="-708.6614173228338" w:hanging="360"/>
        <w:rPr>
          <w:u w:val="none"/>
        </w:rPr>
      </w:pPr>
      <w:r w:rsidDel="00000000" w:rsidR="00000000" w:rsidRPr="00000000">
        <w:rPr>
          <w:rtl w:val="1"/>
        </w:rPr>
        <w:t xml:space="preserve">زراعة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الأسنان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bidi w:val="1"/>
        <w:spacing w:after="0" w:afterAutospacing="0" w:before="0" w:beforeAutospacing="0" w:line="360" w:lineRule="auto"/>
        <w:ind w:left="-708.6614173228338" w:hanging="360"/>
      </w:pPr>
      <w:r w:rsidDel="00000000" w:rsidR="00000000" w:rsidRPr="00000000">
        <w:rPr>
          <w:rtl w:val="1"/>
        </w:rPr>
        <w:t xml:space="preserve">تجميل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الأسنان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بالليزر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bidi w:val="1"/>
        <w:spacing w:after="0" w:afterAutospacing="0" w:before="0" w:beforeAutospacing="0" w:line="360" w:lineRule="auto"/>
        <w:ind w:left="-708.6614173228338" w:hanging="360"/>
      </w:pP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المرضى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bidi w:val="1"/>
        <w:spacing w:after="240" w:before="0" w:beforeAutospacing="0" w:line="360" w:lineRule="auto"/>
        <w:ind w:left="-708.6614173228338" w:hanging="360"/>
      </w:pPr>
      <w:r w:rsidDel="00000000" w:rsidR="00000000" w:rsidRPr="00000000">
        <w:rPr>
          <w:rtl w:val="1"/>
        </w:rPr>
        <w:t xml:space="preserve">إجادة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العيادات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40" w:before="240" w:line="360" w:lineRule="auto"/>
        <w:ind w:left="-1133.858267716535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الشهادات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272569</wp:posOffset>
                </wp:positionV>
                <wp:extent cx="6703695" cy="12700"/>
                <wp:effectExtent b="0" l="0" r="0" t="0"/>
                <wp:wrapNone/>
                <wp:docPr id="106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4153" y="3780000"/>
                          <a:ext cx="67036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272569</wp:posOffset>
                </wp:positionV>
                <wp:extent cx="6703695" cy="12700"/>
                <wp:effectExtent b="0" l="0" r="0" t="0"/>
                <wp:wrapNone/>
                <wp:docPr id="106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36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bidi w:val="1"/>
        <w:spacing w:after="0" w:afterAutospacing="0" w:before="240" w:line="276" w:lineRule="auto"/>
        <w:ind w:left="-708.6614173228338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البورد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السعودي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طب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الأسنان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التجميلي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– 2020.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bidi w:val="1"/>
        <w:spacing w:after="240" w:before="0" w:beforeAutospacing="0" w:line="276" w:lineRule="auto"/>
        <w:ind w:left="-708.6614173228338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متقدمة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زراعة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الأسنان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الأكاديمية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الألمانية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لطب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الأسنان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– 2019.</w:t>
      </w:r>
    </w:p>
    <w:p w:rsidR="00000000" w:rsidDel="00000000" w:rsidP="00000000" w:rsidRDefault="00000000" w:rsidRPr="00000000" w14:paraId="00000017">
      <w:pPr>
        <w:bidi w:val="1"/>
        <w:spacing w:after="0" w:before="240" w:line="360" w:lineRule="auto"/>
        <w:ind w:left="-1133.858267716535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الدورات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التدريبية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283815</wp:posOffset>
                </wp:positionV>
                <wp:extent cx="6703695" cy="12700"/>
                <wp:effectExtent b="0" l="0" r="0" t="0"/>
                <wp:wrapNone/>
                <wp:docPr id="105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4153" y="3780000"/>
                          <a:ext cx="670369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283815</wp:posOffset>
                </wp:positionV>
                <wp:extent cx="6703695" cy="12700"/>
                <wp:effectExtent b="0" l="0" r="0" t="0"/>
                <wp:wrapNone/>
                <wp:docPr id="105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36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spacing w:after="0" w:afterAutospacing="0" w:before="200" w:line="276" w:lineRule="auto"/>
        <w:ind w:left="-708.6614173228338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دورة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متقدمة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الليزر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لعلاج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اللثة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– 2021.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after="240" w:before="0" w:beforeAutospacing="0" w:line="276" w:lineRule="auto"/>
        <w:ind w:left="-708.6614173228338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ورشة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أحدث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تقنيات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تجميل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الابتسامة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–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16"/>
          <w:tab w:val="left" w:leader="none" w:pos="1832"/>
          <w:tab w:val="left" w:leader="none" w:pos="2731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00" w:lineRule="auto"/>
        <w:ind w:left="-567" w:right="-568" w:firstLine="0"/>
        <w:jc w:val="center"/>
        <w:rPr>
          <w:rFonts w:ascii="Calibri" w:cs="Calibri" w:eastAsia="Calibri" w:hAnsi="Calibri"/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0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-1123949</wp:posOffset>
              </wp:positionH>
              <wp:positionV relativeFrom="paragraph">
                <wp:posOffset>-447674</wp:posOffset>
              </wp:positionV>
              <wp:extent cx="7601903" cy="1928983"/>
              <wp:effectExtent b="0" l="0" r="0" t="0"/>
              <wp:wrapNone/>
              <wp:docPr id="1068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1543938" y="2824037"/>
                        <a:ext cx="7604125" cy="1911927"/>
                      </a:xfrm>
                      <a:prstGeom prst="rect">
                        <a:avLst/>
                      </a:prstGeom>
                      <a:solidFill>
                        <a:srgbClr val="45818E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-1123949</wp:posOffset>
              </wp:positionH>
              <wp:positionV relativeFrom="paragraph">
                <wp:posOffset>-447674</wp:posOffset>
              </wp:positionV>
              <wp:extent cx="7601903" cy="1928983"/>
              <wp:effectExtent b="0" l="0" r="0" t="0"/>
              <wp:wrapNone/>
              <wp:docPr id="1068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1903" cy="192898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-994416</wp:posOffset>
          </wp:positionH>
          <wp:positionV relativeFrom="paragraph">
            <wp:posOffset>-359092</wp:posOffset>
          </wp:positionV>
          <wp:extent cx="1794517" cy="1552257"/>
          <wp:effectExtent b="0" l="0" r="0" t="0"/>
          <wp:wrapNone/>
          <wp:docPr id="107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13768" l="0" r="0" t="13768"/>
                  <a:stretch>
                    <a:fillRect/>
                  </a:stretch>
                </pic:blipFill>
                <pic:spPr>
                  <a:xfrm>
                    <a:off x="0" y="0"/>
                    <a:ext cx="1794517" cy="155225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C7208E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 w:val="1"/>
    <w:rsid w:val="00A24B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24B68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471EC"/>
  </w:style>
  <w:style w:type="paragraph" w:styleId="Footer">
    <w:name w:val="footer"/>
    <w:basedOn w:val="Normal"/>
    <w:link w:val="FooterChar"/>
    <w:uiPriority w:val="99"/>
    <w:unhideWhenUsed w:val="1"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471EC"/>
  </w:style>
  <w:style w:type="paragraph" w:styleId="ListParagraph">
    <w:name w:val="List Paragraph"/>
    <w:basedOn w:val="Normal"/>
    <w:uiPriority w:val="34"/>
    <w:qFormat w:val="1"/>
    <w:rsid w:val="00C55A9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8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8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p2IatNuqZFXfcEkgHlEDwth3yA==">CgMxLjA4AHIhMWxuN3NmVkxiN1c3OE1JaEVoNzhQTGZqa0xRZ18yMVNQ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2019-08-22T10:07:00Z</dcterms:created>
  <dc:creator>azuri</dc:creator>
</cp:coreProperties>
</file>