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sz w:val="30"/>
          <w:szCs w:val="30"/>
        </w:rPr>
      </w:pPr>
      <w:r w:rsidDel="00000000" w:rsidR="00000000" w:rsidRPr="00000000">
        <w:rPr>
          <w:sz w:val="30"/>
          <w:szCs w:val="30"/>
          <w:rtl w:val="0"/>
        </w:rPr>
        <w:t xml:space="preserve">Judul Ditulis dengan Font Times New Roman 15</w:t>
      </w:r>
    </w:p>
    <w:p w:rsidR="00000000" w:rsidDel="00000000" w:rsidP="00000000" w:rsidRDefault="00000000" w:rsidRPr="00000000" w14:paraId="00000002">
      <w:pPr>
        <w:widowControl w:val="0"/>
        <w:jc w:val="center"/>
        <w:rPr>
          <w:sz w:val="30"/>
          <w:szCs w:val="30"/>
        </w:rPr>
      </w:pPr>
      <w:r w:rsidDel="00000000" w:rsidR="00000000" w:rsidRPr="00000000">
        <w:rPr>
          <w:sz w:val="30"/>
          <w:szCs w:val="30"/>
          <w:rtl w:val="0"/>
        </w:rPr>
        <w:t xml:space="preserve">(Max 12 Kata: Bahasa Indonesia)</w:t>
      </w:r>
    </w:p>
    <w:p w:rsidR="00000000" w:rsidDel="00000000" w:rsidP="00000000" w:rsidRDefault="00000000" w:rsidRPr="00000000" w14:paraId="00000003">
      <w:pPr>
        <w:jc w:val="center"/>
        <w:rPr>
          <w:sz w:val="20"/>
          <w:szCs w:val="20"/>
        </w:rPr>
      </w:pPr>
      <w:r w:rsidDel="00000000" w:rsidR="00000000" w:rsidRPr="00000000">
        <w:rPr>
          <w:sz w:val="20"/>
          <w:szCs w:val="20"/>
          <w:rtl w:val="0"/>
        </w:rPr>
        <w:t xml:space="preserve">Penulis1</w:t>
      </w:r>
      <w:r w:rsidDel="00000000" w:rsidR="00000000" w:rsidRPr="00000000">
        <w:rPr>
          <w:sz w:val="20"/>
          <w:szCs w:val="20"/>
          <w:vertAlign w:val="superscript"/>
          <w:rtl w:val="0"/>
        </w:rPr>
        <w:t xml:space="preserve">a</w:t>
      </w:r>
      <w:r w:rsidDel="00000000" w:rsidR="00000000" w:rsidRPr="00000000">
        <w:rPr>
          <w:sz w:val="20"/>
          <w:szCs w:val="20"/>
          <w:rtl w:val="0"/>
        </w:rPr>
        <w:t xml:space="preserve">, , Penulis2</w:t>
      </w:r>
      <w:r w:rsidDel="00000000" w:rsidR="00000000" w:rsidRPr="00000000">
        <w:rPr>
          <w:sz w:val="20"/>
          <w:szCs w:val="20"/>
          <w:vertAlign w:val="superscript"/>
          <w:rtl w:val="0"/>
        </w:rPr>
        <w:t xml:space="preserve">b</w:t>
      </w:r>
      <w:r w:rsidDel="00000000" w:rsidR="00000000" w:rsidRPr="00000000">
        <w:rPr>
          <w:sz w:val="20"/>
          <w:szCs w:val="20"/>
          <w:rtl w:val="0"/>
        </w:rPr>
        <w:t xml:space="preserve"> [Times New Roman 10]</w:t>
      </w:r>
    </w:p>
    <w:p w:rsidR="00000000" w:rsidDel="00000000" w:rsidP="00000000" w:rsidRDefault="00000000" w:rsidRPr="00000000" w14:paraId="00000004">
      <w:pPr>
        <w:tabs>
          <w:tab w:val="center" w:leader="none" w:pos="4442"/>
          <w:tab w:val="left" w:leader="none" w:pos="6989"/>
        </w:tabs>
        <w:rPr>
          <w:sz w:val="16"/>
          <w:szCs w:val="16"/>
        </w:rPr>
      </w:pPr>
      <w:r w:rsidDel="00000000" w:rsidR="00000000" w:rsidRPr="00000000">
        <w:rPr>
          <w:sz w:val="16"/>
          <w:szCs w:val="16"/>
          <w:vertAlign w:val="superscript"/>
          <w:rtl w:val="0"/>
        </w:rPr>
        <w:tab/>
        <w:t xml:space="preserve">a</w:t>
      </w:r>
      <w:r w:rsidDel="00000000" w:rsidR="00000000" w:rsidRPr="00000000">
        <w:rPr>
          <w:sz w:val="16"/>
          <w:szCs w:val="16"/>
          <w:rtl w:val="0"/>
        </w:rPr>
        <w:t xml:space="preserve">Departemen, fakultas, institusi, email [Times New Roman 8]</w:t>
        <w:tab/>
      </w:r>
    </w:p>
    <w:p w:rsidR="00000000" w:rsidDel="00000000" w:rsidP="00000000" w:rsidRDefault="00000000" w:rsidRPr="00000000" w14:paraId="00000005">
      <w:pPr>
        <w:jc w:val="center"/>
        <w:rPr>
          <w:sz w:val="16"/>
          <w:szCs w:val="16"/>
        </w:rPr>
      </w:pPr>
      <w:r w:rsidDel="00000000" w:rsidR="00000000" w:rsidRPr="00000000">
        <w:rPr>
          <w:sz w:val="16"/>
          <w:szCs w:val="16"/>
          <w:vertAlign w:val="superscript"/>
          <w:rtl w:val="0"/>
        </w:rPr>
        <w:t xml:space="preserve">b</w:t>
      </w:r>
      <w:r w:rsidDel="00000000" w:rsidR="00000000" w:rsidRPr="00000000">
        <w:rPr>
          <w:sz w:val="16"/>
          <w:szCs w:val="16"/>
          <w:rtl w:val="0"/>
        </w:rPr>
        <w:t xml:space="preserve">Departemen, fakultas, institusi, email [Times New Roman 8]</w:t>
      </w:r>
    </w:p>
    <w:p w:rsidR="00000000" w:rsidDel="00000000" w:rsidP="00000000" w:rsidRDefault="00000000" w:rsidRPr="00000000" w14:paraId="00000006">
      <w:pPr>
        <w:tabs>
          <w:tab w:val="left" w:leader="none" w:pos="3274"/>
        </w:tabs>
        <w:rPr>
          <w:sz w:val="16"/>
          <w:szCs w:val="16"/>
        </w:rPr>
      </w:pPr>
      <w:r w:rsidDel="00000000" w:rsidR="00000000" w:rsidRPr="00000000">
        <w:rPr>
          <w:sz w:val="16"/>
          <w:szCs w:val="16"/>
          <w:rtl w:val="0"/>
        </w:rPr>
        <w:tab/>
      </w:r>
    </w:p>
    <w:p w:rsidR="00000000" w:rsidDel="00000000" w:rsidP="00000000" w:rsidRDefault="00000000" w:rsidRPr="00000000" w14:paraId="00000007">
      <w:pPr>
        <w:widowControl w:val="0"/>
        <w:jc w:val="center"/>
        <w:rPr>
          <w:color w:val="ff0000"/>
          <w:sz w:val="16"/>
          <w:szCs w:val="16"/>
        </w:rPr>
      </w:pPr>
      <w:r w:rsidDel="00000000" w:rsidR="00000000" w:rsidRPr="00000000">
        <w:rPr>
          <w:color w:val="ff0000"/>
          <w:sz w:val="16"/>
          <w:szCs w:val="16"/>
          <w:rtl w:val="0"/>
        </w:rPr>
        <w:t xml:space="preserve">Submitted: 27-03-2018, Reviewed: 27-03-2018, Accepted 29-03-2018 </w:t>
      </w:r>
    </w:p>
    <w:p w:rsidR="00000000" w:rsidDel="00000000" w:rsidP="00000000" w:rsidRDefault="00000000" w:rsidRPr="00000000" w14:paraId="00000008">
      <w:pPr>
        <w:jc w:val="center"/>
        <w:rPr>
          <w:color w:val="ff0000"/>
          <w:sz w:val="16"/>
          <w:szCs w:val="16"/>
        </w:rPr>
      </w:pPr>
      <w:hyperlink r:id="rId7">
        <w:r w:rsidDel="00000000" w:rsidR="00000000" w:rsidRPr="00000000">
          <w:rPr>
            <w:color w:val="0000ff"/>
            <w:sz w:val="16"/>
            <w:szCs w:val="16"/>
            <w:u w:val="single"/>
            <w:rtl w:val="0"/>
          </w:rPr>
          <w:t xml:space="preserve">https://doi.org/</w:t>
        </w:r>
      </w:hyperlink>
      <w:r w:rsidDel="00000000" w:rsidR="00000000" w:rsidRPr="00000000">
        <w:rPr>
          <w:color w:val="ff0000"/>
          <w:sz w:val="16"/>
          <w:szCs w:val="16"/>
          <w:rtl w:val="0"/>
        </w:rPr>
        <w:t xml:space="preserve"> </w:t>
      </w:r>
    </w:p>
    <w:p w:rsidR="00000000" w:rsidDel="00000000" w:rsidP="00000000" w:rsidRDefault="00000000" w:rsidRPr="00000000" w14:paraId="00000009">
      <w:pPr>
        <w:jc w:val="center"/>
        <w:rPr>
          <w:color w:val="ff0000"/>
          <w:sz w:val="16"/>
          <w:szCs w:val="16"/>
        </w:rPr>
      </w:pPr>
      <w:r w:rsidDel="00000000" w:rsidR="00000000" w:rsidRPr="00000000">
        <w:rPr>
          <w:color w:val="ff0000"/>
          <w:sz w:val="16"/>
          <w:szCs w:val="16"/>
          <w:rtl w:val="0"/>
        </w:rPr>
        <w:t xml:space="preserve">NOHP : 08xxx</w:t>
      </w:r>
    </w:p>
    <w:p w:rsidR="00000000" w:rsidDel="00000000" w:rsidP="00000000" w:rsidRDefault="00000000" w:rsidRPr="00000000" w14:paraId="0000000A">
      <w:pPr>
        <w:jc w:val="center"/>
        <w:rPr>
          <w:b w:val="1"/>
          <w:bCs w:val="1"/>
        </w:rPr>
      </w:pPr>
      <w:r w:rsidDel="00000000" w:rsidR="00000000" w:rsidRPr="00000000">
        <w:rPr>
          <w:rtl w:val="0"/>
        </w:rPr>
      </w:r>
    </w:p>
    <w:p w:rsidR="00000000" w:rsidDel="00000000" w:rsidP="00000000" w:rsidRDefault="00000000" w:rsidRPr="00000000" w14:paraId="0000000B">
      <w:pPr>
        <w:rPr>
          <w:b w:val="1"/>
          <w:bCs w:val="1"/>
          <w:i w:val="1"/>
          <w:iCs w:val="1"/>
          <w:sz w:val="20"/>
          <w:szCs w:val="20"/>
        </w:rPr>
      </w:pPr>
      <w:r w:rsidDel="00000000" w:rsidR="00000000" w:rsidRPr="00000000">
        <w:rPr>
          <w:b w:val="1"/>
          <w:bCs w:val="1"/>
          <w:i w:val="1"/>
          <w:iCs w:val="1"/>
          <w:sz w:val="20"/>
          <w:szCs w:val="20"/>
          <w:rtl w:val="0"/>
        </w:rPr>
        <w:t xml:space="preserve">Abstract [Times New Roman 10 Cetak Tebal dan Miring] tepi kiri</w:t>
      </w:r>
    </w:p>
    <w:p w:rsidR="00000000" w:rsidDel="00000000" w:rsidP="00000000" w:rsidRDefault="00000000" w:rsidRPr="00000000" w14:paraId="0000000C">
      <w:pPr>
        <w:ind w:right="14"/>
        <w:jc w:val="both"/>
        <w:rPr>
          <w:i w:val="1"/>
          <w:iCs w:val="1"/>
          <w:sz w:val="18"/>
          <w:szCs w:val="18"/>
        </w:rPr>
      </w:pPr>
      <w:r w:rsidDel="00000000" w:rsidR="00000000" w:rsidRPr="00000000">
        <w:rPr>
          <w:i w:val="1"/>
          <w:iCs w:val="1"/>
          <w:sz w:val="18"/>
          <w:szCs w:val="18"/>
          <w:rtl w:val="0"/>
        </w:rPr>
        <w:t xml:space="preserve">Abstract ditulis dalam bahasa Inggris dan bahasa Indonesia (kecuali artikel yang ditulis dalam bahasa Inggris) yang berisikan isu-isu pokok, tujuan penelitian, metode/pendekatan dan hasil penelitian. Abstrak ditulis dalam dua bahasa yaitu Bahasa Inggris dan Bahasa Indonesia, maksimal 200 kata dalam bahasa Inggrisdan150 kata dalam bahasa Indonesia. Abstrak ditulis dengan Times New Roman9, spasi 1, bercetak lurus dan dengan format satu kolom. (Times New Roman 9, spasi tunggal, dan cetak miring), maksimal 1 halaman.</w:t>
      </w:r>
    </w:p>
    <w:p w:rsidR="00000000" w:rsidDel="00000000" w:rsidP="00000000" w:rsidRDefault="00000000" w:rsidRPr="00000000" w14:paraId="0000000D">
      <w:pPr>
        <w:ind w:left="1080" w:right="14" w:hanging="1080"/>
        <w:rPr>
          <w:i w:val="1"/>
          <w:iCs w:val="1"/>
          <w:sz w:val="18"/>
          <w:szCs w:val="18"/>
        </w:rPr>
      </w:pPr>
      <w:r w:rsidDel="00000000" w:rsidR="00000000" w:rsidRPr="00000000">
        <w:rPr>
          <w:b w:val="1"/>
          <w:bCs w:val="1"/>
          <w:i w:val="1"/>
          <w:iCs w:val="1"/>
          <w:sz w:val="18"/>
          <w:szCs w:val="18"/>
          <w:rtl w:val="0"/>
        </w:rPr>
        <w:t xml:space="preserve">Keywords: </w:t>
      </w:r>
      <w:r w:rsidDel="00000000" w:rsidR="00000000" w:rsidRPr="00000000">
        <w:rPr>
          <w:i w:val="1"/>
          <w:iCs w:val="1"/>
          <w:sz w:val="18"/>
          <w:szCs w:val="18"/>
          <w:rtl w:val="0"/>
        </w:rPr>
        <w:t xml:space="preserve">Maksimum 5 kata kunci dipisahkan dengan tanda koma, (sesuai dengan ruang lingkup artikel dan jurnal). [Font Times New Roman 9 spasi tunggal, dan cetak miring]</w:t>
      </w:r>
    </w:p>
    <w:p w:rsidR="00000000" w:rsidDel="00000000" w:rsidP="00000000" w:rsidRDefault="00000000" w:rsidRPr="00000000" w14:paraId="0000000E">
      <w:pPr>
        <w:pStyle w:val="Heading1"/>
        <w:spacing w:after="120" w:lineRule="auto"/>
        <w:ind w:left="274" w:hanging="274"/>
        <w:jc w:val="both"/>
        <w:rPr>
          <w:i w:val="0"/>
          <w:iCs w:val="0"/>
          <w:sz w:val="22"/>
          <w:szCs w:val="22"/>
        </w:rPr>
      </w:pPr>
      <w:r w:rsidDel="00000000" w:rsidR="00000000" w:rsidRPr="00000000">
        <w:rPr>
          <w:rtl w:val="0"/>
        </w:rPr>
      </w:r>
    </w:p>
    <w:p w:rsidR="00000000" w:rsidDel="00000000" w:rsidP="00000000" w:rsidRDefault="00000000" w:rsidRPr="00000000" w14:paraId="0000000F">
      <w:pPr>
        <w:spacing w:line="254" w:lineRule="auto"/>
        <w:rPr>
          <w:i w:val="1"/>
          <w:iCs w:val="1"/>
          <w:sz w:val="16"/>
          <w:szCs w:val="16"/>
        </w:rPr>
      </w:pPr>
      <w:r w:rsidDel="00000000" w:rsidR="00000000" w:rsidRPr="00000000">
        <w:rPr>
          <w:i w:val="1"/>
          <w:iCs w:val="1"/>
          <w:sz w:val="16"/>
          <w:szCs w:val="16"/>
          <w:rtl w:val="0"/>
        </w:rPr>
        <w:t xml:space="preserve">This work is licensed under Creative Commons Attribution License 4.0 CC-BY International license</w:t>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120650</wp:posOffset>
            </wp:positionV>
            <wp:extent cx="701040" cy="225425"/>
            <wp:effectExtent b="0" l="0" r="0" t="0"/>
            <wp:wrapSquare wrapText="bothSides" distB="0" distT="0" distL="114300" distR="114300"/>
            <wp:docPr descr="C:\Users\UserPC\AppData\Local\Microsoft\Windows\INetCache\Content.MSO\3AF082D3.tmp" id="1791604984" name="image1.png"/>
            <a:graphic>
              <a:graphicData uri="http://schemas.openxmlformats.org/drawingml/2006/picture">
                <pic:pic>
                  <pic:nvPicPr>
                    <pic:cNvPr descr="C:\Users\UserPC\AppData\Local\Microsoft\Windows\INetCache\Content.MSO\3AF082D3.tmp" id="0" name="image1.png"/>
                    <pic:cNvPicPr preferRelativeResize="0"/>
                  </pic:nvPicPr>
                  <pic:blipFill>
                    <a:blip r:embed="rId8"/>
                    <a:srcRect b="0" l="0" r="0" t="0"/>
                    <a:stretch>
                      <a:fillRect/>
                    </a:stretch>
                  </pic:blipFill>
                  <pic:spPr>
                    <a:xfrm>
                      <a:off x="0" y="0"/>
                      <a:ext cx="701040" cy="225425"/>
                    </a:xfrm>
                    <a:prstGeom prst="rect"/>
                    <a:ln/>
                  </pic:spPr>
                </pic:pic>
              </a:graphicData>
            </a:graphic>
          </wp:anchor>
        </w:drawing>
      </w:r>
    </w:p>
    <w:p w:rsidR="00000000" w:rsidDel="00000000" w:rsidP="00000000" w:rsidRDefault="00000000" w:rsidRPr="00000000" w14:paraId="00000010">
      <w:pPr>
        <w:tabs>
          <w:tab w:val="left" w:leader="none" w:pos="3450"/>
        </w:tabs>
        <w:jc w:val="both"/>
        <w:rPr>
          <w:i w:val="1"/>
          <w:iCs w:val="1"/>
        </w:rPr>
        <w:sectPr>
          <w:headerReference r:id="rId9" w:type="default"/>
          <w:headerReference r:id="rId10" w:type="first"/>
          <w:headerReference r:id="rId11" w:type="even"/>
          <w:footerReference r:id="rId12" w:type="default"/>
          <w:footerReference r:id="rId13" w:type="first"/>
          <w:footerReference r:id="rId14" w:type="even"/>
          <w:pgSz w:h="16834" w:w="11909" w:orient="portrait"/>
          <w:pgMar w:bottom="1440" w:top="1584" w:left="1584" w:right="994" w:header="720" w:footer="720"/>
          <w:pgNumType w:start="1"/>
        </w:sectPr>
      </w:pPr>
      <w:r w:rsidDel="00000000" w:rsidR="00000000" w:rsidRPr="00000000">
        <w:rPr>
          <w:i w:val="1"/>
          <w:iCs w:val="1"/>
          <w:rtl w:val="0"/>
        </w:rPr>
        <w:br w:type="textWrapping"/>
      </w:r>
    </w:p>
    <w:p w:rsidR="00000000" w:rsidDel="00000000" w:rsidP="00000000" w:rsidRDefault="00000000" w:rsidRPr="00000000" w14:paraId="00000011">
      <w:pPr>
        <w:pStyle w:val="Heading1"/>
        <w:rPr>
          <w:i w:val="0"/>
          <w:iCs w:val="0"/>
          <w:sz w:val="20"/>
          <w:szCs w:val="20"/>
        </w:rPr>
      </w:pPr>
      <w:r w:rsidDel="00000000" w:rsidR="00000000" w:rsidRPr="00000000">
        <w:rPr>
          <w:i w:val="0"/>
          <w:iCs w:val="0"/>
          <w:sz w:val="20"/>
          <w:szCs w:val="20"/>
          <w:rtl w:val="0"/>
        </w:rPr>
        <w:t xml:space="preserve">PENDAHULUAN [Times New Roman 10 bold]</w:t>
      </w:r>
    </w:p>
    <w:p w:rsidR="00000000" w:rsidDel="00000000" w:rsidP="00000000" w:rsidRDefault="00000000" w:rsidRPr="00000000" w14:paraId="00000012">
      <w:pPr>
        <w:spacing w:after="120" w:lineRule="auto"/>
        <w:ind w:firstLine="360"/>
        <w:jc w:val="both"/>
        <w:rPr>
          <w:sz w:val="20"/>
          <w:szCs w:val="20"/>
        </w:rPr>
      </w:pPr>
      <w:r w:rsidDel="00000000" w:rsidR="00000000" w:rsidRPr="00000000">
        <w:rPr>
          <w:sz w:val="20"/>
          <w:szCs w:val="20"/>
          <w:rtl w:val="0"/>
        </w:rPr>
        <w:t xml:space="preserve">Pendahuluan mencakup latar belakang atas suatu permasalahan serta urgensi dan rasionalisasi kegiatan (penelitian atau pengabdian). Tujuan kegiatan dan rencana pemecahan masalah disajikan dalam bagian ini. Tinjauan pustaka yang relevan dan pengembangan hipotesis dimasukkan dalam bagian ini. [Times New Roman, 10, normal] persentase halaman antara 10-15% dari total kata, spasi 1.</w:t>
      </w:r>
    </w:p>
    <w:p w:rsidR="00000000" w:rsidDel="00000000" w:rsidP="00000000" w:rsidRDefault="00000000" w:rsidRPr="00000000" w14:paraId="00000013">
      <w:pPr>
        <w:pStyle w:val="Heading1"/>
        <w:spacing w:after="60" w:lineRule="auto"/>
        <w:rPr>
          <w:i w:val="0"/>
          <w:iCs w:val="0"/>
          <w:sz w:val="20"/>
          <w:szCs w:val="20"/>
        </w:rPr>
      </w:pPr>
      <w:r w:rsidDel="00000000" w:rsidR="00000000" w:rsidRPr="00000000">
        <w:rPr>
          <w:i w:val="0"/>
          <w:iCs w:val="0"/>
          <w:sz w:val="20"/>
          <w:szCs w:val="20"/>
          <w:rtl w:val="0"/>
        </w:rPr>
        <w:t xml:space="preserve">METODE PENELITIAN</w:t>
      </w:r>
    </w:p>
    <w:p w:rsidR="00000000" w:rsidDel="00000000" w:rsidP="00000000" w:rsidRDefault="00000000" w:rsidRPr="00000000" w14:paraId="00000014">
      <w:pPr>
        <w:spacing w:after="240" w:lineRule="auto"/>
        <w:ind w:firstLine="360"/>
        <w:jc w:val="both"/>
        <w:rPr>
          <w:b w:val="1"/>
          <w:bCs w:val="1"/>
          <w:i w:val="1"/>
          <w:iCs w:val="1"/>
          <w:sz w:val="20"/>
          <w:szCs w:val="20"/>
        </w:rPr>
      </w:pPr>
      <w:r w:rsidDel="00000000" w:rsidR="00000000" w:rsidRPr="00000000">
        <w:rPr>
          <w:sz w:val="20"/>
          <w:szCs w:val="20"/>
          <w:rtl w:val="0"/>
        </w:rPr>
        <w:t xml:space="preserve">Metode penelitian menjelaskan pendekatan, rancangan kegiatan, ruang lingkup atau objek, bahan dan alat utama, tempat, teknik pengumpulan data, definisi operasional variabel penelitian, dan teknik analisis. [Times New Roman, 10, normal], spasi 1.</w:t>
      </w:r>
      <w:r w:rsidDel="00000000" w:rsidR="00000000" w:rsidRPr="00000000">
        <w:rPr>
          <w:rtl w:val="0"/>
        </w:rPr>
      </w:r>
    </w:p>
    <w:p w:rsidR="00000000" w:rsidDel="00000000" w:rsidP="00000000" w:rsidRDefault="00000000" w:rsidRPr="00000000" w14:paraId="00000015">
      <w:pPr>
        <w:pStyle w:val="Heading1"/>
        <w:spacing w:after="60" w:lineRule="auto"/>
        <w:rPr>
          <w:i w:val="0"/>
          <w:iCs w:val="0"/>
          <w:sz w:val="20"/>
          <w:szCs w:val="20"/>
        </w:rPr>
      </w:pPr>
      <w:r w:rsidDel="00000000" w:rsidR="00000000" w:rsidRPr="00000000">
        <w:rPr>
          <w:i w:val="0"/>
          <w:iCs w:val="0"/>
          <w:sz w:val="20"/>
          <w:szCs w:val="20"/>
          <w:rtl w:val="0"/>
        </w:rPr>
        <w:t xml:space="preserve">HASIL DAN PEMBAHASAN</w:t>
      </w:r>
    </w:p>
    <w:p w:rsidR="00000000" w:rsidDel="00000000" w:rsidP="00000000" w:rsidRDefault="00000000" w:rsidRPr="00000000" w14:paraId="00000016">
      <w:pPr>
        <w:spacing w:after="240" w:lineRule="auto"/>
        <w:ind w:firstLine="360"/>
        <w:jc w:val="both"/>
        <w:rPr>
          <w:sz w:val="20"/>
          <w:szCs w:val="20"/>
        </w:rPr>
      </w:pPr>
      <w:r w:rsidDel="00000000" w:rsidR="00000000" w:rsidRPr="00000000">
        <w:rPr>
          <w:sz w:val="20"/>
          <w:szCs w:val="20"/>
          <w:rtl w:val="0"/>
        </w:rPr>
        <w:t xml:space="preserve">Bagian ini menyajikan hasil penelitian. Hasil penelitian dapat dilengkapi dengan tabel, grafik (gambar), dan/atau bagan. Bagian pembahasan memaparkan hasil pengolahan data, menginterpretasikan penemuan secara logis, mengaitkan dengan sumber rujukan yang relevan. [Times New Roman, 10, normal], spasi 1. Format gambar png/jpg.</w:t>
      </w:r>
    </w:p>
    <w:p w:rsidR="00000000" w:rsidDel="00000000" w:rsidP="00000000" w:rsidRDefault="00000000" w:rsidRPr="00000000" w14:paraId="00000017">
      <w:pPr>
        <w:pStyle w:val="Heading1"/>
        <w:spacing w:after="60" w:lineRule="auto"/>
        <w:rPr>
          <w:i w:val="0"/>
          <w:iCs w:val="0"/>
          <w:sz w:val="20"/>
          <w:szCs w:val="20"/>
        </w:rPr>
      </w:pPr>
      <w:r w:rsidDel="00000000" w:rsidR="00000000" w:rsidRPr="00000000">
        <w:rPr>
          <w:i w:val="0"/>
          <w:iCs w:val="0"/>
          <w:sz w:val="20"/>
          <w:szCs w:val="20"/>
          <w:rtl w:val="0"/>
        </w:rPr>
        <w:t xml:space="preserve">SIMPULAN</w:t>
      </w:r>
    </w:p>
    <w:p w:rsidR="00000000" w:rsidDel="00000000" w:rsidP="00000000" w:rsidRDefault="00000000" w:rsidRPr="00000000" w14:paraId="00000018">
      <w:pPr>
        <w:spacing w:after="240" w:lineRule="auto"/>
        <w:ind w:firstLine="360"/>
        <w:jc w:val="both"/>
        <w:rPr>
          <w:sz w:val="20"/>
          <w:szCs w:val="20"/>
        </w:rPr>
      </w:pPr>
      <w:r w:rsidDel="00000000" w:rsidR="00000000" w:rsidRPr="00000000">
        <w:rPr>
          <w:sz w:val="20"/>
          <w:szCs w:val="20"/>
          <w:rtl w:val="0"/>
        </w:rPr>
        <w:t xml:space="preserve">Kesimpulan berisi rangkuman singkat atas hasil penelitian dan pembahasan. [Times New Roman, 10, normal], spasi 1.</w:t>
      </w:r>
    </w:p>
    <w:p w:rsidR="00000000" w:rsidDel="00000000" w:rsidP="00000000" w:rsidRDefault="00000000" w:rsidRPr="00000000" w14:paraId="00000019">
      <w:pPr>
        <w:pStyle w:val="Heading1"/>
        <w:spacing w:after="60" w:lineRule="auto"/>
        <w:rPr>
          <w:i w:val="0"/>
          <w:iCs w:val="0"/>
          <w:sz w:val="20"/>
          <w:szCs w:val="20"/>
        </w:rPr>
      </w:pPr>
      <w:r w:rsidDel="00000000" w:rsidR="00000000" w:rsidRPr="00000000">
        <w:rPr>
          <w:i w:val="0"/>
          <w:iCs w:val="0"/>
          <w:sz w:val="20"/>
          <w:szCs w:val="20"/>
          <w:rtl w:val="0"/>
        </w:rPr>
        <w:t xml:space="preserve">UCAPAN TERIMAKASIH</w:t>
      </w:r>
    </w:p>
    <w:p w:rsidR="00000000" w:rsidDel="00000000" w:rsidP="00000000" w:rsidRDefault="00000000" w:rsidRPr="00000000" w14:paraId="0000001A">
      <w:pPr>
        <w:spacing w:after="240" w:lineRule="auto"/>
        <w:ind w:firstLine="360"/>
        <w:jc w:val="both"/>
        <w:rPr>
          <w:sz w:val="20"/>
          <w:szCs w:val="20"/>
        </w:rPr>
      </w:pPr>
      <w:r w:rsidDel="00000000" w:rsidR="00000000" w:rsidRPr="00000000">
        <w:rPr>
          <w:sz w:val="20"/>
          <w:szCs w:val="20"/>
          <w:rtl w:val="0"/>
        </w:rPr>
        <w:t xml:space="preserve">Berisi ucapan terima kasih kepada lembaga pemberi dana/individu, dan atau yang telah membantu dalam pelaksanaan penelitian dan penulisan manuskrip serta lembaga afiliasi penulis. [Times New Roman, 10, normal], spasi 1.</w:t>
      </w:r>
    </w:p>
    <w:p w:rsidR="00000000" w:rsidDel="00000000" w:rsidP="00000000" w:rsidRDefault="00000000" w:rsidRPr="00000000" w14:paraId="0000001B">
      <w:pPr>
        <w:pStyle w:val="Heading1"/>
        <w:spacing w:after="60" w:lineRule="auto"/>
        <w:rPr>
          <w:i w:val="0"/>
          <w:iCs w:val="0"/>
          <w:sz w:val="20"/>
          <w:szCs w:val="20"/>
        </w:rPr>
      </w:pPr>
      <w:r w:rsidDel="00000000" w:rsidR="00000000" w:rsidRPr="00000000">
        <w:rPr>
          <w:i w:val="0"/>
          <w:iCs w:val="0"/>
          <w:sz w:val="20"/>
          <w:szCs w:val="20"/>
          <w:rtl w:val="0"/>
        </w:rPr>
        <w:t xml:space="preserve">DAFTAR PUSTAKA</w:t>
      </w:r>
    </w:p>
    <w:p w:rsidR="00000000" w:rsidDel="00000000" w:rsidP="00000000" w:rsidRDefault="00000000" w:rsidRPr="00000000" w14:paraId="0000001C">
      <w:pPr>
        <w:spacing w:after="120" w:lineRule="auto"/>
        <w:ind w:firstLine="360"/>
        <w:jc w:val="both"/>
        <w:rPr>
          <w:sz w:val="20"/>
          <w:szCs w:val="20"/>
        </w:rPr>
      </w:pPr>
      <w:r w:rsidDel="00000000" w:rsidR="00000000" w:rsidRPr="00000000">
        <w:rPr>
          <w:sz w:val="20"/>
          <w:szCs w:val="20"/>
          <w:rtl w:val="0"/>
        </w:rPr>
        <w:t xml:space="preserve">Penulisan naskah dan sitasi yang diacu dalam naskah ini disarankan menggunakan aplikasi referensi (</w:t>
      </w:r>
      <w:r w:rsidDel="00000000" w:rsidR="00000000" w:rsidRPr="00000000">
        <w:rPr>
          <w:i w:val="1"/>
          <w:iCs w:val="1"/>
          <w:sz w:val="20"/>
          <w:szCs w:val="20"/>
          <w:rtl w:val="0"/>
        </w:rPr>
        <w:t xml:space="preserve">reference manager</w:t>
      </w:r>
      <w:r w:rsidDel="00000000" w:rsidR="00000000" w:rsidRPr="00000000">
        <w:rPr>
          <w:sz w:val="20"/>
          <w:szCs w:val="20"/>
          <w:rtl w:val="0"/>
        </w:rPr>
        <w:t xml:space="preserve">) seperti Mendeley, Zotero, Reffwork, Endnote dan lain-lain. Artikel wajib merujuk 5-15 jurnal dan dua artikel pada Jurnal [Times New Roman, 8, normal], spasi 1. (rujuk pada pedoman penulisan).</w:t>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272" w:hanging="272"/>
        <w:jc w:val="both"/>
        <w:rPr>
          <w:color w:val="000000"/>
          <w:sz w:val="16"/>
          <w:szCs w:val="16"/>
        </w:rPr>
      </w:pPr>
      <w:r w:rsidDel="00000000" w:rsidR="00000000" w:rsidRPr="00000000">
        <w:rPr>
          <w:color w:val="000000"/>
          <w:sz w:val="16"/>
          <w:szCs w:val="16"/>
          <w:rtl w:val="0"/>
        </w:rPr>
        <w:t xml:space="preserve">[1]Redman, P., 2006. Good Essay Writing: A Social Sciences Guide. 3rd ed. London: Open University in assoc. with Sage.</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272" w:hanging="272"/>
        <w:jc w:val="both"/>
        <w:rPr>
          <w:color w:val="000000"/>
          <w:sz w:val="16"/>
          <w:szCs w:val="16"/>
        </w:rPr>
      </w:pPr>
      <w:r w:rsidDel="00000000" w:rsidR="00000000" w:rsidRPr="00000000">
        <w:rPr>
          <w:color w:val="000000"/>
          <w:sz w:val="16"/>
          <w:szCs w:val="16"/>
          <w:rtl w:val="0"/>
        </w:rPr>
        <w:t xml:space="preserve">[2] Boughton, J.M., 2002. The Bretton Woods Proposal: An In Depth Look. Political Science Quarterly, 42 (6), pp.564-78.</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272" w:hanging="272"/>
        <w:jc w:val="both"/>
        <w:rPr>
          <w:color w:val="000000"/>
          <w:sz w:val="16"/>
          <w:szCs w:val="16"/>
        </w:rPr>
      </w:pPr>
      <w:r w:rsidDel="00000000" w:rsidR="00000000" w:rsidRPr="00000000">
        <w:rPr>
          <w:color w:val="000000"/>
          <w:sz w:val="16"/>
          <w:szCs w:val="16"/>
          <w:rtl w:val="0"/>
        </w:rPr>
        <w:t xml:space="preserve">[3] Slapper, G., 2005. Corporate Manslaughter: New Issues For Lawyers. The Times, 3 Sep. p. 4b.</w:t>
      </w:r>
    </w:p>
    <w:sectPr>
      <w:type w:val="continuous"/>
      <w:pgSz w:h="16834" w:w="11909" w:orient="portrait"/>
      <w:pgMar w:bottom="1440" w:top="1440" w:left="1440" w:right="99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tabs>
        <w:tab w:val="center" w:leader="none" w:pos="4320"/>
        <w:tab w:val="right" w:leader="none" w:pos="8507"/>
        <w:tab w:val="right" w:leader="none" w:pos="8640"/>
      </w:tabs>
      <w:rPr>
        <w:i w:val="1"/>
        <w:iCs w:val="1"/>
        <w:sz w:val="18"/>
        <w:szCs w:val="18"/>
      </w:rPr>
    </w:pPr>
    <w:r w:rsidDel="00000000" w:rsidR="00000000" w:rsidRPr="00000000">
      <w:rPr>
        <w:i w:val="1"/>
        <w:iCs w:val="1"/>
        <w:sz w:val="18"/>
        <w:szCs w:val="18"/>
        <w:rtl w:val="0"/>
      </w:rPr>
      <w:t xml:space="preserve">  </w:t>
      <w:tab/>
    </w:r>
  </w:p>
  <w:p w:rsidR="00000000" w:rsidDel="00000000" w:rsidP="00000000" w:rsidRDefault="00000000" w:rsidRPr="00000000" w14:paraId="00000028">
    <w:pPr>
      <w:pBdr>
        <w:top w:color="622423" w:space="0" w:sz="24" w:val="single"/>
      </w:pBdr>
      <w:tabs>
        <w:tab w:val="left" w:leader="none" w:pos="7513"/>
        <w:tab w:val="left" w:leader="none" w:pos="9214"/>
        <w:tab w:val="right" w:leader="none" w:pos="9356"/>
        <w:tab w:val="left" w:leader="none" w:pos="9637"/>
      </w:tabs>
      <w:rPr>
        <w:sz w:val="18"/>
        <w:szCs w:val="18"/>
      </w:rPr>
    </w:pPr>
    <w:r w:rsidDel="00000000" w:rsidR="00000000" w:rsidRPr="00000000">
      <w:rPr>
        <w:i w:val="1"/>
        <w:iCs w:val="1"/>
        <w:sz w:val="16"/>
        <w:szCs w:val="16"/>
        <w:rtl w:val="0"/>
      </w:rPr>
      <w:t xml:space="preserve">Jurnal Media dan Teknologi Pembelajaran Vol.1 No.2 Januari 2026          </w:t>
    </w:r>
    <w:r w:rsidDel="00000000" w:rsidR="00000000" w:rsidRPr="00000000">
      <w:rPr>
        <w:sz w:val="16"/>
        <w:szCs w:val="16"/>
        <w:rtl w:val="0"/>
      </w:rPr>
      <w:t xml:space="preserv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tabs>
        <w:tab w:val="center" w:leader="none" w:pos="4680"/>
        <w:tab w:val="left" w:leader="none" w:pos="8160"/>
        <w:tab w:val="right" w:leader="none" w:pos="9360"/>
      </w:tabs>
      <w:rPr/>
    </w:pPr>
    <w:r w:rsidDel="00000000" w:rsidR="00000000" w:rsidRPr="00000000">
      <w:rPr/>
      <mc:AlternateContent>
        <mc:Choice Requires="wpg">
          <w:drawing>
            <wp:anchor allowOverlap="1" behindDoc="1" distB="0" distT="0" distL="0" distR="0" hidden="0" layoutInCell="1" locked="0" relativeHeight="0" simplePos="0">
              <wp:simplePos x="0" y="0"/>
              <wp:positionH relativeFrom="margin">
                <wp:posOffset>4717098</wp:posOffset>
              </wp:positionH>
              <wp:positionV relativeFrom="page">
                <wp:posOffset>446088</wp:posOffset>
              </wp:positionV>
              <wp:extent cx="1218565" cy="327025"/>
              <wp:effectExtent b="0" l="0" r="0" t="0"/>
              <wp:wrapNone/>
              <wp:docPr id="1791604983" name=""/>
              <a:graphic>
                <a:graphicData uri="http://schemas.microsoft.com/office/word/2010/wordprocessingShape">
                  <wps:wsp>
                    <wps:cNvSpPr/>
                    <wps:cNvPr id="3" name="Shape 3"/>
                    <wps:spPr>
                      <a:xfrm>
                        <a:off x="4741480" y="3621250"/>
                        <a:ext cx="1209040" cy="317500"/>
                      </a:xfrm>
                      <a:prstGeom prst="rect">
                        <a:avLst/>
                      </a:prstGeom>
                      <a:noFill/>
                      <a:ln>
                        <a:noFill/>
                      </a:ln>
                    </wps:spPr>
                    <wps:txbx>
                      <w:txbxContent>
                        <w:p w:rsidR="00000000" w:rsidDel="00000000" w:rsidP="00000000" w:rsidRDefault="00000000" w:rsidRPr="00000000">
                          <w:pPr>
                            <w:spacing w:after="0" w:before="10" w:line="240"/>
                            <w:ind w:left="2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ISSN : 3110-6838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margin">
                <wp:posOffset>4717098</wp:posOffset>
              </wp:positionH>
              <wp:positionV relativeFrom="page">
                <wp:posOffset>446088</wp:posOffset>
              </wp:positionV>
              <wp:extent cx="1218565" cy="327025"/>
              <wp:effectExtent b="0" l="0" r="0" t="0"/>
              <wp:wrapNone/>
              <wp:docPr id="179160498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218565" cy="32702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421958</wp:posOffset>
              </wp:positionH>
              <wp:positionV relativeFrom="page">
                <wp:posOffset>482918</wp:posOffset>
              </wp:positionV>
              <wp:extent cx="4075430" cy="645989"/>
              <wp:effectExtent b="0" l="0" r="0" t="0"/>
              <wp:wrapNone/>
              <wp:docPr id="1791604982" name=""/>
              <a:graphic>
                <a:graphicData uri="http://schemas.microsoft.com/office/word/2010/wordprocessingShape">
                  <wps:wsp>
                    <wps:cNvSpPr/>
                    <wps:cNvPr id="2" name="Shape 2"/>
                    <wps:spPr>
                      <a:xfrm>
                        <a:off x="3313048" y="3463770"/>
                        <a:ext cx="4065905" cy="632460"/>
                      </a:xfrm>
                      <a:prstGeom prst="rect">
                        <a:avLst/>
                      </a:prstGeom>
                      <a:noFill/>
                      <a:ln>
                        <a:noFill/>
                      </a:ln>
                    </wps:spPr>
                    <wps:txbx>
                      <w:txbxContent>
                        <w:p w:rsidR="00000000" w:rsidDel="00000000" w:rsidP="00000000" w:rsidRDefault="00000000" w:rsidRPr="00000000">
                          <w:pPr>
                            <w:spacing w:after="0" w:before="0" w:line="240"/>
                            <w:ind w:left="20" w:right="-12.000000476837158"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Jurnal Media dan Teknologi Pembelajaran</w:t>
                          </w:r>
                        </w:p>
                        <w:p w:rsidR="00000000" w:rsidDel="00000000" w:rsidP="00000000" w:rsidRDefault="00000000" w:rsidRPr="00000000">
                          <w:pPr>
                            <w:spacing w:after="0" w:before="0" w:line="240"/>
                            <w:ind w:left="20" w:right="-12.000000476837158"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Vol. 1 No.</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2</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Januari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202</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6</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Hal.</w:t>
                          </w:r>
                        </w:p>
                        <w:p w:rsidR="00000000" w:rsidDel="00000000" w:rsidP="00000000" w:rsidRDefault="00000000" w:rsidRPr="00000000">
                          <w:pPr>
                            <w:spacing w:after="0" w:before="0" w:line="240"/>
                            <w:ind w:left="20" w:right="-12.000000476837158"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ff"/>
                              <w:sz w:val="24"/>
                              <w:u w:val="single"/>
                              <w:vertAlign w:val="baseline"/>
                            </w:rPr>
                            <w:t xml:space="preserve">https://ejournal.pustakabangsaindonesia.com/index.php/jmtp</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421958</wp:posOffset>
              </wp:positionH>
              <wp:positionV relativeFrom="page">
                <wp:posOffset>482918</wp:posOffset>
              </wp:positionV>
              <wp:extent cx="4075430" cy="645989"/>
              <wp:effectExtent b="0" l="0" r="0" t="0"/>
              <wp:wrapNone/>
              <wp:docPr id="179160498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075430" cy="645989"/>
                      </a:xfrm>
                      <a:prstGeom prst="rect"/>
                      <a:ln/>
                    </pic:spPr>
                  </pic:pic>
                </a:graphicData>
              </a:graphic>
            </wp:anchor>
          </w:drawing>
        </mc:Fallback>
      </mc:AlternateContent>
    </w:r>
    <w:r w:rsidDel="00000000" w:rsidR="00000000" w:rsidRPr="00000000">
      <w:rPr>
        <w:rtl w:val="0"/>
      </w:rPr>
      <w:tab/>
      <w:tab/>
      <w:tab/>
      <w:tab/>
    </w:r>
    <w:r w:rsidDel="00000000" w:rsidR="00000000" w:rsidRPr="00000000">
      <w:drawing>
        <wp:anchor allowOverlap="1" behindDoc="1" distB="0" distT="0" distL="0" distR="0" hidden="0" layoutInCell="1" locked="0" relativeHeight="0" simplePos="0">
          <wp:simplePos x="0" y="0"/>
          <wp:positionH relativeFrom="column">
            <wp:posOffset>-586739</wp:posOffset>
          </wp:positionH>
          <wp:positionV relativeFrom="paragraph">
            <wp:posOffset>-137159</wp:posOffset>
          </wp:positionV>
          <wp:extent cx="914400" cy="891540"/>
          <wp:effectExtent b="0" l="0" r="0" t="0"/>
          <wp:wrapNone/>
          <wp:docPr id="1791604985" name="image2.jpg"/>
          <a:graphic>
            <a:graphicData uri="http://schemas.openxmlformats.org/drawingml/2006/picture">
              <pic:pic>
                <pic:nvPicPr>
                  <pic:cNvPr id="0" name="image2.jpg"/>
                  <pic:cNvPicPr preferRelativeResize="0"/>
                </pic:nvPicPr>
                <pic:blipFill>
                  <a:blip r:embed="rId2"/>
                  <a:srcRect b="4869" l="0" r="0" t="4870"/>
                  <a:stretch>
                    <a:fillRect/>
                  </a:stretch>
                </pic:blipFill>
                <pic:spPr>
                  <a:xfrm>
                    <a:off x="0" y="0"/>
                    <a:ext cx="914400" cy="891540"/>
                  </a:xfrm>
                  <a:prstGeom prst="rect"/>
                  <a:ln/>
                </pic:spPr>
              </pic:pic>
            </a:graphicData>
          </a:graphic>
        </wp:anchor>
      </w:drawing>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i w:val="1"/>
      <w:iCs w:val="1"/>
      <w:sz w:val="40"/>
      <w:szCs w:val="40"/>
    </w:rPr>
  </w:style>
  <w:style w:type="paragraph" w:styleId="Heading2">
    <w:name w:val="heading 2"/>
    <w:basedOn w:val="Normal"/>
    <w:next w:val="Normal"/>
    <w:pPr>
      <w:keepNext w:val="1"/>
    </w:pPr>
    <w:rPr>
      <w:b w:val="1"/>
      <w:bCs w:val="1"/>
      <w:sz w:val="32"/>
      <w:szCs w:val="32"/>
    </w:rPr>
  </w:style>
  <w:style w:type="paragraph" w:styleId="Heading3">
    <w:name w:val="heading 3"/>
    <w:basedOn w:val="Normal"/>
    <w:next w:val="Normal"/>
    <w:pPr>
      <w:keepNext w:val="1"/>
      <w:keepLines w:val="1"/>
      <w:spacing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b w:val="1"/>
      <w:bCs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rsid w:val="00D73172"/>
    <w:rPr>
      <w:rFonts w:eastAsia="Times New Roman"/>
      <w:b w:val="1"/>
      <w:i w:val="1"/>
      <w:sz w:val="40"/>
      <w:szCs w:val="20"/>
    </w:rPr>
  </w:style>
  <w:style w:type="character" w:styleId="Heading2Char" w:customStyle="1">
    <w:name w:val="Heading 2 Char"/>
    <w:basedOn w:val="DefaultParagraphFont"/>
    <w:link w:val="Heading2"/>
    <w:rsid w:val="00D73172"/>
    <w:rPr>
      <w:rFonts w:eastAsia="Times New Roman"/>
      <w:b w:val="1"/>
      <w:sz w:val="32"/>
      <w:szCs w:val="20"/>
    </w:rPr>
  </w:style>
  <w:style w:type="character" w:styleId="Hyperlink">
    <w:name w:val="Hyperlink"/>
    <w:basedOn w:val="DefaultParagraphFont"/>
    <w:uiPriority w:val="99"/>
    <w:qFormat w:val="1"/>
    <w:rsid w:val="00D73172"/>
    <w:rPr>
      <w:color w:val="0000ff"/>
      <w:u w:val="single"/>
    </w:rPr>
  </w:style>
  <w:style w:type="character" w:styleId="TitleChar" w:customStyle="1">
    <w:name w:val="Title Char"/>
    <w:basedOn w:val="DefaultParagraphFont"/>
    <w:link w:val="Title"/>
    <w:rsid w:val="00D73172"/>
    <w:rPr>
      <w:rFonts w:eastAsia="Times New Roman"/>
      <w:b w:val="1"/>
      <w:sz w:val="20"/>
    </w:rPr>
  </w:style>
  <w:style w:type="character" w:styleId="FooterChar" w:customStyle="1">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style>
  <w:style w:type="character" w:styleId="FooterChar1" w:customStyle="1">
    <w:name w:val="Footer Char1"/>
    <w:basedOn w:val="DefaultParagraphFont"/>
    <w:uiPriority w:val="99"/>
    <w:semiHidden w:val="1"/>
    <w:rsid w:val="00D73172"/>
    <w:rPr>
      <w:rFonts w:eastAsia="Times New Roman"/>
      <w:szCs w:val="20"/>
    </w:rPr>
  </w:style>
  <w:style w:type="paragraph" w:styleId="PageNumber1" w:customStyle="1">
    <w:name w:val="Page Number1"/>
    <w:basedOn w:val="Normal"/>
    <w:rsid w:val="00D73172"/>
    <w:pPr>
      <w:suppressAutoHyphens w:val="1"/>
      <w:jc w:val="center"/>
    </w:pPr>
    <w:rPr>
      <w:rFonts w:ascii="Times" w:hAnsi="Times"/>
      <w:lang w:eastAsia="ar-SA"/>
    </w:rPr>
  </w:style>
  <w:style w:type="paragraph" w:styleId="ICTSBodyText" w:customStyle="1">
    <w:name w:val="ICTS_BodyText"/>
    <w:basedOn w:val="BodyText"/>
    <w:rsid w:val="00D73172"/>
  </w:style>
  <w:style w:type="character" w:styleId="TitleChar1" w:customStyle="1">
    <w:name w:val="Title Char1"/>
    <w:basedOn w:val="DefaultParagraphFont"/>
    <w:uiPriority w:val="10"/>
    <w:rsid w:val="00D73172"/>
    <w:rPr>
      <w:rFonts w:asciiTheme="majorHAnsi" w:cstheme="majorBidi" w:eastAsiaTheme="majorEastAsia" w:hAnsiTheme="majorHAnsi"/>
      <w:color w:val="17365d" w:themeColor="text2" w:themeShade="0000BF"/>
      <w:spacing w:val="5"/>
      <w:kern w:val="28"/>
      <w:sz w:val="52"/>
      <w:szCs w:val="52"/>
    </w:rPr>
  </w:style>
  <w:style w:type="paragraph" w:styleId="Bibliography">
    <w:name w:val="Bibliography"/>
    <w:basedOn w:val="Normal"/>
    <w:next w:val="Normal"/>
    <w:uiPriority w:val="37"/>
    <w:unhideWhenUsed w:val="1"/>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Indent">
    <w:name w:val="Body Text Indent"/>
    <w:basedOn w:val="Normal"/>
    <w:link w:val="BodyTextIndentChar"/>
    <w:uiPriority w:val="99"/>
    <w:unhideWhenUsed w:val="1"/>
    <w:rsid w:val="00D73172"/>
    <w:pPr>
      <w:spacing w:after="120"/>
      <w:ind w:left="360"/>
    </w:pPr>
  </w:style>
  <w:style w:type="character" w:styleId="BodyTextIndentChar" w:customStyle="1">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val="1"/>
    <w:unhideWhenUsed w:val="1"/>
    <w:rsid w:val="00D73172"/>
    <w:pPr>
      <w:spacing w:after="120"/>
    </w:pPr>
  </w:style>
  <w:style w:type="character" w:styleId="BodyTextChar" w:customStyle="1">
    <w:name w:val="Body Text Char"/>
    <w:basedOn w:val="DefaultParagraphFont"/>
    <w:link w:val="BodyText"/>
    <w:uiPriority w:val="99"/>
    <w:semiHidden w:val="1"/>
    <w:rsid w:val="00D73172"/>
    <w:rPr>
      <w:rFonts w:eastAsia="Times New Roman"/>
      <w:szCs w:val="20"/>
    </w:rPr>
  </w:style>
  <w:style w:type="paragraph" w:styleId="ListParagraph">
    <w:name w:val="List Paragraph"/>
    <w:basedOn w:val="Normal"/>
    <w:uiPriority w:val="34"/>
    <w:qFormat w:val="1"/>
    <w:rsid w:val="00D73172"/>
    <w:pPr>
      <w:ind w:left="720"/>
      <w:contextualSpacing w:val="1"/>
    </w:pPr>
  </w:style>
  <w:style w:type="character" w:styleId="Heading3Char" w:customStyle="1">
    <w:name w:val="Heading 3 Char"/>
    <w:basedOn w:val="DefaultParagraphFont"/>
    <w:link w:val="Heading3"/>
    <w:uiPriority w:val="9"/>
    <w:rsid w:val="00D73172"/>
    <w:rPr>
      <w:rFonts w:asciiTheme="majorHAnsi" w:cstheme="majorBidi" w:eastAsiaTheme="majorEastAsia" w:hAnsiTheme="majorHAnsi"/>
      <w:b w:val="1"/>
      <w:bCs w:val="1"/>
      <w:color w:val="4f81bd" w:themeColor="accent1"/>
      <w:szCs w:val="20"/>
    </w:rPr>
  </w:style>
  <w:style w:type="character" w:styleId="Emphasis">
    <w:name w:val="Emphasis"/>
    <w:basedOn w:val="DefaultParagraphFont"/>
    <w:uiPriority w:val="20"/>
    <w:qFormat w:val="1"/>
    <w:rsid w:val="00D73172"/>
    <w:rPr>
      <w:i w:val="1"/>
      <w:iCs w:val="1"/>
    </w:rPr>
  </w:style>
  <w:style w:type="character" w:styleId="HTMLCite">
    <w:name w:val="HTML Cite"/>
    <w:basedOn w:val="DefaultParagraphFont"/>
    <w:uiPriority w:val="99"/>
    <w:semiHidden w:val="1"/>
    <w:unhideWhenUsed w:val="1"/>
    <w:rsid w:val="007432C2"/>
    <w:rPr>
      <w:i w:val="1"/>
      <w:iCs w:val="1"/>
    </w:rPr>
  </w:style>
  <w:style w:type="paragraph" w:styleId="Header">
    <w:name w:val="header"/>
    <w:basedOn w:val="Normal"/>
    <w:link w:val="HeaderChar"/>
    <w:unhideWhenUsed w:val="1"/>
    <w:qFormat w:val="1"/>
    <w:rsid w:val="007A0CBD"/>
    <w:pPr>
      <w:tabs>
        <w:tab w:val="center" w:pos="4680"/>
        <w:tab w:val="right" w:pos="9360"/>
      </w:tabs>
    </w:pPr>
  </w:style>
  <w:style w:type="character" w:styleId="HeaderChar" w:customStyle="1">
    <w:name w:val="Header Char"/>
    <w:basedOn w:val="DefaultParagraphFont"/>
    <w:link w:val="Header"/>
    <w:qFormat w:val="1"/>
    <w:rsid w:val="007A0CBD"/>
    <w:rPr>
      <w:rFonts w:eastAsia="Times New Roman"/>
      <w:szCs w:val="20"/>
    </w:rPr>
  </w:style>
  <w:style w:type="paragraph" w:styleId="Rujukan" w:customStyle="1">
    <w:name w:val="Rujukan"/>
    <w:basedOn w:val="Normal"/>
    <w:link w:val="RujukanChar"/>
    <w:qFormat w:val="1"/>
    <w:rsid w:val="009B3F3B"/>
    <w:pPr>
      <w:autoSpaceDE w:val="0"/>
      <w:autoSpaceDN w:val="0"/>
      <w:adjustRightInd w:val="0"/>
      <w:ind w:left="272" w:hanging="272"/>
      <w:jc w:val="both"/>
    </w:pPr>
    <w:rPr>
      <w:rFonts w:cstheme="minorBidi" w:eastAsiaTheme="minorHAnsi"/>
      <w:sz w:val="16"/>
      <w:szCs w:val="22"/>
    </w:rPr>
  </w:style>
  <w:style w:type="character" w:styleId="RujukanChar" w:customStyle="1">
    <w:name w:val="Rujukan Char"/>
    <w:basedOn w:val="DefaultParagraphFont"/>
    <w:link w:val="Rujukan"/>
    <w:rsid w:val="009B3F3B"/>
    <w:rPr>
      <w:rFonts w:cstheme="minorBidi"/>
      <w:sz w:val="16"/>
      <w:szCs w:val="22"/>
    </w:rPr>
  </w:style>
  <w:style w:type="character" w:styleId="PageNumber">
    <w:name w:val="page number"/>
    <w:basedOn w:val="DefaultParagraphFont"/>
    <w:rsid w:val="00893C54"/>
  </w:style>
  <w:style w:type="character" w:styleId="UnresolvedMention">
    <w:name w:val="Unresolved Mention"/>
    <w:basedOn w:val="DefaultParagraphFont"/>
    <w:uiPriority w:val="99"/>
    <w:semiHidden w:val="1"/>
    <w:unhideWhenUsed w:val="1"/>
    <w:rsid w:val="00E469D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 TargetMode="Externa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raMilEB26lLOtlMY4DICYgisUg==">CgMxLjA4AHIhMWxkSXM2QmM4TnI0aUVKRjlCMVVyZWdwdEVGOXo1Q0tC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2025-12-16T08:25:00Z</dcterms:created>
  <dc:creator>Tatang</dc:creator>
</cp:coreProperties>
</file>