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E1BBB" w14:textId="77777777" w:rsidR="00546094" w:rsidRPr="00797A86" w:rsidRDefault="00546094" w:rsidP="00546094">
      <w:pPr>
        <w:shd w:val="clear" w:color="auto" w:fill="FFFFFF"/>
        <w:spacing w:after="0" w:line="240" w:lineRule="auto"/>
        <w:outlineLvl w:val="0"/>
        <w:rPr>
          <w:rFonts w:ascii="var(--font-title)" w:eastAsia="Times New Roman" w:hAnsi="var(--font-title)" w:cs="Times New Roman"/>
          <w:b/>
          <w:bCs/>
          <w:color w:val="333333"/>
          <w:kern w:val="36"/>
          <w:sz w:val="42"/>
          <w:szCs w:val="42"/>
          <w:lang w:eastAsia="da-DK"/>
          <w14:ligatures w14:val="none"/>
        </w:rPr>
      </w:pPr>
      <w:r w:rsidRPr="00797A86">
        <w:rPr>
          <w:rFonts w:ascii="var(--font-title)" w:eastAsia="Times New Roman" w:hAnsi="var(--font-title)" w:cs="Times New Roman"/>
          <w:b/>
          <w:bCs/>
          <w:color w:val="333333"/>
          <w:kern w:val="36"/>
          <w:sz w:val="42"/>
          <w:szCs w:val="42"/>
          <w:lang w:eastAsia="da-DK"/>
          <w14:ligatures w14:val="none"/>
        </w:rPr>
        <w:t>5.4: Hvordan efterbehandler man sine data?</w:t>
      </w:r>
    </w:p>
    <w:p w14:paraId="7D00A535" w14:textId="77777777" w:rsidR="00546094" w:rsidRDefault="00546094" w:rsidP="00546094">
      <w:pPr>
        <w:shd w:val="clear" w:color="auto" w:fill="FFFFFF"/>
        <w:spacing w:after="0" w:line="240" w:lineRule="auto"/>
        <w:outlineLvl w:val="0"/>
        <w:rPr>
          <w:rFonts w:ascii="var(--font-title)" w:eastAsia="Times New Roman" w:hAnsi="var(--font-title)" w:cs="Times New Roman"/>
          <w:color w:val="333333"/>
          <w:kern w:val="36"/>
          <w:sz w:val="32"/>
          <w:szCs w:val="32"/>
          <w:lang w:eastAsia="da-DK"/>
          <w14:ligatures w14:val="none"/>
        </w:rPr>
      </w:pPr>
    </w:p>
    <w:p w14:paraId="6554AC37" w14:textId="22B64BE8" w:rsidR="008A691B" w:rsidRDefault="008A691B" w:rsidP="00546094">
      <w:pPr>
        <w:shd w:val="clear" w:color="auto" w:fill="FFFFFF"/>
        <w:spacing w:after="0" w:line="240" w:lineRule="auto"/>
        <w:outlineLvl w:val="0"/>
        <w:rPr>
          <w:rFonts w:ascii="var(--font-title)" w:eastAsia="Times New Roman" w:hAnsi="var(--font-title)" w:cs="Times New Roman"/>
          <w:color w:val="333333"/>
          <w:kern w:val="36"/>
          <w:sz w:val="32"/>
          <w:szCs w:val="32"/>
          <w:lang w:eastAsia="da-DK"/>
          <w14:ligatures w14:val="none"/>
        </w:rPr>
      </w:pPr>
      <w:r>
        <w:rPr>
          <w:rFonts w:ascii="var(--font-title)" w:eastAsia="Times New Roman" w:hAnsi="var(--font-title)" w:cs="Times New Roman"/>
          <w:color w:val="333333"/>
          <w:kern w:val="36"/>
          <w:sz w:val="32"/>
          <w:szCs w:val="32"/>
          <w:lang w:eastAsia="da-DK"/>
          <w14:ligatures w14:val="none"/>
        </w:rPr>
        <w:t xml:space="preserve">[…] </w:t>
      </w:r>
    </w:p>
    <w:p w14:paraId="55D0BCC6" w14:textId="77777777" w:rsidR="008A691B" w:rsidRDefault="008A691B" w:rsidP="00546094">
      <w:pPr>
        <w:shd w:val="clear" w:color="auto" w:fill="FFFFFF"/>
        <w:spacing w:after="0" w:line="240" w:lineRule="auto"/>
        <w:outlineLvl w:val="0"/>
        <w:rPr>
          <w:rFonts w:ascii="var(--font-title)" w:eastAsia="Times New Roman" w:hAnsi="var(--font-title)" w:cs="Times New Roman"/>
          <w:color w:val="333333"/>
          <w:kern w:val="36"/>
          <w:sz w:val="32"/>
          <w:szCs w:val="32"/>
          <w:lang w:eastAsia="da-DK"/>
          <w14:ligatures w14:val="none"/>
        </w:rPr>
      </w:pPr>
    </w:p>
    <w:p w14:paraId="3BEFAFBC" w14:textId="5C4FD08D" w:rsidR="00546094" w:rsidRPr="00546094" w:rsidRDefault="00546094" w:rsidP="00546094">
      <w:pPr>
        <w:shd w:val="clear" w:color="auto" w:fill="FFFFFF"/>
        <w:spacing w:after="0" w:line="240" w:lineRule="auto"/>
        <w:outlineLvl w:val="0"/>
        <w:rPr>
          <w:rFonts w:ascii="var(--font-title)" w:eastAsia="Times New Roman" w:hAnsi="var(--font-title)" w:cs="Times New Roman"/>
          <w:color w:val="333333"/>
          <w:kern w:val="36"/>
          <w:sz w:val="32"/>
          <w:szCs w:val="32"/>
          <w:lang w:eastAsia="da-DK"/>
          <w14:ligatures w14:val="none"/>
        </w:rPr>
      </w:pPr>
      <w:r w:rsidRPr="00546094">
        <w:rPr>
          <w:rFonts w:ascii="var(--font-title)" w:eastAsia="Times New Roman" w:hAnsi="var(--font-title)" w:cs="Times New Roman"/>
          <w:color w:val="333333"/>
          <w:kern w:val="36"/>
          <w:sz w:val="32"/>
          <w:szCs w:val="32"/>
          <w:lang w:eastAsia="da-DK"/>
          <w14:ligatures w14:val="none"/>
        </w:rPr>
        <w:t>Display – teoretisk set</w:t>
      </w:r>
    </w:p>
    <w:p w14:paraId="46383DF5" w14:textId="77777777" w:rsidR="00AE1BC2" w:rsidRDefault="00AE1BC2"/>
    <w:p w14:paraId="456AE7DD" w14:textId="77777777" w:rsidR="00546094" w:rsidRPr="00546094" w:rsidRDefault="00546094" w:rsidP="00546094">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546094">
        <w:rPr>
          <w:rFonts w:ascii="var(--font-content)" w:eastAsia="Times New Roman" w:hAnsi="var(--font-content)" w:cs="Noto Sans"/>
          <w:color w:val="333333"/>
          <w:kern w:val="0"/>
          <w:sz w:val="26"/>
          <w:szCs w:val="26"/>
          <w:lang w:eastAsia="da-DK"/>
          <w14:ligatures w14:val="none"/>
        </w:rPr>
        <w:t>Display ligger i forlængelse af kodningen af data, og er en måde at samle og give overblik over en stor mængde kvalitative data. Displayet sikrer, at det er tydeligt for andre, hvordan du er nået frem til din konklusion. Et display samler således op, så både du og dine læsere ved, hvad der er det vigtigste i undersøgelsen.</w:t>
      </w:r>
    </w:p>
    <w:p w14:paraId="4F1BB312" w14:textId="77777777" w:rsidR="00546094" w:rsidRPr="00546094" w:rsidRDefault="00546094" w:rsidP="00546094">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546094">
        <w:rPr>
          <w:rFonts w:ascii="var(--font-content)" w:eastAsia="Times New Roman" w:hAnsi="var(--font-content)" w:cs="Noto Sans"/>
          <w:color w:val="333333"/>
          <w:kern w:val="0"/>
          <w:sz w:val="26"/>
          <w:szCs w:val="26"/>
          <w:lang w:eastAsia="da-DK"/>
          <w14:ligatures w14:val="none"/>
        </w:rPr>
        <w:t>Et display skal udvikles på baggrund af undersøgelsesspørgsmålet, og opstilles efter tre regler:</w:t>
      </w:r>
    </w:p>
    <w:p w14:paraId="74B19D6A" w14:textId="77777777" w:rsidR="00546094" w:rsidRPr="00546094" w:rsidRDefault="00546094" w:rsidP="00546094">
      <w:pPr>
        <w:numPr>
          <w:ilvl w:val="0"/>
          <w:numId w:val="2"/>
        </w:numPr>
        <w:shd w:val="clear" w:color="auto" w:fill="FFFFFF"/>
        <w:spacing w:beforeAutospacing="1" w:after="0" w:afterAutospacing="1" w:line="240" w:lineRule="auto"/>
        <w:rPr>
          <w:rFonts w:ascii="Noto Sans" w:eastAsia="Times New Roman" w:hAnsi="Noto Sans" w:cs="Noto Sans"/>
          <w:color w:val="333333"/>
          <w:kern w:val="0"/>
          <w:sz w:val="26"/>
          <w:szCs w:val="26"/>
          <w:lang w:eastAsia="da-DK"/>
          <w14:ligatures w14:val="none"/>
        </w:rPr>
      </w:pPr>
      <w:r w:rsidRPr="00546094">
        <w:rPr>
          <w:rFonts w:ascii="Noto Sans" w:eastAsia="Times New Roman" w:hAnsi="Noto Sans" w:cs="Noto Sans"/>
          <w:b/>
          <w:bCs/>
          <w:color w:val="333333"/>
          <w:kern w:val="0"/>
          <w:sz w:val="26"/>
          <w:szCs w:val="26"/>
          <w:lang w:eastAsia="da-DK"/>
          <w14:ligatures w14:val="none"/>
        </w:rPr>
        <w:t>Autenticitet:</w:t>
      </w:r>
      <w:r w:rsidRPr="00546094">
        <w:rPr>
          <w:rFonts w:ascii="Noto Sans" w:eastAsia="Times New Roman" w:hAnsi="Noto Sans" w:cs="Noto Sans"/>
          <w:color w:val="333333"/>
          <w:kern w:val="0"/>
          <w:sz w:val="26"/>
          <w:szCs w:val="26"/>
          <w:lang w:eastAsia="da-DK"/>
          <w14:ligatures w14:val="none"/>
        </w:rPr>
        <w:t> Man skal kunne følge de data, der står i displayet tilbage til for eksempel det interview, som data kommer fra. Det betyder, at de citater eller observationer, som du sætter ind i displayet, skal stamme fra din transskription af interviewet. Dermed sikrer du, at analysen er baseret på materialet og ikke dine egne forhåndsforventninger.</w:t>
      </w:r>
    </w:p>
    <w:p w14:paraId="5CF0F094" w14:textId="77777777" w:rsidR="00546094" w:rsidRPr="00546094" w:rsidRDefault="00546094" w:rsidP="00546094">
      <w:pPr>
        <w:numPr>
          <w:ilvl w:val="0"/>
          <w:numId w:val="2"/>
        </w:numPr>
        <w:shd w:val="clear" w:color="auto" w:fill="FFFFFF"/>
        <w:spacing w:beforeAutospacing="1" w:after="0" w:afterAutospacing="1" w:line="240" w:lineRule="auto"/>
        <w:rPr>
          <w:rFonts w:ascii="Noto Sans" w:eastAsia="Times New Roman" w:hAnsi="Noto Sans" w:cs="Noto Sans"/>
          <w:color w:val="333333"/>
          <w:kern w:val="0"/>
          <w:sz w:val="26"/>
          <w:szCs w:val="26"/>
          <w:lang w:eastAsia="da-DK"/>
          <w14:ligatures w14:val="none"/>
        </w:rPr>
      </w:pPr>
      <w:r w:rsidRPr="00546094">
        <w:rPr>
          <w:rFonts w:ascii="Noto Sans" w:eastAsia="Times New Roman" w:hAnsi="Noto Sans" w:cs="Noto Sans"/>
          <w:b/>
          <w:bCs/>
          <w:color w:val="333333"/>
          <w:kern w:val="0"/>
          <w:sz w:val="26"/>
          <w:szCs w:val="26"/>
          <w:lang w:eastAsia="da-DK"/>
          <w14:ligatures w14:val="none"/>
        </w:rPr>
        <w:t>Inklusion:</w:t>
      </w:r>
      <w:r w:rsidRPr="00546094">
        <w:rPr>
          <w:rFonts w:ascii="Noto Sans" w:eastAsia="Times New Roman" w:hAnsi="Noto Sans" w:cs="Noto Sans"/>
          <w:color w:val="333333"/>
          <w:kern w:val="0"/>
          <w:sz w:val="26"/>
          <w:szCs w:val="26"/>
          <w:lang w:eastAsia="da-DK"/>
          <w14:ligatures w14:val="none"/>
        </w:rPr>
        <w:t> Alt data, det vil sige tekst fra interviewet, i hver kategori skal inkluderes. Det sikrer, at eventuelle afvigelser kan opdages, og at der er grundlag for en analytisk konklusion på baggrund af hele materialet. Det betyder, at alt markeret med rødt skal sættes ind i kassen med rød, alt markeret med grønt i kassen med grønt og så fremdeles.</w:t>
      </w:r>
    </w:p>
    <w:p w14:paraId="224A4E63" w14:textId="77777777" w:rsidR="00546094" w:rsidRPr="00546094" w:rsidRDefault="00546094" w:rsidP="00546094">
      <w:pPr>
        <w:numPr>
          <w:ilvl w:val="0"/>
          <w:numId w:val="2"/>
        </w:num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546094">
        <w:rPr>
          <w:rFonts w:ascii="Noto Sans" w:eastAsia="Times New Roman" w:hAnsi="Noto Sans" w:cs="Noto Sans"/>
          <w:b/>
          <w:bCs/>
          <w:color w:val="333333"/>
          <w:kern w:val="0"/>
          <w:sz w:val="26"/>
          <w:szCs w:val="26"/>
          <w:lang w:eastAsia="da-DK"/>
          <w14:ligatures w14:val="none"/>
        </w:rPr>
        <w:t>Transparens: </w:t>
      </w:r>
      <w:r w:rsidRPr="00546094">
        <w:rPr>
          <w:rFonts w:ascii="Noto Sans" w:eastAsia="Times New Roman" w:hAnsi="Noto Sans" w:cs="Noto Sans"/>
          <w:color w:val="333333"/>
          <w:kern w:val="0"/>
          <w:sz w:val="26"/>
          <w:szCs w:val="26"/>
          <w:lang w:eastAsia="da-DK"/>
          <w14:ligatures w14:val="none"/>
        </w:rPr>
        <w:t>Det skal være gennemskueligt, hvordan et display er lavet. Det kan du for eksempel forklare i et metodeafsnit, hvor du begrunder dine valg gennem hele undersøgelsesprocessen. Det er godt for undersøgelsens validitet.</w:t>
      </w:r>
    </w:p>
    <w:p w14:paraId="17ADDFAB" w14:textId="77777777" w:rsidR="00546094" w:rsidRPr="00546094" w:rsidRDefault="00546094" w:rsidP="00546094">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546094">
        <w:rPr>
          <w:rFonts w:ascii="var(--font-content)" w:eastAsia="Times New Roman" w:hAnsi="var(--font-content)" w:cs="Noto Sans"/>
          <w:color w:val="333333"/>
          <w:kern w:val="0"/>
          <w:sz w:val="26"/>
          <w:szCs w:val="26"/>
          <w:lang w:eastAsia="da-DK"/>
          <w14:ligatures w14:val="none"/>
        </w:rPr>
        <w:t>Når du er nået til dette sidste stadie i undersøgelsen før en konklusion, så er det uden betydning, om du har arbejdet induktivt eller deduktivt. Kategorierne fra kodningen skal bare indgå i skemaet.</w:t>
      </w:r>
    </w:p>
    <w:p w14:paraId="046A6357" w14:textId="77777777" w:rsidR="00546094" w:rsidRPr="00546094" w:rsidRDefault="00546094" w:rsidP="00546094">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546094">
        <w:rPr>
          <w:rFonts w:ascii="var(--font-content)" w:eastAsia="Times New Roman" w:hAnsi="var(--font-content)" w:cs="Noto Sans"/>
          <w:color w:val="333333"/>
          <w:kern w:val="0"/>
          <w:sz w:val="26"/>
          <w:szCs w:val="26"/>
          <w:lang w:eastAsia="da-DK"/>
          <w14:ligatures w14:val="none"/>
        </w:rPr>
        <w:t>Hvis det er muligt, så skal displayet opstilles tidligt i processen, så er det nemmere at holde fokus på problemformuleringen. Displayet kan revideres efter behov. Hvis du undervejs i arbejdet med displayet finder data, der ikke passer ind i kategorierne, så er det en </w:t>
      </w:r>
      <w:r w:rsidRPr="00546094">
        <w:rPr>
          <w:rFonts w:ascii="var(--font-content)" w:eastAsia="Times New Roman" w:hAnsi="var(--font-content)" w:cs="Noto Sans"/>
          <w:i/>
          <w:iCs/>
          <w:color w:val="333333"/>
          <w:kern w:val="0"/>
          <w:sz w:val="26"/>
          <w:szCs w:val="26"/>
          <w:lang w:eastAsia="da-DK"/>
          <w14:ligatures w14:val="none"/>
        </w:rPr>
        <w:t>anomali</w:t>
      </w:r>
      <w:r w:rsidRPr="00546094">
        <w:rPr>
          <w:rFonts w:ascii="var(--font-content)" w:eastAsia="Times New Roman" w:hAnsi="var(--font-content)" w:cs="Noto Sans"/>
          <w:color w:val="333333"/>
          <w:kern w:val="0"/>
          <w:sz w:val="26"/>
          <w:szCs w:val="26"/>
          <w:lang w:eastAsia="da-DK"/>
          <w14:ligatures w14:val="none"/>
        </w:rPr>
        <w:t>. Det vil sige, at du måske opdager noget i din undersøgelse, som ikke er dækket af teorien og begreberne, og du kan derfor bidrage til at videreudvikle den. Det vil sige, at du ikke skal presse teksten ind i en bestemt kasse i kodningen, men derimod bruge afvigelsen til at nuancere teorien.</w:t>
      </w:r>
    </w:p>
    <w:p w14:paraId="0071A746" w14:textId="728D1713" w:rsidR="00546094" w:rsidRPr="00546094" w:rsidRDefault="00546094" w:rsidP="00546094">
      <w:p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546094">
        <w:rPr>
          <w:rFonts w:ascii="Noto Sans" w:eastAsia="Times New Roman" w:hAnsi="Noto Sans" w:cs="Noto Sans"/>
          <w:noProof/>
          <w:color w:val="333333"/>
          <w:kern w:val="0"/>
          <w:sz w:val="26"/>
          <w:szCs w:val="26"/>
          <w:lang w:eastAsia="da-DK"/>
          <w14:ligatures w14:val="none"/>
        </w:rPr>
        <w:lastRenderedPageBreak/>
        <w:drawing>
          <wp:inline distT="0" distB="0" distL="0" distR="0" wp14:anchorId="505ADA10" wp14:editId="369AFA9D">
            <wp:extent cx="6120130" cy="1470025"/>
            <wp:effectExtent l="0" t="0" r="0" b="0"/>
            <wp:docPr id="110164903"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470025"/>
                    </a:xfrm>
                    <a:prstGeom prst="rect">
                      <a:avLst/>
                    </a:prstGeom>
                    <a:noFill/>
                    <a:ln>
                      <a:noFill/>
                    </a:ln>
                  </pic:spPr>
                </pic:pic>
              </a:graphicData>
            </a:graphic>
          </wp:inline>
        </w:drawing>
      </w:r>
    </w:p>
    <w:p w14:paraId="232AD16B" w14:textId="77777777" w:rsidR="00546094" w:rsidRPr="00546094" w:rsidRDefault="00546094" w:rsidP="00546094">
      <w:pPr>
        <w:shd w:val="clear" w:color="auto" w:fill="FFFFFF"/>
        <w:spacing w:after="0" w:line="360" w:lineRule="atLeast"/>
        <w:rPr>
          <w:rFonts w:ascii="Noto Sans" w:eastAsia="Times New Roman" w:hAnsi="Noto Sans" w:cs="Noto Sans"/>
          <w:color w:val="767676"/>
          <w:kern w:val="0"/>
          <w:sz w:val="23"/>
          <w:szCs w:val="23"/>
          <w:lang w:eastAsia="da-DK"/>
          <w14:ligatures w14:val="none"/>
        </w:rPr>
      </w:pPr>
      <w:r w:rsidRPr="00546094">
        <w:rPr>
          <w:rFonts w:ascii="Noto Sans" w:eastAsia="Times New Roman" w:hAnsi="Noto Sans" w:cs="Noto Sans"/>
          <w:b/>
          <w:bCs/>
          <w:color w:val="767676"/>
          <w:kern w:val="0"/>
          <w:sz w:val="23"/>
          <w:szCs w:val="23"/>
          <w:lang w:eastAsia="da-DK"/>
          <w14:ligatures w14:val="none"/>
        </w:rPr>
        <w:t>Figur 5.13: Eksempel på display</w:t>
      </w:r>
    </w:p>
    <w:p w14:paraId="3CB0B70F" w14:textId="77777777" w:rsidR="00546094" w:rsidRPr="00546094" w:rsidRDefault="00546094" w:rsidP="00546094">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546094">
        <w:rPr>
          <w:rFonts w:ascii="var(--font-content)" w:eastAsia="Times New Roman" w:hAnsi="var(--font-content)" w:cs="Noto Sans"/>
          <w:b/>
          <w:bCs/>
          <w:color w:val="333333"/>
          <w:kern w:val="0"/>
          <w:sz w:val="26"/>
          <w:szCs w:val="26"/>
          <w:lang w:eastAsia="da-DK"/>
          <w14:ligatures w14:val="none"/>
        </w:rPr>
        <w:t>Display – sådan gør du</w:t>
      </w:r>
    </w:p>
    <w:p w14:paraId="626BA0D6" w14:textId="77777777" w:rsidR="00546094" w:rsidRPr="00546094" w:rsidRDefault="00546094" w:rsidP="00546094">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546094">
        <w:rPr>
          <w:rFonts w:ascii="var(--font-content)" w:eastAsia="Times New Roman" w:hAnsi="var(--font-content)" w:cs="Noto Sans"/>
          <w:color w:val="333333"/>
          <w:kern w:val="0"/>
          <w:sz w:val="26"/>
          <w:szCs w:val="26"/>
          <w:lang w:eastAsia="da-DK"/>
          <w14:ligatures w14:val="none"/>
        </w:rPr>
        <w:t>Nedenfor vil vi illustrere, hvordan et display kunne se ud. Først vises et display, der kunne benyttes i en hvilken som helst undersøgelse, blot skal du tilpasse antallet af interviewpersoner og de koder, du vil kode efter. Du skal som sagt indsætte de data, du har, der knytter sig til hver kategori.</w:t>
      </w:r>
    </w:p>
    <w:p w14:paraId="560626EE" w14:textId="77777777" w:rsidR="00546094" w:rsidRPr="00546094" w:rsidRDefault="00546094" w:rsidP="00546094">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546094">
        <w:rPr>
          <w:rFonts w:ascii="var(--font-content)" w:eastAsia="Times New Roman" w:hAnsi="var(--font-content)" w:cs="Noto Sans"/>
          <w:color w:val="333333"/>
          <w:kern w:val="0"/>
          <w:sz w:val="26"/>
          <w:szCs w:val="26"/>
          <w:lang w:eastAsia="da-DK"/>
          <w14:ligatures w14:val="none"/>
        </w:rPr>
        <w:t>I figur 5.14 har vi konstrueret et eksempel på et display over danskernes holdning til indvandrere i forhold til uddannelsesniveau. Her forestiller vi os, at vi har lavet tre interviews af personer med „lav kulturel kapital“, „mellem kulturel kapital“ og „meget kulturel kapital“.</w:t>
      </w:r>
    </w:p>
    <w:p w14:paraId="45105599" w14:textId="77777777" w:rsidR="00546094" w:rsidRPr="00546094" w:rsidRDefault="00546094" w:rsidP="00546094">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546094">
        <w:rPr>
          <w:rFonts w:ascii="var(--font-content)" w:eastAsia="Times New Roman" w:hAnsi="var(--font-content)" w:cs="Noto Sans"/>
          <w:color w:val="333333"/>
          <w:kern w:val="0"/>
          <w:sz w:val="26"/>
          <w:szCs w:val="26"/>
          <w:lang w:eastAsia="da-DK"/>
          <w14:ligatures w14:val="none"/>
        </w:rPr>
        <w:t>I rækkerne kan du se, at både vores hovedkoder og underkoder indgår. For eksempel hovedkoden „Værdipolitisk holdning til flygtninge“ og underkoderne „venstreorienteret“, „moderat“ og „højreorienteret“.</w:t>
      </w:r>
    </w:p>
    <w:p w14:paraId="1EB09FF5" w14:textId="77777777" w:rsidR="00546094" w:rsidRPr="00546094" w:rsidRDefault="00546094" w:rsidP="00546094">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546094">
        <w:rPr>
          <w:rFonts w:ascii="var(--font-content)" w:eastAsia="Times New Roman" w:hAnsi="var(--font-content)" w:cs="Noto Sans"/>
          <w:color w:val="333333"/>
          <w:kern w:val="0"/>
          <w:sz w:val="26"/>
          <w:szCs w:val="26"/>
          <w:lang w:eastAsia="da-DK"/>
          <w14:ligatures w14:val="none"/>
        </w:rPr>
        <w:t>Nedenfor kan du nu se, hvordan vi har indsat informationerne fra det interview, vi kodede ovenfor, i displayet. Da vi reelt kun har lavet ét interview med en person med lang videregående uddannelse, tilpasser vi vores display derefter. Idet der er tale om kvalitativ metode, kan ét interview være tilstrækkeligt, men det afhænger naturligvis af problemformuleringen. Hvis vi skulle lave en mere udførlig undersøgelse, så ville det være hensigtsmæssigt med et interview i hver kategori, det vil sige mindst ét interview for henholdsvis „lav kulturel kapital“, „mellem kulturel kapital“ og „meget kulturel kapital“.</w:t>
      </w:r>
    </w:p>
    <w:p w14:paraId="78F53784" w14:textId="77777777" w:rsidR="00546094" w:rsidRPr="00546094" w:rsidRDefault="00546094" w:rsidP="00546094">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546094">
        <w:rPr>
          <w:rFonts w:ascii="var(--font-content)" w:eastAsia="Times New Roman" w:hAnsi="var(--font-content)" w:cs="Noto Sans"/>
          <w:color w:val="333333"/>
          <w:kern w:val="0"/>
          <w:sz w:val="26"/>
          <w:szCs w:val="26"/>
          <w:lang w:eastAsia="da-DK"/>
          <w14:ligatures w14:val="none"/>
        </w:rPr>
        <w:t>Nu indsætter vi så alt det røde i den røde kategori og alt det grønne i den grønne kategori. Det gule har vi brugt på forhånd til at afgøre, at interviewpersonen besidder en stor mængde kulturel kapital.</w:t>
      </w:r>
    </w:p>
    <w:p w14:paraId="725FC806" w14:textId="77777777" w:rsidR="00546094" w:rsidRPr="00546094" w:rsidRDefault="00546094" w:rsidP="00546094">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546094">
        <w:rPr>
          <w:rFonts w:ascii="var(--font-content)" w:eastAsia="Times New Roman" w:hAnsi="var(--font-content)" w:cs="Noto Sans"/>
          <w:color w:val="333333"/>
          <w:kern w:val="0"/>
          <w:sz w:val="26"/>
          <w:szCs w:val="26"/>
          <w:lang w:eastAsia="da-DK"/>
          <w14:ligatures w14:val="none"/>
        </w:rPr>
        <w:t>Til sidst laves en opsamling, hvor vi også bruger underkoderne til at konkludere på interviewpersonens holdning til flygtninge.</w:t>
      </w:r>
    </w:p>
    <w:p w14:paraId="5F897ECC" w14:textId="384BBD4B" w:rsidR="00546094" w:rsidRPr="00546094" w:rsidRDefault="00546094" w:rsidP="00546094">
      <w:p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546094">
        <w:rPr>
          <w:rFonts w:ascii="Noto Sans" w:eastAsia="Times New Roman" w:hAnsi="Noto Sans" w:cs="Noto Sans"/>
          <w:noProof/>
          <w:color w:val="333333"/>
          <w:kern w:val="0"/>
          <w:sz w:val="26"/>
          <w:szCs w:val="26"/>
          <w:lang w:eastAsia="da-DK"/>
          <w14:ligatures w14:val="none"/>
        </w:rPr>
        <w:lastRenderedPageBreak/>
        <w:drawing>
          <wp:inline distT="0" distB="0" distL="0" distR="0" wp14:anchorId="486C81E9" wp14:editId="4F34D13C">
            <wp:extent cx="6120130" cy="2362200"/>
            <wp:effectExtent l="0" t="0" r="0" b="0"/>
            <wp:docPr id="1881097834"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2362200"/>
                    </a:xfrm>
                    <a:prstGeom prst="rect">
                      <a:avLst/>
                    </a:prstGeom>
                    <a:noFill/>
                    <a:ln>
                      <a:noFill/>
                    </a:ln>
                  </pic:spPr>
                </pic:pic>
              </a:graphicData>
            </a:graphic>
          </wp:inline>
        </w:drawing>
      </w:r>
    </w:p>
    <w:p w14:paraId="38D23240" w14:textId="77777777" w:rsidR="00546094" w:rsidRPr="00546094" w:rsidRDefault="00546094" w:rsidP="00546094">
      <w:pPr>
        <w:shd w:val="clear" w:color="auto" w:fill="FFFFFF"/>
        <w:spacing w:after="0" w:line="360" w:lineRule="atLeast"/>
        <w:rPr>
          <w:rFonts w:ascii="Noto Sans" w:eastAsia="Times New Roman" w:hAnsi="Noto Sans" w:cs="Noto Sans"/>
          <w:color w:val="767676"/>
          <w:kern w:val="0"/>
          <w:sz w:val="23"/>
          <w:szCs w:val="23"/>
          <w:lang w:eastAsia="da-DK"/>
          <w14:ligatures w14:val="none"/>
        </w:rPr>
      </w:pPr>
      <w:r w:rsidRPr="00546094">
        <w:rPr>
          <w:rFonts w:ascii="Noto Sans" w:eastAsia="Times New Roman" w:hAnsi="Noto Sans" w:cs="Noto Sans"/>
          <w:b/>
          <w:bCs/>
          <w:color w:val="767676"/>
          <w:kern w:val="0"/>
          <w:sz w:val="23"/>
          <w:szCs w:val="23"/>
          <w:lang w:eastAsia="da-DK"/>
          <w14:ligatures w14:val="none"/>
        </w:rPr>
        <w:t>Figur 5.14: Eksempel på display</w:t>
      </w:r>
    </w:p>
    <w:p w14:paraId="72DE886E" w14:textId="060CE3DD" w:rsidR="00546094" w:rsidRPr="00546094" w:rsidRDefault="00546094" w:rsidP="00546094">
      <w:p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546094">
        <w:rPr>
          <w:rFonts w:ascii="Noto Sans" w:eastAsia="Times New Roman" w:hAnsi="Noto Sans" w:cs="Noto Sans"/>
          <w:noProof/>
          <w:color w:val="333333"/>
          <w:kern w:val="0"/>
          <w:sz w:val="26"/>
          <w:szCs w:val="26"/>
          <w:lang w:eastAsia="da-DK"/>
          <w14:ligatures w14:val="none"/>
        </w:rPr>
        <w:lastRenderedPageBreak/>
        <w:drawing>
          <wp:inline distT="0" distB="0" distL="0" distR="0" wp14:anchorId="05C0A948" wp14:editId="1269F5F1">
            <wp:extent cx="6120130" cy="7143750"/>
            <wp:effectExtent l="0" t="0" r="0" b="0"/>
            <wp:docPr id="204356634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7143750"/>
                    </a:xfrm>
                    <a:prstGeom prst="rect">
                      <a:avLst/>
                    </a:prstGeom>
                    <a:noFill/>
                    <a:ln>
                      <a:noFill/>
                    </a:ln>
                  </pic:spPr>
                </pic:pic>
              </a:graphicData>
            </a:graphic>
          </wp:inline>
        </w:drawing>
      </w:r>
    </w:p>
    <w:p w14:paraId="5E24D33A" w14:textId="77777777" w:rsidR="00546094" w:rsidRPr="00546094" w:rsidRDefault="00546094" w:rsidP="00546094">
      <w:pPr>
        <w:shd w:val="clear" w:color="auto" w:fill="FFFFFF"/>
        <w:spacing w:after="0" w:line="360" w:lineRule="atLeast"/>
        <w:rPr>
          <w:rFonts w:ascii="Noto Sans" w:eastAsia="Times New Roman" w:hAnsi="Noto Sans" w:cs="Noto Sans"/>
          <w:color w:val="767676"/>
          <w:kern w:val="0"/>
          <w:sz w:val="23"/>
          <w:szCs w:val="23"/>
          <w:lang w:eastAsia="da-DK"/>
          <w14:ligatures w14:val="none"/>
        </w:rPr>
      </w:pPr>
      <w:r w:rsidRPr="00546094">
        <w:rPr>
          <w:rFonts w:ascii="Noto Sans" w:eastAsia="Times New Roman" w:hAnsi="Noto Sans" w:cs="Noto Sans"/>
          <w:b/>
          <w:bCs/>
          <w:color w:val="767676"/>
          <w:kern w:val="0"/>
          <w:sz w:val="23"/>
          <w:szCs w:val="23"/>
          <w:lang w:eastAsia="da-DK"/>
          <w14:ligatures w14:val="none"/>
        </w:rPr>
        <w:t>Figur 5.15: Eksempel på display</w:t>
      </w:r>
    </w:p>
    <w:p w14:paraId="45C84E3B" w14:textId="77777777" w:rsidR="00546094" w:rsidRDefault="00546094" w:rsidP="00546094">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546094">
        <w:rPr>
          <w:rFonts w:ascii="var(--font-content)" w:eastAsia="Times New Roman" w:hAnsi="var(--font-content)" w:cs="Noto Sans"/>
          <w:color w:val="333333"/>
          <w:kern w:val="0"/>
          <w:sz w:val="26"/>
          <w:szCs w:val="26"/>
          <w:lang w:eastAsia="da-DK"/>
          <w14:ligatures w14:val="none"/>
        </w:rPr>
        <w:t>Regel nummer to for displays var </w:t>
      </w:r>
      <w:r w:rsidRPr="00546094">
        <w:rPr>
          <w:rFonts w:ascii="var(--font-content)" w:eastAsia="Times New Roman" w:hAnsi="var(--font-content)" w:cs="Noto Sans"/>
          <w:i/>
          <w:iCs/>
          <w:color w:val="333333"/>
          <w:kern w:val="0"/>
          <w:sz w:val="26"/>
          <w:szCs w:val="26"/>
          <w:lang w:eastAsia="da-DK"/>
          <w14:ligatures w14:val="none"/>
        </w:rPr>
        <w:t>inklusion</w:t>
      </w:r>
      <w:r w:rsidRPr="00546094">
        <w:rPr>
          <w:rFonts w:ascii="var(--font-content)" w:eastAsia="Times New Roman" w:hAnsi="var(--font-content)" w:cs="Noto Sans"/>
          <w:color w:val="333333"/>
          <w:kern w:val="0"/>
          <w:sz w:val="26"/>
          <w:szCs w:val="26"/>
          <w:lang w:eastAsia="da-DK"/>
          <w14:ligatures w14:val="none"/>
        </w:rPr>
        <w:t>. Derfor skal alt skrives ind, og det kan se lidt rodet ud. Du kan derfor arbejde med to displays i din undersøgelse: ét display som det ovenstående, hvor </w:t>
      </w:r>
      <w:r w:rsidRPr="00546094">
        <w:rPr>
          <w:rFonts w:ascii="var(--font-content)" w:eastAsia="Times New Roman" w:hAnsi="var(--font-content)" w:cs="Noto Sans"/>
          <w:i/>
          <w:iCs/>
          <w:color w:val="333333"/>
          <w:kern w:val="0"/>
          <w:sz w:val="26"/>
          <w:szCs w:val="26"/>
          <w:lang w:eastAsia="da-DK"/>
          <w14:ligatures w14:val="none"/>
        </w:rPr>
        <w:t>al data</w:t>
      </w:r>
      <w:r w:rsidRPr="00546094">
        <w:rPr>
          <w:rFonts w:ascii="var(--font-content)" w:eastAsia="Times New Roman" w:hAnsi="var(--font-content)" w:cs="Noto Sans"/>
          <w:color w:val="333333"/>
          <w:kern w:val="0"/>
          <w:sz w:val="26"/>
          <w:szCs w:val="26"/>
          <w:lang w:eastAsia="da-DK"/>
          <w14:ligatures w14:val="none"/>
        </w:rPr>
        <w:t xml:space="preserve"> kan ses, og ét display, hvor undersøgelsens overordnede resultater formidles. Du kan se et eksempel på et display til formidling nedenfor. Dér </w:t>
      </w:r>
      <w:r w:rsidRPr="00546094">
        <w:rPr>
          <w:rFonts w:ascii="var(--font-content)" w:eastAsia="Times New Roman" w:hAnsi="var(--font-content)" w:cs="Noto Sans"/>
          <w:color w:val="333333"/>
          <w:kern w:val="0"/>
          <w:sz w:val="26"/>
          <w:szCs w:val="26"/>
          <w:lang w:eastAsia="da-DK"/>
          <w14:ligatures w14:val="none"/>
        </w:rPr>
        <w:lastRenderedPageBreak/>
        <w:t>har vi fjernet farverne, og det er kun konklusionerne, der fremgår. Displayet skal ledsages af en konklusion i brødtekst.</w:t>
      </w:r>
    </w:p>
    <w:p w14:paraId="22E72238" w14:textId="77777777" w:rsidR="00546094" w:rsidRPr="00546094" w:rsidRDefault="00546094" w:rsidP="00546094">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306E186F" w14:textId="3E9C0B98" w:rsidR="00546094" w:rsidRPr="00546094" w:rsidRDefault="00546094" w:rsidP="00546094">
      <w:p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546094">
        <w:rPr>
          <w:rFonts w:ascii="Noto Sans" w:eastAsia="Times New Roman" w:hAnsi="Noto Sans" w:cs="Noto Sans"/>
          <w:noProof/>
          <w:color w:val="333333"/>
          <w:kern w:val="0"/>
          <w:sz w:val="26"/>
          <w:szCs w:val="26"/>
          <w:lang w:eastAsia="da-DK"/>
          <w14:ligatures w14:val="none"/>
        </w:rPr>
        <w:drawing>
          <wp:inline distT="0" distB="0" distL="0" distR="0" wp14:anchorId="4B2AD645" wp14:editId="260F938B">
            <wp:extent cx="6120130" cy="2230120"/>
            <wp:effectExtent l="0" t="0" r="0" b="0"/>
            <wp:docPr id="109338842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2230120"/>
                    </a:xfrm>
                    <a:prstGeom prst="rect">
                      <a:avLst/>
                    </a:prstGeom>
                    <a:noFill/>
                    <a:ln>
                      <a:noFill/>
                    </a:ln>
                  </pic:spPr>
                </pic:pic>
              </a:graphicData>
            </a:graphic>
          </wp:inline>
        </w:drawing>
      </w:r>
    </w:p>
    <w:p w14:paraId="0AAC1C7D" w14:textId="77777777" w:rsidR="00546094" w:rsidRPr="00546094" w:rsidRDefault="00546094" w:rsidP="00546094">
      <w:pPr>
        <w:shd w:val="clear" w:color="auto" w:fill="FFFFFF"/>
        <w:spacing w:after="0" w:line="360" w:lineRule="atLeast"/>
        <w:rPr>
          <w:rFonts w:ascii="Noto Sans" w:eastAsia="Times New Roman" w:hAnsi="Noto Sans" w:cs="Noto Sans"/>
          <w:color w:val="767676"/>
          <w:kern w:val="0"/>
          <w:sz w:val="23"/>
          <w:szCs w:val="23"/>
          <w:lang w:eastAsia="da-DK"/>
          <w14:ligatures w14:val="none"/>
        </w:rPr>
      </w:pPr>
      <w:r w:rsidRPr="00546094">
        <w:rPr>
          <w:rFonts w:ascii="Noto Sans" w:eastAsia="Times New Roman" w:hAnsi="Noto Sans" w:cs="Noto Sans"/>
          <w:b/>
          <w:bCs/>
          <w:color w:val="767676"/>
          <w:kern w:val="0"/>
          <w:sz w:val="23"/>
          <w:szCs w:val="23"/>
          <w:lang w:eastAsia="da-DK"/>
          <w14:ligatures w14:val="none"/>
        </w:rPr>
        <w:t>Figur 5.16: Eksempel på display til formidling</w:t>
      </w:r>
    </w:p>
    <w:p w14:paraId="48DAE85A" w14:textId="77777777" w:rsidR="00546094" w:rsidRDefault="00546094"/>
    <w:sectPr w:rsidR="00546094">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9994C" w14:textId="77777777" w:rsidR="00353FCB" w:rsidRDefault="00353FCB" w:rsidP="00546094">
      <w:pPr>
        <w:spacing w:after="0" w:line="240" w:lineRule="auto"/>
      </w:pPr>
      <w:r>
        <w:separator/>
      </w:r>
    </w:p>
  </w:endnote>
  <w:endnote w:type="continuationSeparator" w:id="0">
    <w:p w14:paraId="0A2C65FE" w14:textId="77777777" w:rsidR="00353FCB" w:rsidRDefault="00353FCB" w:rsidP="00546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r(--font-title)">
    <w:altName w:val="Cambria"/>
    <w:panose1 w:val="00000000000000000000"/>
    <w:charset w:val="00"/>
    <w:family w:val="roman"/>
    <w:notTrueType/>
    <w:pitch w:val="default"/>
  </w:font>
  <w:font w:name="var(--font-conten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363407"/>
      <w:docPartObj>
        <w:docPartGallery w:val="Page Numbers (Bottom of Page)"/>
        <w:docPartUnique/>
      </w:docPartObj>
    </w:sdtPr>
    <w:sdtContent>
      <w:p w14:paraId="0BF501B7" w14:textId="554261F6" w:rsidR="00CF0A11" w:rsidRDefault="00CF0A11">
        <w:pPr>
          <w:pStyle w:val="Sidefod"/>
          <w:jc w:val="center"/>
        </w:pPr>
        <w:r>
          <w:fldChar w:fldCharType="begin"/>
        </w:r>
        <w:r>
          <w:instrText>PAGE   \* MERGEFORMAT</w:instrText>
        </w:r>
        <w:r>
          <w:fldChar w:fldCharType="separate"/>
        </w:r>
        <w:r>
          <w:t>2</w:t>
        </w:r>
        <w:r>
          <w:fldChar w:fldCharType="end"/>
        </w:r>
      </w:p>
    </w:sdtContent>
  </w:sdt>
  <w:p w14:paraId="43308286" w14:textId="77777777" w:rsidR="00CF0A11" w:rsidRDefault="00CF0A1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AC308" w14:textId="77777777" w:rsidR="00353FCB" w:rsidRDefault="00353FCB" w:rsidP="00546094">
      <w:pPr>
        <w:spacing w:after="0" w:line="240" w:lineRule="auto"/>
      </w:pPr>
      <w:r>
        <w:separator/>
      </w:r>
    </w:p>
  </w:footnote>
  <w:footnote w:type="continuationSeparator" w:id="0">
    <w:p w14:paraId="2374AEFD" w14:textId="77777777" w:rsidR="00353FCB" w:rsidRDefault="00353FCB" w:rsidP="00546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C6FF" w14:textId="77777777" w:rsidR="00546094" w:rsidRDefault="00546094" w:rsidP="00546094">
    <w:pPr>
      <w:pStyle w:val="Sidehoved"/>
    </w:pPr>
    <w:r>
      <w:t xml:space="preserve">Fra </w:t>
    </w:r>
    <w:r w:rsidRPr="00A7053E">
      <w:rPr>
        <w:i/>
        <w:iCs/>
      </w:rPr>
      <w:t>Metodebogen</w:t>
    </w:r>
    <w:r>
      <w:t xml:space="preserve"> af </w:t>
    </w:r>
    <w:r w:rsidRPr="00A7053E">
      <w:t>Vibeke Allerup Petersen</w:t>
    </w:r>
    <w:r>
      <w:t xml:space="preserve">, </w:t>
    </w:r>
    <w:r w:rsidRPr="00A7053E">
      <w:t>Anders Hassing</w:t>
    </w:r>
    <w:r>
      <w:t xml:space="preserve"> &amp; </w:t>
    </w:r>
    <w:r w:rsidRPr="00A7053E">
      <w:t>Per Henriksen</w:t>
    </w:r>
  </w:p>
  <w:p w14:paraId="283006A3" w14:textId="77777777" w:rsidR="00546094" w:rsidRDefault="0054609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6A80"/>
    <w:multiLevelType w:val="multilevel"/>
    <w:tmpl w:val="DEC0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80D1D"/>
    <w:multiLevelType w:val="multilevel"/>
    <w:tmpl w:val="7AC2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362EE"/>
    <w:multiLevelType w:val="multilevel"/>
    <w:tmpl w:val="2968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57F57"/>
    <w:multiLevelType w:val="multilevel"/>
    <w:tmpl w:val="E14A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E22891"/>
    <w:multiLevelType w:val="multilevel"/>
    <w:tmpl w:val="DD6C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BE60CA"/>
    <w:multiLevelType w:val="multilevel"/>
    <w:tmpl w:val="FCE0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906102">
    <w:abstractNumId w:val="0"/>
  </w:num>
  <w:num w:numId="2" w16cid:durableId="2025159580">
    <w:abstractNumId w:val="5"/>
  </w:num>
  <w:num w:numId="3" w16cid:durableId="1969702205">
    <w:abstractNumId w:val="2"/>
  </w:num>
  <w:num w:numId="4" w16cid:durableId="1947731934">
    <w:abstractNumId w:val="3"/>
  </w:num>
  <w:num w:numId="5" w16cid:durableId="257761455">
    <w:abstractNumId w:val="1"/>
  </w:num>
  <w:num w:numId="6" w16cid:durableId="358052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94"/>
    <w:rsid w:val="00353FCB"/>
    <w:rsid w:val="00546094"/>
    <w:rsid w:val="008A691B"/>
    <w:rsid w:val="00AE1BC2"/>
    <w:rsid w:val="00CF0A11"/>
    <w:rsid w:val="00FA5C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98FD"/>
  <w15:chartTrackingRefBased/>
  <w15:docId w15:val="{5F4FADD3-94A1-4294-BAE0-37F52DB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094"/>
  </w:style>
  <w:style w:type="paragraph" w:styleId="Overskrift1">
    <w:name w:val="heading 1"/>
    <w:basedOn w:val="Normal"/>
    <w:link w:val="Overskrift1Tegn"/>
    <w:uiPriority w:val="9"/>
    <w:qFormat/>
    <w:rsid w:val="005460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4609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46094"/>
  </w:style>
  <w:style w:type="paragraph" w:styleId="Sidefod">
    <w:name w:val="footer"/>
    <w:basedOn w:val="Normal"/>
    <w:link w:val="SidefodTegn"/>
    <w:uiPriority w:val="99"/>
    <w:unhideWhenUsed/>
    <w:rsid w:val="0054609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46094"/>
  </w:style>
  <w:style w:type="character" w:customStyle="1" w:styleId="Overskrift1Tegn">
    <w:name w:val="Overskrift 1 Tegn"/>
    <w:basedOn w:val="Standardskrifttypeiafsnit"/>
    <w:link w:val="Overskrift1"/>
    <w:uiPriority w:val="9"/>
    <w:rsid w:val="00546094"/>
    <w:rPr>
      <w:rFonts w:ascii="Times New Roman" w:eastAsia="Times New Roman" w:hAnsi="Times New Roman" w:cs="Times New Roman"/>
      <w:b/>
      <w:bCs/>
      <w:kern w:val="36"/>
      <w:sz w:val="48"/>
      <w:szCs w:val="48"/>
      <w:lang w:eastAsia="da-DK"/>
      <w14:ligatures w14:val="none"/>
    </w:rPr>
  </w:style>
  <w:style w:type="paragraph" w:styleId="NormalWeb">
    <w:name w:val="Normal (Web)"/>
    <w:basedOn w:val="Normal"/>
    <w:uiPriority w:val="99"/>
    <w:semiHidden/>
    <w:unhideWhenUsed/>
    <w:rsid w:val="00546094"/>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customStyle="1" w:styleId="ce-gallerycol">
    <w:name w:val="ce-gallery__col"/>
    <w:basedOn w:val="Normal"/>
    <w:rsid w:val="00546094"/>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Strk">
    <w:name w:val="Strong"/>
    <w:basedOn w:val="Standardskrifttypeiafsnit"/>
    <w:uiPriority w:val="22"/>
    <w:qFormat/>
    <w:rsid w:val="00546094"/>
    <w:rPr>
      <w:b/>
      <w:bCs/>
    </w:rPr>
  </w:style>
  <w:style w:type="character" w:styleId="Fremhv">
    <w:name w:val="Emphasis"/>
    <w:basedOn w:val="Standardskrifttypeiafsnit"/>
    <w:uiPriority w:val="20"/>
    <w:qFormat/>
    <w:rsid w:val="00546094"/>
    <w:rPr>
      <w:i/>
      <w:iCs/>
    </w:rPr>
  </w:style>
  <w:style w:type="character" w:customStyle="1" w:styleId="tw-font-bold">
    <w:name w:val="tw-font-bold"/>
    <w:basedOn w:val="Standardskrifttypeiafsnit"/>
    <w:rsid w:val="00546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561059">
      <w:bodyDiv w:val="1"/>
      <w:marLeft w:val="0"/>
      <w:marRight w:val="0"/>
      <w:marTop w:val="0"/>
      <w:marBottom w:val="0"/>
      <w:divBdr>
        <w:top w:val="none" w:sz="0" w:space="0" w:color="auto"/>
        <w:left w:val="none" w:sz="0" w:space="0" w:color="auto"/>
        <w:bottom w:val="none" w:sz="0" w:space="0" w:color="auto"/>
        <w:right w:val="none" w:sz="0" w:space="0" w:color="auto"/>
      </w:divBdr>
    </w:div>
    <w:div w:id="1268083344">
      <w:bodyDiv w:val="1"/>
      <w:marLeft w:val="0"/>
      <w:marRight w:val="0"/>
      <w:marTop w:val="0"/>
      <w:marBottom w:val="0"/>
      <w:divBdr>
        <w:top w:val="none" w:sz="0" w:space="0" w:color="auto"/>
        <w:left w:val="none" w:sz="0" w:space="0" w:color="auto"/>
        <w:bottom w:val="none" w:sz="0" w:space="0" w:color="auto"/>
        <w:right w:val="none" w:sz="0" w:space="0" w:color="auto"/>
      </w:divBdr>
      <w:divsChild>
        <w:div w:id="1068571713">
          <w:marLeft w:val="0"/>
          <w:marRight w:val="0"/>
          <w:marTop w:val="0"/>
          <w:marBottom w:val="0"/>
          <w:divBdr>
            <w:top w:val="none" w:sz="0" w:space="0" w:color="auto"/>
            <w:left w:val="none" w:sz="0" w:space="0" w:color="auto"/>
            <w:bottom w:val="none" w:sz="0" w:space="0" w:color="auto"/>
            <w:right w:val="none" w:sz="0" w:space="0" w:color="auto"/>
          </w:divBdr>
          <w:divsChild>
            <w:div w:id="1333993929">
              <w:marLeft w:val="0"/>
              <w:marRight w:val="0"/>
              <w:marTop w:val="0"/>
              <w:marBottom w:val="0"/>
              <w:divBdr>
                <w:top w:val="none" w:sz="0" w:space="0" w:color="auto"/>
                <w:left w:val="none" w:sz="0" w:space="0" w:color="auto"/>
                <w:bottom w:val="none" w:sz="0" w:space="0" w:color="auto"/>
                <w:right w:val="none" w:sz="0" w:space="0" w:color="auto"/>
              </w:divBdr>
              <w:divsChild>
                <w:div w:id="223948989">
                  <w:marLeft w:val="0"/>
                  <w:marRight w:val="0"/>
                  <w:marTop w:val="0"/>
                  <w:marBottom w:val="0"/>
                  <w:divBdr>
                    <w:top w:val="none" w:sz="0" w:space="0" w:color="auto"/>
                    <w:left w:val="none" w:sz="0" w:space="0" w:color="auto"/>
                    <w:bottom w:val="none" w:sz="0" w:space="0" w:color="auto"/>
                    <w:right w:val="none" w:sz="0" w:space="0" w:color="auto"/>
                  </w:divBdr>
                  <w:divsChild>
                    <w:div w:id="2057927425">
                      <w:marLeft w:val="0"/>
                      <w:marRight w:val="0"/>
                      <w:marTop w:val="0"/>
                      <w:marBottom w:val="0"/>
                      <w:divBdr>
                        <w:top w:val="none" w:sz="0" w:space="0" w:color="auto"/>
                        <w:left w:val="none" w:sz="0" w:space="0" w:color="auto"/>
                        <w:bottom w:val="none" w:sz="0" w:space="0" w:color="auto"/>
                        <w:right w:val="none" w:sz="0" w:space="0" w:color="auto"/>
                      </w:divBdr>
                      <w:divsChild>
                        <w:div w:id="121747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126722">
          <w:marLeft w:val="0"/>
          <w:marRight w:val="0"/>
          <w:marTop w:val="0"/>
          <w:marBottom w:val="0"/>
          <w:divBdr>
            <w:top w:val="none" w:sz="0" w:space="0" w:color="auto"/>
            <w:left w:val="none" w:sz="0" w:space="0" w:color="auto"/>
            <w:bottom w:val="none" w:sz="0" w:space="0" w:color="auto"/>
            <w:right w:val="none" w:sz="0" w:space="0" w:color="auto"/>
          </w:divBdr>
          <w:divsChild>
            <w:div w:id="1767119058">
              <w:marLeft w:val="0"/>
              <w:marRight w:val="0"/>
              <w:marTop w:val="0"/>
              <w:marBottom w:val="0"/>
              <w:divBdr>
                <w:top w:val="none" w:sz="0" w:space="0" w:color="auto"/>
                <w:left w:val="none" w:sz="0" w:space="0" w:color="auto"/>
                <w:bottom w:val="none" w:sz="0" w:space="0" w:color="auto"/>
                <w:right w:val="none" w:sz="0" w:space="0" w:color="auto"/>
              </w:divBdr>
              <w:divsChild>
                <w:div w:id="812256827">
                  <w:marLeft w:val="0"/>
                  <w:marRight w:val="0"/>
                  <w:marTop w:val="0"/>
                  <w:marBottom w:val="0"/>
                  <w:divBdr>
                    <w:top w:val="none" w:sz="0" w:space="0" w:color="auto"/>
                    <w:left w:val="none" w:sz="0" w:space="0" w:color="auto"/>
                    <w:bottom w:val="none" w:sz="0" w:space="0" w:color="auto"/>
                    <w:right w:val="none" w:sz="0" w:space="0" w:color="auto"/>
                  </w:divBdr>
                  <w:divsChild>
                    <w:div w:id="745344479">
                      <w:marLeft w:val="0"/>
                      <w:marRight w:val="0"/>
                      <w:marTop w:val="0"/>
                      <w:marBottom w:val="0"/>
                      <w:divBdr>
                        <w:top w:val="none" w:sz="0" w:space="0" w:color="auto"/>
                        <w:left w:val="none" w:sz="0" w:space="0" w:color="auto"/>
                        <w:bottom w:val="none" w:sz="0" w:space="0" w:color="auto"/>
                        <w:right w:val="none" w:sz="0" w:space="0" w:color="auto"/>
                      </w:divBdr>
                      <w:divsChild>
                        <w:div w:id="658271673">
                          <w:marLeft w:val="0"/>
                          <w:marRight w:val="0"/>
                          <w:marTop w:val="0"/>
                          <w:marBottom w:val="0"/>
                          <w:divBdr>
                            <w:top w:val="none" w:sz="0" w:space="0" w:color="auto"/>
                            <w:left w:val="none" w:sz="0" w:space="0" w:color="auto"/>
                            <w:bottom w:val="none" w:sz="0" w:space="0" w:color="auto"/>
                            <w:right w:val="none" w:sz="0" w:space="0" w:color="auto"/>
                          </w:divBdr>
                          <w:divsChild>
                            <w:div w:id="1634599070">
                              <w:marLeft w:val="0"/>
                              <w:marRight w:val="0"/>
                              <w:marTop w:val="0"/>
                              <w:marBottom w:val="0"/>
                              <w:divBdr>
                                <w:top w:val="none" w:sz="0" w:space="0" w:color="auto"/>
                                <w:left w:val="none" w:sz="0" w:space="0" w:color="auto"/>
                                <w:bottom w:val="none" w:sz="0" w:space="0" w:color="auto"/>
                                <w:right w:val="none" w:sz="0" w:space="0" w:color="auto"/>
                              </w:divBdr>
                              <w:divsChild>
                                <w:div w:id="2139177471">
                                  <w:marLeft w:val="0"/>
                                  <w:marRight w:val="0"/>
                                  <w:marTop w:val="0"/>
                                  <w:marBottom w:val="0"/>
                                  <w:divBdr>
                                    <w:top w:val="none" w:sz="0" w:space="0" w:color="auto"/>
                                    <w:left w:val="none" w:sz="0" w:space="0" w:color="auto"/>
                                    <w:bottom w:val="none" w:sz="0" w:space="0" w:color="auto"/>
                                    <w:right w:val="none" w:sz="0" w:space="0" w:color="auto"/>
                                  </w:divBdr>
                                  <w:divsChild>
                                    <w:div w:id="1809782329">
                                      <w:marLeft w:val="0"/>
                                      <w:marRight w:val="0"/>
                                      <w:marTop w:val="0"/>
                                      <w:marBottom w:val="0"/>
                                      <w:divBdr>
                                        <w:top w:val="none" w:sz="0" w:space="0" w:color="auto"/>
                                        <w:left w:val="none" w:sz="0" w:space="0" w:color="auto"/>
                                        <w:bottom w:val="none" w:sz="0" w:space="0" w:color="auto"/>
                                        <w:right w:val="none" w:sz="0" w:space="0" w:color="auto"/>
                                      </w:divBdr>
                                      <w:divsChild>
                                        <w:div w:id="456067399">
                                          <w:marLeft w:val="0"/>
                                          <w:marRight w:val="0"/>
                                          <w:marTop w:val="0"/>
                                          <w:marBottom w:val="0"/>
                                          <w:divBdr>
                                            <w:top w:val="none" w:sz="0" w:space="0" w:color="auto"/>
                                            <w:left w:val="none" w:sz="0" w:space="0" w:color="auto"/>
                                            <w:bottom w:val="none" w:sz="0" w:space="0" w:color="auto"/>
                                            <w:right w:val="none" w:sz="0" w:space="0" w:color="auto"/>
                                          </w:divBdr>
                                          <w:divsChild>
                                            <w:div w:id="154124213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44443701">
                                      <w:marLeft w:val="0"/>
                                      <w:marRight w:val="0"/>
                                      <w:marTop w:val="60"/>
                                      <w:marBottom w:val="0"/>
                                      <w:divBdr>
                                        <w:top w:val="none" w:sz="0" w:space="0" w:color="auto"/>
                                        <w:left w:val="none" w:sz="0" w:space="0" w:color="auto"/>
                                        <w:bottom w:val="none" w:sz="0" w:space="0" w:color="auto"/>
                                        <w:right w:val="none" w:sz="0" w:space="0" w:color="auto"/>
                                      </w:divBdr>
                                      <w:divsChild>
                                        <w:div w:id="2520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054069">
          <w:marLeft w:val="0"/>
          <w:marRight w:val="0"/>
          <w:marTop w:val="0"/>
          <w:marBottom w:val="0"/>
          <w:divBdr>
            <w:top w:val="none" w:sz="0" w:space="0" w:color="auto"/>
            <w:left w:val="none" w:sz="0" w:space="0" w:color="auto"/>
            <w:bottom w:val="none" w:sz="0" w:space="0" w:color="auto"/>
            <w:right w:val="none" w:sz="0" w:space="0" w:color="auto"/>
          </w:divBdr>
          <w:divsChild>
            <w:div w:id="1548099664">
              <w:marLeft w:val="0"/>
              <w:marRight w:val="0"/>
              <w:marTop w:val="0"/>
              <w:marBottom w:val="0"/>
              <w:divBdr>
                <w:top w:val="none" w:sz="0" w:space="0" w:color="auto"/>
                <w:left w:val="none" w:sz="0" w:space="0" w:color="auto"/>
                <w:bottom w:val="none" w:sz="0" w:space="0" w:color="auto"/>
                <w:right w:val="none" w:sz="0" w:space="0" w:color="auto"/>
              </w:divBdr>
              <w:divsChild>
                <w:div w:id="1336880670">
                  <w:marLeft w:val="0"/>
                  <w:marRight w:val="0"/>
                  <w:marTop w:val="0"/>
                  <w:marBottom w:val="0"/>
                  <w:divBdr>
                    <w:top w:val="none" w:sz="0" w:space="0" w:color="auto"/>
                    <w:left w:val="none" w:sz="0" w:space="0" w:color="auto"/>
                    <w:bottom w:val="none" w:sz="0" w:space="0" w:color="auto"/>
                    <w:right w:val="none" w:sz="0" w:space="0" w:color="auto"/>
                  </w:divBdr>
                  <w:divsChild>
                    <w:div w:id="980495885">
                      <w:marLeft w:val="0"/>
                      <w:marRight w:val="0"/>
                      <w:marTop w:val="0"/>
                      <w:marBottom w:val="0"/>
                      <w:divBdr>
                        <w:top w:val="none" w:sz="0" w:space="0" w:color="auto"/>
                        <w:left w:val="none" w:sz="0" w:space="0" w:color="auto"/>
                        <w:bottom w:val="none" w:sz="0" w:space="0" w:color="auto"/>
                        <w:right w:val="none" w:sz="0" w:space="0" w:color="auto"/>
                      </w:divBdr>
                      <w:divsChild>
                        <w:div w:id="418329541">
                          <w:marLeft w:val="0"/>
                          <w:marRight w:val="0"/>
                          <w:marTop w:val="0"/>
                          <w:marBottom w:val="0"/>
                          <w:divBdr>
                            <w:top w:val="none" w:sz="0" w:space="0" w:color="auto"/>
                            <w:left w:val="none" w:sz="0" w:space="0" w:color="auto"/>
                            <w:bottom w:val="none" w:sz="0" w:space="0" w:color="auto"/>
                            <w:right w:val="none" w:sz="0" w:space="0" w:color="auto"/>
                          </w:divBdr>
                          <w:divsChild>
                            <w:div w:id="1964387602">
                              <w:marLeft w:val="0"/>
                              <w:marRight w:val="0"/>
                              <w:marTop w:val="0"/>
                              <w:marBottom w:val="0"/>
                              <w:divBdr>
                                <w:top w:val="none" w:sz="0" w:space="0" w:color="auto"/>
                                <w:left w:val="none" w:sz="0" w:space="0" w:color="auto"/>
                                <w:bottom w:val="none" w:sz="0" w:space="0" w:color="auto"/>
                                <w:right w:val="none" w:sz="0" w:space="0" w:color="auto"/>
                              </w:divBdr>
                              <w:divsChild>
                                <w:div w:id="1303118958">
                                  <w:marLeft w:val="0"/>
                                  <w:marRight w:val="0"/>
                                  <w:marTop w:val="0"/>
                                  <w:marBottom w:val="0"/>
                                  <w:divBdr>
                                    <w:top w:val="none" w:sz="0" w:space="0" w:color="auto"/>
                                    <w:left w:val="none" w:sz="0" w:space="0" w:color="auto"/>
                                    <w:bottom w:val="none" w:sz="0" w:space="0" w:color="auto"/>
                                    <w:right w:val="none" w:sz="0" w:space="0" w:color="auto"/>
                                  </w:divBdr>
                                  <w:divsChild>
                                    <w:div w:id="907880673">
                                      <w:marLeft w:val="0"/>
                                      <w:marRight w:val="0"/>
                                      <w:marTop w:val="0"/>
                                      <w:marBottom w:val="0"/>
                                      <w:divBdr>
                                        <w:top w:val="none" w:sz="0" w:space="0" w:color="auto"/>
                                        <w:left w:val="none" w:sz="0" w:space="0" w:color="auto"/>
                                        <w:bottom w:val="none" w:sz="0" w:space="0" w:color="auto"/>
                                        <w:right w:val="none" w:sz="0" w:space="0" w:color="auto"/>
                                      </w:divBdr>
                                      <w:divsChild>
                                        <w:div w:id="1735007472">
                                          <w:marLeft w:val="0"/>
                                          <w:marRight w:val="0"/>
                                          <w:marTop w:val="0"/>
                                          <w:marBottom w:val="0"/>
                                          <w:divBdr>
                                            <w:top w:val="none" w:sz="0" w:space="0" w:color="auto"/>
                                            <w:left w:val="none" w:sz="0" w:space="0" w:color="auto"/>
                                            <w:bottom w:val="none" w:sz="0" w:space="0" w:color="auto"/>
                                            <w:right w:val="none" w:sz="0" w:space="0" w:color="auto"/>
                                          </w:divBdr>
                                          <w:divsChild>
                                            <w:div w:id="37998714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87842872">
                                      <w:marLeft w:val="0"/>
                                      <w:marRight w:val="0"/>
                                      <w:marTop w:val="60"/>
                                      <w:marBottom w:val="0"/>
                                      <w:divBdr>
                                        <w:top w:val="none" w:sz="0" w:space="0" w:color="auto"/>
                                        <w:left w:val="none" w:sz="0" w:space="0" w:color="auto"/>
                                        <w:bottom w:val="none" w:sz="0" w:space="0" w:color="auto"/>
                                        <w:right w:val="none" w:sz="0" w:space="0" w:color="auto"/>
                                      </w:divBdr>
                                      <w:divsChild>
                                        <w:div w:id="136879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24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430947">
          <w:marLeft w:val="0"/>
          <w:marRight w:val="0"/>
          <w:marTop w:val="0"/>
          <w:marBottom w:val="0"/>
          <w:divBdr>
            <w:top w:val="none" w:sz="0" w:space="0" w:color="auto"/>
            <w:left w:val="none" w:sz="0" w:space="0" w:color="auto"/>
            <w:bottom w:val="none" w:sz="0" w:space="0" w:color="auto"/>
            <w:right w:val="none" w:sz="0" w:space="0" w:color="auto"/>
          </w:divBdr>
          <w:divsChild>
            <w:div w:id="791246594">
              <w:marLeft w:val="0"/>
              <w:marRight w:val="0"/>
              <w:marTop w:val="0"/>
              <w:marBottom w:val="0"/>
              <w:divBdr>
                <w:top w:val="none" w:sz="0" w:space="0" w:color="auto"/>
                <w:left w:val="none" w:sz="0" w:space="0" w:color="auto"/>
                <w:bottom w:val="none" w:sz="0" w:space="0" w:color="auto"/>
                <w:right w:val="none" w:sz="0" w:space="0" w:color="auto"/>
              </w:divBdr>
              <w:divsChild>
                <w:div w:id="1632903872">
                  <w:marLeft w:val="0"/>
                  <w:marRight w:val="0"/>
                  <w:marTop w:val="0"/>
                  <w:marBottom w:val="0"/>
                  <w:divBdr>
                    <w:top w:val="none" w:sz="0" w:space="0" w:color="auto"/>
                    <w:left w:val="none" w:sz="0" w:space="0" w:color="auto"/>
                    <w:bottom w:val="none" w:sz="0" w:space="0" w:color="auto"/>
                    <w:right w:val="none" w:sz="0" w:space="0" w:color="auto"/>
                  </w:divBdr>
                  <w:divsChild>
                    <w:div w:id="1285576682">
                      <w:marLeft w:val="0"/>
                      <w:marRight w:val="0"/>
                      <w:marTop w:val="0"/>
                      <w:marBottom w:val="0"/>
                      <w:divBdr>
                        <w:top w:val="none" w:sz="0" w:space="0" w:color="auto"/>
                        <w:left w:val="none" w:sz="0" w:space="0" w:color="auto"/>
                        <w:bottom w:val="none" w:sz="0" w:space="0" w:color="auto"/>
                        <w:right w:val="none" w:sz="0" w:space="0" w:color="auto"/>
                      </w:divBdr>
                      <w:divsChild>
                        <w:div w:id="26203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05353">
          <w:marLeft w:val="0"/>
          <w:marRight w:val="0"/>
          <w:marTop w:val="0"/>
          <w:marBottom w:val="0"/>
          <w:divBdr>
            <w:top w:val="none" w:sz="0" w:space="0" w:color="auto"/>
            <w:left w:val="none" w:sz="0" w:space="0" w:color="auto"/>
            <w:bottom w:val="none" w:sz="0" w:space="0" w:color="auto"/>
            <w:right w:val="none" w:sz="0" w:space="0" w:color="auto"/>
          </w:divBdr>
          <w:divsChild>
            <w:div w:id="1110466217">
              <w:marLeft w:val="0"/>
              <w:marRight w:val="0"/>
              <w:marTop w:val="0"/>
              <w:marBottom w:val="0"/>
              <w:divBdr>
                <w:top w:val="none" w:sz="0" w:space="0" w:color="auto"/>
                <w:left w:val="none" w:sz="0" w:space="0" w:color="auto"/>
                <w:bottom w:val="none" w:sz="0" w:space="0" w:color="auto"/>
                <w:right w:val="none" w:sz="0" w:space="0" w:color="auto"/>
              </w:divBdr>
              <w:divsChild>
                <w:div w:id="134757385">
                  <w:marLeft w:val="0"/>
                  <w:marRight w:val="0"/>
                  <w:marTop w:val="0"/>
                  <w:marBottom w:val="0"/>
                  <w:divBdr>
                    <w:top w:val="none" w:sz="0" w:space="0" w:color="auto"/>
                    <w:left w:val="none" w:sz="0" w:space="0" w:color="auto"/>
                    <w:bottom w:val="none" w:sz="0" w:space="0" w:color="auto"/>
                    <w:right w:val="none" w:sz="0" w:space="0" w:color="auto"/>
                  </w:divBdr>
                  <w:divsChild>
                    <w:div w:id="368267967">
                      <w:marLeft w:val="0"/>
                      <w:marRight w:val="0"/>
                      <w:marTop w:val="0"/>
                      <w:marBottom w:val="0"/>
                      <w:divBdr>
                        <w:top w:val="none" w:sz="0" w:space="0" w:color="auto"/>
                        <w:left w:val="none" w:sz="0" w:space="0" w:color="auto"/>
                        <w:bottom w:val="none" w:sz="0" w:space="0" w:color="auto"/>
                        <w:right w:val="none" w:sz="0" w:space="0" w:color="auto"/>
                      </w:divBdr>
                      <w:divsChild>
                        <w:div w:id="1650863685">
                          <w:marLeft w:val="0"/>
                          <w:marRight w:val="0"/>
                          <w:marTop w:val="0"/>
                          <w:marBottom w:val="0"/>
                          <w:divBdr>
                            <w:top w:val="none" w:sz="0" w:space="0" w:color="auto"/>
                            <w:left w:val="none" w:sz="0" w:space="0" w:color="auto"/>
                            <w:bottom w:val="none" w:sz="0" w:space="0" w:color="auto"/>
                            <w:right w:val="none" w:sz="0" w:space="0" w:color="auto"/>
                          </w:divBdr>
                          <w:divsChild>
                            <w:div w:id="1532036255">
                              <w:marLeft w:val="0"/>
                              <w:marRight w:val="0"/>
                              <w:marTop w:val="0"/>
                              <w:marBottom w:val="0"/>
                              <w:divBdr>
                                <w:top w:val="none" w:sz="0" w:space="0" w:color="auto"/>
                                <w:left w:val="none" w:sz="0" w:space="0" w:color="auto"/>
                                <w:bottom w:val="none" w:sz="0" w:space="0" w:color="auto"/>
                                <w:right w:val="none" w:sz="0" w:space="0" w:color="auto"/>
                              </w:divBdr>
                              <w:divsChild>
                                <w:div w:id="1595438530">
                                  <w:marLeft w:val="0"/>
                                  <w:marRight w:val="0"/>
                                  <w:marTop w:val="0"/>
                                  <w:marBottom w:val="0"/>
                                  <w:divBdr>
                                    <w:top w:val="none" w:sz="0" w:space="0" w:color="auto"/>
                                    <w:left w:val="none" w:sz="0" w:space="0" w:color="auto"/>
                                    <w:bottom w:val="none" w:sz="0" w:space="0" w:color="auto"/>
                                    <w:right w:val="none" w:sz="0" w:space="0" w:color="auto"/>
                                  </w:divBdr>
                                  <w:divsChild>
                                    <w:div w:id="1598444182">
                                      <w:marLeft w:val="0"/>
                                      <w:marRight w:val="0"/>
                                      <w:marTop w:val="0"/>
                                      <w:marBottom w:val="0"/>
                                      <w:divBdr>
                                        <w:top w:val="none" w:sz="0" w:space="0" w:color="auto"/>
                                        <w:left w:val="none" w:sz="0" w:space="0" w:color="auto"/>
                                        <w:bottom w:val="none" w:sz="0" w:space="0" w:color="auto"/>
                                        <w:right w:val="none" w:sz="0" w:space="0" w:color="auto"/>
                                      </w:divBdr>
                                      <w:divsChild>
                                        <w:div w:id="48863776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68271813">
                                  <w:marLeft w:val="0"/>
                                  <w:marRight w:val="0"/>
                                  <w:marTop w:val="60"/>
                                  <w:marBottom w:val="0"/>
                                  <w:divBdr>
                                    <w:top w:val="none" w:sz="0" w:space="0" w:color="auto"/>
                                    <w:left w:val="none" w:sz="0" w:space="0" w:color="auto"/>
                                    <w:bottom w:val="none" w:sz="0" w:space="0" w:color="auto"/>
                                    <w:right w:val="none" w:sz="0" w:space="0" w:color="auto"/>
                                  </w:divBdr>
                                  <w:divsChild>
                                    <w:div w:id="79240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639804">
          <w:marLeft w:val="0"/>
          <w:marRight w:val="0"/>
          <w:marTop w:val="0"/>
          <w:marBottom w:val="0"/>
          <w:divBdr>
            <w:top w:val="none" w:sz="0" w:space="0" w:color="auto"/>
            <w:left w:val="none" w:sz="0" w:space="0" w:color="auto"/>
            <w:bottom w:val="none" w:sz="0" w:space="0" w:color="auto"/>
            <w:right w:val="none" w:sz="0" w:space="0" w:color="auto"/>
          </w:divBdr>
          <w:divsChild>
            <w:div w:id="2135323146">
              <w:marLeft w:val="0"/>
              <w:marRight w:val="0"/>
              <w:marTop w:val="0"/>
              <w:marBottom w:val="0"/>
              <w:divBdr>
                <w:top w:val="none" w:sz="0" w:space="0" w:color="auto"/>
                <w:left w:val="none" w:sz="0" w:space="0" w:color="auto"/>
                <w:bottom w:val="none" w:sz="0" w:space="0" w:color="auto"/>
                <w:right w:val="none" w:sz="0" w:space="0" w:color="auto"/>
              </w:divBdr>
              <w:divsChild>
                <w:div w:id="1905993824">
                  <w:marLeft w:val="0"/>
                  <w:marRight w:val="0"/>
                  <w:marTop w:val="0"/>
                  <w:marBottom w:val="0"/>
                  <w:divBdr>
                    <w:top w:val="none" w:sz="0" w:space="0" w:color="auto"/>
                    <w:left w:val="none" w:sz="0" w:space="0" w:color="auto"/>
                    <w:bottom w:val="none" w:sz="0" w:space="0" w:color="auto"/>
                    <w:right w:val="none" w:sz="0" w:space="0" w:color="auto"/>
                  </w:divBdr>
                  <w:divsChild>
                    <w:div w:id="1220089817">
                      <w:marLeft w:val="0"/>
                      <w:marRight w:val="0"/>
                      <w:marTop w:val="0"/>
                      <w:marBottom w:val="0"/>
                      <w:divBdr>
                        <w:top w:val="none" w:sz="0" w:space="0" w:color="auto"/>
                        <w:left w:val="none" w:sz="0" w:space="0" w:color="auto"/>
                        <w:bottom w:val="none" w:sz="0" w:space="0" w:color="auto"/>
                        <w:right w:val="none" w:sz="0" w:space="0" w:color="auto"/>
                      </w:divBdr>
                      <w:divsChild>
                        <w:div w:id="1321537222">
                          <w:marLeft w:val="0"/>
                          <w:marRight w:val="0"/>
                          <w:marTop w:val="0"/>
                          <w:marBottom w:val="0"/>
                          <w:divBdr>
                            <w:top w:val="none" w:sz="0" w:space="0" w:color="auto"/>
                            <w:left w:val="none" w:sz="0" w:space="0" w:color="auto"/>
                            <w:bottom w:val="none" w:sz="0" w:space="0" w:color="auto"/>
                            <w:right w:val="none" w:sz="0" w:space="0" w:color="auto"/>
                          </w:divBdr>
                          <w:divsChild>
                            <w:div w:id="1291206979">
                              <w:marLeft w:val="0"/>
                              <w:marRight w:val="0"/>
                              <w:marTop w:val="0"/>
                              <w:marBottom w:val="0"/>
                              <w:divBdr>
                                <w:top w:val="none" w:sz="0" w:space="0" w:color="auto"/>
                                <w:left w:val="none" w:sz="0" w:space="0" w:color="auto"/>
                                <w:bottom w:val="none" w:sz="0" w:space="0" w:color="auto"/>
                                <w:right w:val="none" w:sz="0" w:space="0" w:color="auto"/>
                              </w:divBdr>
                              <w:divsChild>
                                <w:div w:id="1046491229">
                                  <w:marLeft w:val="0"/>
                                  <w:marRight w:val="0"/>
                                  <w:marTop w:val="0"/>
                                  <w:marBottom w:val="0"/>
                                  <w:divBdr>
                                    <w:top w:val="none" w:sz="0" w:space="0" w:color="auto"/>
                                    <w:left w:val="none" w:sz="0" w:space="0" w:color="auto"/>
                                    <w:bottom w:val="none" w:sz="0" w:space="0" w:color="auto"/>
                                    <w:right w:val="none" w:sz="0" w:space="0" w:color="auto"/>
                                  </w:divBdr>
                                  <w:divsChild>
                                    <w:div w:id="1651010989">
                                      <w:marLeft w:val="0"/>
                                      <w:marRight w:val="0"/>
                                      <w:marTop w:val="0"/>
                                      <w:marBottom w:val="0"/>
                                      <w:divBdr>
                                        <w:top w:val="none" w:sz="0" w:space="0" w:color="auto"/>
                                        <w:left w:val="none" w:sz="0" w:space="0" w:color="auto"/>
                                        <w:bottom w:val="none" w:sz="0" w:space="0" w:color="auto"/>
                                        <w:right w:val="none" w:sz="0" w:space="0" w:color="auto"/>
                                      </w:divBdr>
                                      <w:divsChild>
                                        <w:div w:id="22560441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77819134">
                                  <w:marLeft w:val="0"/>
                                  <w:marRight w:val="0"/>
                                  <w:marTop w:val="60"/>
                                  <w:marBottom w:val="0"/>
                                  <w:divBdr>
                                    <w:top w:val="none" w:sz="0" w:space="0" w:color="auto"/>
                                    <w:left w:val="none" w:sz="0" w:space="0" w:color="auto"/>
                                    <w:bottom w:val="none" w:sz="0" w:space="0" w:color="auto"/>
                                    <w:right w:val="none" w:sz="0" w:space="0" w:color="auto"/>
                                  </w:divBdr>
                                  <w:divsChild>
                                    <w:div w:id="18213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930380">
          <w:marLeft w:val="0"/>
          <w:marRight w:val="0"/>
          <w:marTop w:val="0"/>
          <w:marBottom w:val="0"/>
          <w:divBdr>
            <w:top w:val="none" w:sz="0" w:space="0" w:color="auto"/>
            <w:left w:val="none" w:sz="0" w:space="0" w:color="auto"/>
            <w:bottom w:val="none" w:sz="0" w:space="0" w:color="auto"/>
            <w:right w:val="none" w:sz="0" w:space="0" w:color="auto"/>
          </w:divBdr>
          <w:divsChild>
            <w:div w:id="426775395">
              <w:marLeft w:val="0"/>
              <w:marRight w:val="0"/>
              <w:marTop w:val="0"/>
              <w:marBottom w:val="0"/>
              <w:divBdr>
                <w:top w:val="none" w:sz="0" w:space="0" w:color="auto"/>
                <w:left w:val="none" w:sz="0" w:space="0" w:color="auto"/>
                <w:bottom w:val="none" w:sz="0" w:space="0" w:color="auto"/>
                <w:right w:val="none" w:sz="0" w:space="0" w:color="auto"/>
              </w:divBdr>
              <w:divsChild>
                <w:div w:id="572811629">
                  <w:marLeft w:val="0"/>
                  <w:marRight w:val="0"/>
                  <w:marTop w:val="0"/>
                  <w:marBottom w:val="0"/>
                  <w:divBdr>
                    <w:top w:val="none" w:sz="0" w:space="0" w:color="auto"/>
                    <w:left w:val="none" w:sz="0" w:space="0" w:color="auto"/>
                    <w:bottom w:val="none" w:sz="0" w:space="0" w:color="auto"/>
                    <w:right w:val="none" w:sz="0" w:space="0" w:color="auto"/>
                  </w:divBdr>
                  <w:divsChild>
                    <w:div w:id="1108551383">
                      <w:marLeft w:val="0"/>
                      <w:marRight w:val="0"/>
                      <w:marTop w:val="0"/>
                      <w:marBottom w:val="0"/>
                      <w:divBdr>
                        <w:top w:val="none" w:sz="0" w:space="0" w:color="auto"/>
                        <w:left w:val="none" w:sz="0" w:space="0" w:color="auto"/>
                        <w:bottom w:val="none" w:sz="0" w:space="0" w:color="auto"/>
                        <w:right w:val="none" w:sz="0" w:space="0" w:color="auto"/>
                      </w:divBdr>
                      <w:divsChild>
                        <w:div w:id="94878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50430">
          <w:marLeft w:val="0"/>
          <w:marRight w:val="0"/>
          <w:marTop w:val="0"/>
          <w:marBottom w:val="0"/>
          <w:divBdr>
            <w:top w:val="none" w:sz="0" w:space="0" w:color="auto"/>
            <w:left w:val="none" w:sz="0" w:space="0" w:color="auto"/>
            <w:bottom w:val="none" w:sz="0" w:space="0" w:color="auto"/>
            <w:right w:val="none" w:sz="0" w:space="0" w:color="auto"/>
          </w:divBdr>
          <w:divsChild>
            <w:div w:id="995911738">
              <w:marLeft w:val="0"/>
              <w:marRight w:val="0"/>
              <w:marTop w:val="0"/>
              <w:marBottom w:val="0"/>
              <w:divBdr>
                <w:top w:val="none" w:sz="0" w:space="0" w:color="auto"/>
                <w:left w:val="none" w:sz="0" w:space="0" w:color="auto"/>
                <w:bottom w:val="none" w:sz="0" w:space="0" w:color="auto"/>
                <w:right w:val="none" w:sz="0" w:space="0" w:color="auto"/>
              </w:divBdr>
              <w:divsChild>
                <w:div w:id="1787456835">
                  <w:marLeft w:val="0"/>
                  <w:marRight w:val="0"/>
                  <w:marTop w:val="0"/>
                  <w:marBottom w:val="0"/>
                  <w:divBdr>
                    <w:top w:val="none" w:sz="0" w:space="0" w:color="auto"/>
                    <w:left w:val="none" w:sz="0" w:space="0" w:color="auto"/>
                    <w:bottom w:val="none" w:sz="0" w:space="0" w:color="auto"/>
                    <w:right w:val="none" w:sz="0" w:space="0" w:color="auto"/>
                  </w:divBdr>
                  <w:divsChild>
                    <w:div w:id="987709564">
                      <w:marLeft w:val="0"/>
                      <w:marRight w:val="0"/>
                      <w:marTop w:val="0"/>
                      <w:marBottom w:val="0"/>
                      <w:divBdr>
                        <w:top w:val="none" w:sz="0" w:space="0" w:color="auto"/>
                        <w:left w:val="none" w:sz="0" w:space="0" w:color="auto"/>
                        <w:bottom w:val="none" w:sz="0" w:space="0" w:color="auto"/>
                        <w:right w:val="none" w:sz="0" w:space="0" w:color="auto"/>
                      </w:divBdr>
                      <w:divsChild>
                        <w:div w:id="337580758">
                          <w:marLeft w:val="0"/>
                          <w:marRight w:val="0"/>
                          <w:marTop w:val="0"/>
                          <w:marBottom w:val="0"/>
                          <w:divBdr>
                            <w:top w:val="none" w:sz="0" w:space="0" w:color="auto"/>
                            <w:left w:val="none" w:sz="0" w:space="0" w:color="auto"/>
                            <w:bottom w:val="none" w:sz="0" w:space="0" w:color="auto"/>
                            <w:right w:val="none" w:sz="0" w:space="0" w:color="auto"/>
                          </w:divBdr>
                          <w:divsChild>
                            <w:div w:id="962927024">
                              <w:marLeft w:val="0"/>
                              <w:marRight w:val="0"/>
                              <w:marTop w:val="0"/>
                              <w:marBottom w:val="0"/>
                              <w:divBdr>
                                <w:top w:val="none" w:sz="0" w:space="0" w:color="auto"/>
                                <w:left w:val="none" w:sz="0" w:space="0" w:color="auto"/>
                                <w:bottom w:val="none" w:sz="0" w:space="0" w:color="auto"/>
                                <w:right w:val="none" w:sz="0" w:space="0" w:color="auto"/>
                              </w:divBdr>
                              <w:divsChild>
                                <w:div w:id="2099668760">
                                  <w:marLeft w:val="0"/>
                                  <w:marRight w:val="0"/>
                                  <w:marTop w:val="0"/>
                                  <w:marBottom w:val="0"/>
                                  <w:divBdr>
                                    <w:top w:val="none" w:sz="0" w:space="0" w:color="auto"/>
                                    <w:left w:val="none" w:sz="0" w:space="0" w:color="auto"/>
                                    <w:bottom w:val="none" w:sz="0" w:space="0" w:color="auto"/>
                                    <w:right w:val="none" w:sz="0" w:space="0" w:color="auto"/>
                                  </w:divBdr>
                                  <w:divsChild>
                                    <w:div w:id="1343360144">
                                      <w:marLeft w:val="0"/>
                                      <w:marRight w:val="0"/>
                                      <w:marTop w:val="0"/>
                                      <w:marBottom w:val="0"/>
                                      <w:divBdr>
                                        <w:top w:val="none" w:sz="0" w:space="0" w:color="auto"/>
                                        <w:left w:val="none" w:sz="0" w:space="0" w:color="auto"/>
                                        <w:bottom w:val="none" w:sz="0" w:space="0" w:color="auto"/>
                                        <w:right w:val="none" w:sz="0" w:space="0" w:color="auto"/>
                                      </w:divBdr>
                                      <w:divsChild>
                                        <w:div w:id="187684428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0221762">
                                  <w:marLeft w:val="0"/>
                                  <w:marRight w:val="0"/>
                                  <w:marTop w:val="60"/>
                                  <w:marBottom w:val="0"/>
                                  <w:divBdr>
                                    <w:top w:val="none" w:sz="0" w:space="0" w:color="auto"/>
                                    <w:left w:val="none" w:sz="0" w:space="0" w:color="auto"/>
                                    <w:bottom w:val="none" w:sz="0" w:space="0" w:color="auto"/>
                                    <w:right w:val="none" w:sz="0" w:space="0" w:color="auto"/>
                                  </w:divBdr>
                                  <w:divsChild>
                                    <w:div w:id="86660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644</Words>
  <Characters>3934</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Aagaard Rasmussen</dc:creator>
  <cp:keywords/>
  <dc:description/>
  <cp:lastModifiedBy>Heidi Aagaard Rasmussen</cp:lastModifiedBy>
  <cp:revision>3</cp:revision>
  <dcterms:created xsi:type="dcterms:W3CDTF">2023-10-16T15:34:00Z</dcterms:created>
  <dcterms:modified xsi:type="dcterms:W3CDTF">2023-10-16T15:37:00Z</dcterms:modified>
</cp:coreProperties>
</file>