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FIRST GRADE DRAFTSMAN/OVERSEER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DATE:19-01-2016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1.The sum of tread and rise should be lie between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A.40 to 45 cm*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B.55 to 60 cm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 to 55 cm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D.35 to 40 cm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2.When a chain is used at a temperature more than the temperature,it was calibrated the error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measured length will be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A.Observational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B.Negative*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C.Cumulative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D.Compensating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3.Any arbitrarily assumed level line from which vertical distances are measured is known as: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A.Level line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B.Horizontal line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C.Vertical line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D.Datume line*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4.Which of the following instrument is used for measurement of angles?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A.Tellurometer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B.Geodimeter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C.Sextant*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D.Telescope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5.Four wires are made of the same material which of these will have the largest extension when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same tension is applied?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A.Length 50 cm and diameter 0.5 mm*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B.Length 100 cm and diameter 05 mm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C.Length 200 cm and diameter 2 mm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D.Length 300 cm and diameter 3 mm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mercury does not wet the glass.This is due to the property of the liquid known as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A.Cohesion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B.Adhesion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C.Viscosity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D.Surface tension*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7.The pressure at a point 4 m below the free surface of water is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A.19.24 kPa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B.29.24 kPa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C.39.24 kPa*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D.49.24 kPa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8.A weir,generally used as spillway of a dam is: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A.Narrow crested weir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B.Broad crested weir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C.Ogee crested weir*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D.Submerged weir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9.The magnetic bearing of a line is 55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30’ and the magnetic declination is 4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30’ west.The true bearing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 line will be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B.34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30’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C.49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D.51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10.Irrigation canals are generally aligned along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A.Contour line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B.Watershed*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C.Straight line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D.Valley line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11.Concurrent forces are those forces whose line of action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A.Meet at one point*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B.Lie on the same line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C.Meet on the same plane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angle between two forces when the  resultant maximum and minimum respectively are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and 180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and 360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and 180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and 360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13.When the spring of a watch is wound,it will posses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A.Strain*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B.Kinetic energy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C.Heat energy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D.Electricall energy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14.The moment of inertia of a rectangular section 3 cm wide and 4 cm deep about X-X axisis?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A.9cm</w:t>
      </w:r>
      <w:r w:rsidDel="00000000" w:rsidR="00000000" w:rsidRPr="00000000">
        <w:rPr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B.12cm</w:t>
      </w:r>
      <w:r w:rsidDel="00000000" w:rsidR="00000000" w:rsidRPr="00000000">
        <w:rPr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C.16cm</w:t>
      </w:r>
      <w:r w:rsidDel="00000000" w:rsidR="00000000" w:rsidRPr="00000000">
        <w:rPr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D.29cm</w:t>
      </w:r>
      <w:r w:rsidDel="00000000" w:rsidR="00000000" w:rsidRPr="00000000">
        <w:rPr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15.Which of the following is not an integral part of computer?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A.CPU</w:t>
        <w:br w:type="textWrapping"/>
        <w:t xml:space="preserve">B.Mouse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C.Monitor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D.UPS*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16.Pitot tube is a device used in the flowing fluid for measuring 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A.Discharge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B.Velocity*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C.Pressure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D.Kinetic energy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17.A man sitting in a boat which is flowing in a pond.If the man drinks some water from the pond,the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level of water in the pond will 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A.Sink little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B.Rise little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C.Remain stationary*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18.Type of bond in brick masonry in which each course consists of alternate headers and  stretcher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called: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A.English bond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B.Flemish bond*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C.Stretcher bond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D.Header bond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19.The extension of wall above the roof level is called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A.Retaining wall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B.Dummy wall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C.Breast wall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D.Parapet wall*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20.In a single day the maximum height of masonry to be raised should not be more than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A.0.5 m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 m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C.1.5 m*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 m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average domestic demand of water supply for an Indian city is: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A.135 Ipcd*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B.275 Ipcd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C.400 Ipcd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D.750 Ipcd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22.If a shaft is subjected to pure twisting moment,an element,on the surface is subjected to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A.Bending stress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B.Pure shear stress*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C.Normal compressive stress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D.Normal tensile stress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23.Longitudianl cracks observed in timber beams are due to</w:t>
        <w:br w:type="textWrapping"/>
      </w:r>
      <w:r w:rsidDel="00000000" w:rsidR="00000000" w:rsidRPr="00000000">
        <w:rPr>
          <w:rtl w:val="0"/>
        </w:rPr>
        <w:t xml:space="preserve">A.Timber not being strong in compression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bending stress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C.Concentrated loads over beams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D.Shear failure between layers*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24.In which the following cases will the shear forces as well as bending moment at the free end of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Cantilever beam be equal to zero?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A.When it carries a concentrated load at mid span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B.When it carries a concentrated load at the end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C.When it carries a UD load over the entire span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ratio of volume of voids to the total volume of given soil is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A.Porosity*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B.Void ratio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C.Air content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D.Air ratio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total motion possessed by a body,is called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A.Impulsive force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B.Mass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C.Weight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D.Momentum*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timber whose thickness is less than 5 cm and the width exceeds 12 cm,is called a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A.Board*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B.Plank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C.Batten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D.Log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28.A fine aggregate is one whose particle are of size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A.4.75 mm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B.Below 4.75 mm*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C.6.75 mm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D.Above 6.75 mm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29.Seasoning of timber is done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make it water proofing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paint it surfaces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heat it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remove water*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30.Final setting time of cement should not more than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 hours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 hours*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 minutes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hour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31.In a cement concrete road expansion joints are provided at intervels of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A.4m*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B.10m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C.20m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D.50m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32.Standard rail gauge is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A.1000 mm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B.1435 mm*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C.1524 mm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D.1676 mm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only type of sleeper to be provided over rail bridge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A.Steel sleeper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B.Cast iron sleeper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C.Wooden sleeper*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D.Concrete sleeper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34.Coning of wheels is provided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save material of wheels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suit super elevations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give dynamic stability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prevent lateral slip*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best primer used for structural steel work is----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A.Red lead*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B.Zinc oxide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C.White lead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D.Iron oxide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36.The horizontal member of  a frame employed to sub-divided a window opening horizontally is called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A.Sill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B.Million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C.Transom*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D.Horn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37.The term pitch in connection with pitched roofs is defined as thee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A.Apex line of the slopping roof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B.Inclination of the sides to the horizontal plane of the roof*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C.Horizontal distance between the internal faces of the walls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D.Valley line of the pitched roof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38.A solid construction put across the river to raise its water level and divert the water into the canal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known as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A.Weir*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B.Marginal bund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C.Barriage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D.Dam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39.In leveling height of instrument is 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A.Reduced level of bench mark+ back sight*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B.Reduced level of bench mark+fore sight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C.Reduced level of bench mark+Intermediate sight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D.Back sight+fore sight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40.During leveling if back sight is more than fore sight then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A.Forward staff point is lowerthan backward staff point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B.Backward staff point is lower than forward staff point*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C.Difference in level cannot be measured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41.Beam constructed monolithicallt with  slab is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A.I-section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B.T-beam*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C.Cantilever beam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D.Continuous beam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42.When a door is designated as 10 DT 20,it can be concluded that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 is a single shutter door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B.It is a double shutter door*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C.It is a metallic door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D.It is a rolling shutter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43.In a slopping roof,the inclined wooden members laid from the ridge to the eave are known as: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A.Hip rafters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B.Jack rafters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C.Common rafters*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D.Valley rafters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44.In  residential buildings the minimum area for bathroom is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A.1.8 m2*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B.2.5 m2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C.3.4 m2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D.4.4 m2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45.The latitude and departure of a traverse line are both positive when the whole circle bearing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line lies in the 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A.First quadrant*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B.Second quadrant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C.Third quadrant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D.Fourth quadrant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water content of a saturated soil is 50%,if the specific gravity of the solids is 2.4,what is its void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ratio?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A.1.8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B.1.2d*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C.2.4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D.0.8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47.Which of the following soils has largest permeability?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A.Clay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B.Silt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C.Gravel*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D.Sand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48.The main clear working space for a pit as recommended by IS code is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x 1 m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B.1.4 x 1.4 m*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C.1.2 x 1.2 m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 x 2 m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49.Undreamed piles are generally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A.Bored piles*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B.Driven piles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C.Precast piles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50.A raft foundation is preferred for 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A.Load bearing walls of multistoried building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B.Columns of a building which are closely spaced*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C.Columns of industrial buildings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51.Rolling of road should be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A.From centre to edge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B.From one edge to another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C.From edge to centre with an overlap of minimum 30 cm*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D.From edge to centre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height of the cone in slump test is: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 cm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 cm*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C.45 cm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 cm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 bricks arranged projecting in alternate courses for the purpose of bonding future work is called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A.Lacing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B.Throating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C.Stooling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D.Toothing*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54.The estimating ,for plastering usually no deduction is made for 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A.Ends of bean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B.Small opening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C.Ends of refters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55.In a detailed estimate the provision for contingencies is,usually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A.1%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 to 5%*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C.10%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 to 15%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56.Size of A4 (trimmed size in mm)drawing sheet is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A.210 x297*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B.148 x210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C.597 x 814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D.841 x1189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57.If bearing of AB=N 10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W,bearing of BC=S 80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 W then angle ABC is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A.250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B.110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58.The most commonly used the odolite operations are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A.Right face and right swing</w:t>
        <w:br w:type="textWrapping"/>
        <w:t xml:space="preserve">B.Left face and right swing*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C.Right face and left swing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D.Left face and left swing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59.Bar chart is drawn  for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A.Time versus activity*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B.Progress versus time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C.Activity versus resources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D.Resources versus progress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60.CPM is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A.Activity oriented*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B.Event oriented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C.Time oriented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D.Resource oriented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61.A couple produces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A.Translator motion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B.Rotational motion*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C.Combined translator and rotational motion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62.A beam encastered at both ends is called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A.Simply supported beam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B.Fixed beam*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C.Continuous beam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D.Cantilever beam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63.The slenderness ratio is the ratio of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A.Area of the column to least railius of gyration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B.Length of column to least radius of gyration*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C.Least radius of gynation to area of column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D.Least radius of gyration to length of column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64.A reinforced-cement concrete beam is considered to be made of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A.Homogenous material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B.Heterogenous material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C.Composite material*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D.Isotropic material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65.Factor of safety is defined as the ratio of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A.Ultimate stress to working stress*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B.Working stress to ultimate stress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C.Breaking stress to ultimate stress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D.Ultimate stress to breaking stress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66.Bifurcated stair is commonly used 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 the entrance of public building*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 small residential building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C.Emergency stair at the back of the building 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maximum diameter of the reinforcement bars in RCC slab is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A.Span/100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B.Thickness of slab’8*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 mm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 mm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68.An aquifer is a geological  formation which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A.Does not contain water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B.Contain water and also transmits water*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C.Contain water but does not transmit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 out crop oozing out water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type of recording rain gauge used in India is: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A.Weighing type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B.Tipping bucket type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C.Float type*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70.Reaver dam is a type of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A.Timber dam*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B.Earth dam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C.Buttress dam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D.Steel dam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71.In preparing cement concrete by volume the size of the wooden box used to measure aggregate is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A.35 * 25 *40 cm*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B.35 *30 *40 cm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C.40*25 *30 cm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D.30*30*30 cm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72.The standard width of asbestos cement corrugated sheet is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A.1.25 m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B.1.05 m*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C.1.0 m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D.0.9m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73.A work costing less than Rs.20,000 is termed as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A.Minor work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B.Casual work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C.Petty work*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D.Major work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74.The most economical section for a column is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A.Square section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B.Circular section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C.Rectangular section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D.Tubular section*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75.In multi storied government buildings,the floor height is usually restricted to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A.4.2 m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B.3.4 m*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C.2.4 m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D.3.0 m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76.An earthen embankement built on each side of a river for some distance as a flood control measure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 called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A.Retaining wall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B.Weir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C.Groyne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D.Dyke*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77.In most efficient trapezoidal section which of the following time is: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top width is twice the length of slopping side*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hydraulic radius is half the depth of flow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shape is half of regualar hexagon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78.A septic tank is water light tank where the following operation(s)takes place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A.Sedimentation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B.Sedimetation+Digestion*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C.Digestion</w:t>
        <w:br w:type="textWrapping"/>
        <w:t xml:space="preserve">D.Decomposition of organic matter by bacteria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79.A major disadvantage of intermittent system of supply of water is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A.Bigger pipe and pumps are used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B.More number of valves required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C.Consumers should store water*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D.Infiltration of impurities may occur through  leaky joints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80.To disinfect swimming pool water,we use</w:t>
        <w:br w:type="textWrapping"/>
      </w:r>
      <w:r w:rsidDel="00000000" w:rsidR="00000000" w:rsidRPr="00000000">
        <w:rPr>
          <w:rtl w:val="0"/>
        </w:rPr>
        <w:t xml:space="preserve">A.Iodine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B.Fluorine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C.Bromine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D.Chlorine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81.The Ezhava Memorial was submitted to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A.Chithira Tirunal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B.Sri Mulam Tirunal*</w:t>
        <w:br w:type="textWrapping"/>
        <w:t xml:space="preserve">C.Swathi Tirunal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D.Avittom Tirunal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82.Name the book written by Brahmananda Siva Yogi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A.Lalithopaharam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B.Vivekachodamani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C.Ananda Sutram*</w:t>
        <w:br w:type="textWrapping"/>
        <w:t xml:space="preserve">D.Chinta Tarangam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first editor of ‘Swadeshbhimani’C.P.Govinda Pillai had earlier worked as the editor of: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A.Pachimodayam*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B.Rajya Samacharam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C.Deepika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 Panchika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84.Sadhu Jana Paripalana Yogam was founded in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A.1905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B.1907*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C.1893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D.1885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85.In which year Sri Narayana Guru founded an Advaitha Ashram at Aluva?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A.1888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B.1913*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C.1903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D.1896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86.The spacecraft launched by NASA in 2006 to study the dwarf planet Pluto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A.Orion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B.New Horizons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C.Curiosity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D.Endeavour*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87.Present Israeli Prime Minister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A.Ehud Olmert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B.Ariel Sharon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C.Ehud Barak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D.Benjamin Nethanyahu*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88.Maggi is a product of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A.Hinaustan Unilever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B.Glaxo Smithkline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C.Cadbury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D.Nestle*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89.Scientist have recently nick named the brightest galaxy after a famous footballer.Who is he?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A.Ronaldo*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B.Pele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C.Messi</w:t>
        <w:br w:type="textWrapping"/>
        <w:t xml:space="preserve">D.Maradona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90.’Ithihaasathinte Ithalukal’a reinterpretation of Ramayana was written by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A.B.Sandhya*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B.K.R.Meera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C.M.P.Veerendrakumar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D.George Onakkur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91.In which of the following river is the Majuli River Island situated?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A.Ganga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B.Godavari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C.Kaveri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D.Brahmaputra*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92.Palk Straits separates India from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A.Sri Lanka*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B.Pakistan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C.Myanmar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D.Maldives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93.The Banihal Pass is on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A.Greater Himalayas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B.Zaskar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C.Ladakh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D.Pir Panjal*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94.Name the river that feeds the canal system of the Bhakra Nangal Project.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A.Ravi</w:t>
        <w:br w:type="textWrapping"/>
        <w:t xml:space="preserve">B.Chinab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C.Satluj*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D.Jhelum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95.The famous Soochipara ecotourism centre is situated in which district?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A.Palakkad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B.Idukki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C.Wayanad*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D.Pathanamthitta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96.Who led the Revolt of 1857 at Lucknow?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A.Bahadur Shah II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B.Beegum Hazrat Mahal*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C.Nana Saheb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D.Jhansi Rani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97.’A Gift to Monotheists’was written by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A.Iswara Chandra Vidyasagar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B.Swami Dayananda Saraswathi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C.Raja Ram Mohan Roy*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D.Swami Vivekananda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organization which is related with Kakori Conspiracy 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A.Gadar Party</w:t>
        <w:br w:type="textWrapping"/>
        <w:t xml:space="preserve">B.Abhinav Bharat Society</w:t>
        <w:br w:type="textWrapping"/>
        <w:t xml:space="preserve">C.Hindustan  Republican Association*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D.Anusheelan Samithi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99.Bhagat Singh was hanged in 1931 March 23 at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A.Lahore Jail*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B.Tihar Jail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C.Yervada Jail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D.Cellular Jail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100.The Viceroy at the time of Salt Satyagraha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A.Irwin*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B.Ripon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C.Chelmsford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D.Stafford Cripps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