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F7F0" w14:textId="2A9A9B88" w:rsidR="00395F28" w:rsidRPr="00F36C19" w:rsidRDefault="00395F28" w:rsidP="00395F2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РЕГИОНАЛЬН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 ПРЕДПРИНИМАТЕЛЬСК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АЯ</w:t>
      </w: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 xml:space="preserve"> ПРЕМИ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Я</w:t>
      </w:r>
    </w:p>
    <w:p w14:paraId="14C88908" w14:textId="77777777" w:rsidR="00395F28" w:rsidRPr="00F36C19" w:rsidRDefault="00395F28" w:rsidP="00395F28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F36C19">
        <w:rPr>
          <w:rFonts w:ascii="Times New Roman" w:eastAsia="Times New Roman" w:hAnsi="Times New Roman" w:cs="Times New Roman"/>
          <w:b/>
          <w:sz w:val="36"/>
          <w:szCs w:val="36"/>
        </w:rPr>
        <w:t>«БИЗНЕС У МОРЯ»</w:t>
      </w:r>
    </w:p>
    <w:p w14:paraId="347462C7" w14:textId="77777777" w:rsidR="008369AB" w:rsidRDefault="008369AB"/>
    <w:p w14:paraId="004598D8" w14:textId="246FA7DF" w:rsidR="00395F28" w:rsidRPr="00395F28" w:rsidRDefault="00395F28" w:rsidP="00395F28">
      <w:pPr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395F28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 w:rsidR="00EF37DA" w:rsidRPr="00EF37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Производитель года</w:t>
      </w:r>
      <w:r w:rsidRPr="00395F2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DE6ECB5" w14:textId="291EBF44" w:rsidR="00395F28" w:rsidRPr="00395F28" w:rsidRDefault="00395F28" w:rsidP="00395F28">
      <w:pPr>
        <w:ind w:left="-284"/>
        <w:rPr>
          <w:rFonts w:ascii="Times New Roman" w:hAnsi="Times New Roman" w:cs="Times New Roman"/>
        </w:rPr>
      </w:pPr>
      <w:r w:rsidRPr="00395F28">
        <w:rPr>
          <w:rFonts w:ascii="Times New Roman" w:hAnsi="Times New Roman" w:cs="Times New Roman"/>
        </w:rPr>
        <w:t>Присуждается компаниям, показавших наибольший темп роста и устойчивое развитие в короткий промежуток времени.</w:t>
      </w:r>
    </w:p>
    <w:p w14:paraId="3A8B5E94" w14:textId="0C3A06AD" w:rsidR="00395F28" w:rsidRPr="00395F28" w:rsidRDefault="00395F28" w:rsidP="00395F28">
      <w:pPr>
        <w:ind w:left="-284"/>
        <w:rPr>
          <w:rFonts w:ascii="Times New Roman" w:hAnsi="Times New Roman" w:cs="Times New Roman"/>
        </w:rPr>
      </w:pPr>
      <w:r w:rsidRPr="00395F28">
        <w:rPr>
          <w:rFonts w:ascii="Times New Roman" w:hAnsi="Times New Roman" w:cs="Times New Roman"/>
        </w:rPr>
        <w:t xml:space="preserve">Определяются </w:t>
      </w:r>
      <w:r w:rsidRPr="00395F28">
        <w:rPr>
          <w:rFonts w:ascii="Times New Roman" w:hAnsi="Times New Roman" w:cs="Times New Roman"/>
          <w:b/>
          <w:bCs/>
          <w:sz w:val="28"/>
          <w:szCs w:val="28"/>
        </w:rPr>
        <w:t>три победителя</w:t>
      </w:r>
      <w:r w:rsidRPr="00395F28">
        <w:rPr>
          <w:rFonts w:ascii="Times New Roman" w:hAnsi="Times New Roman" w:cs="Times New Roman"/>
          <w:sz w:val="28"/>
          <w:szCs w:val="28"/>
        </w:rPr>
        <w:t xml:space="preserve"> </w:t>
      </w:r>
      <w:r w:rsidRPr="00395F28">
        <w:rPr>
          <w:rFonts w:ascii="Times New Roman" w:hAnsi="Times New Roman" w:cs="Times New Roman"/>
        </w:rPr>
        <w:t>по категориям бизнеса:</w:t>
      </w:r>
    </w:p>
    <w:p w14:paraId="0FB8206C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Лидер года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с годовой выручкой свыше 100 млн рублей за 2024 г.;</w:t>
      </w:r>
    </w:p>
    <w:p w14:paraId="25C07BBE" w14:textId="77777777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Драйвер роста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с годовой выручкой от 50 до 100 млн рублей за 2024 г.;</w:t>
      </w:r>
    </w:p>
    <w:p w14:paraId="06A61BEF" w14:textId="6457FDD0" w:rsidR="00395F28" w:rsidRPr="00395F28" w:rsidRDefault="00395F28" w:rsidP="00395F28">
      <w:pPr>
        <w:ind w:left="-284"/>
        <w:rPr>
          <w:rFonts w:ascii="Times New Roman" w:hAnsi="Times New Roman" w:cs="Times New Roman"/>
          <w:sz w:val="24"/>
          <w:szCs w:val="24"/>
        </w:rPr>
      </w:pPr>
      <w:r w:rsidRPr="00395F28">
        <w:rPr>
          <w:rFonts w:ascii="Times New Roman" w:hAnsi="Times New Roman" w:cs="Times New Roman"/>
          <w:sz w:val="24"/>
          <w:szCs w:val="24"/>
        </w:rPr>
        <w:t>– «</w:t>
      </w:r>
      <w:r w:rsidRPr="00395F28">
        <w:rPr>
          <w:rFonts w:ascii="Times New Roman" w:hAnsi="Times New Roman" w:cs="Times New Roman"/>
          <w:i/>
          <w:iCs/>
          <w:sz w:val="24"/>
          <w:szCs w:val="24"/>
        </w:rPr>
        <w:t>Открытие года</w:t>
      </w:r>
      <w:r w:rsidRPr="00395F28">
        <w:rPr>
          <w:rFonts w:ascii="Times New Roman" w:hAnsi="Times New Roman" w:cs="Times New Roman"/>
          <w:sz w:val="24"/>
          <w:szCs w:val="24"/>
        </w:rPr>
        <w:t>» — предприятия и индивидуальные предприниматели с годовой выручкой до 50 млн рублей за 2024 г.</w:t>
      </w:r>
    </w:p>
    <w:p w14:paraId="56FBAF04" w14:textId="77777777" w:rsidR="00395F28" w:rsidRDefault="00395F28" w:rsidP="00395F28"/>
    <w:p w14:paraId="694CBF4E" w14:textId="2DFE46EE" w:rsidR="00395F28" w:rsidRDefault="00395F28" w:rsidP="00395F28">
      <w:pPr>
        <w:rPr>
          <w:b/>
          <w:bCs/>
          <w:i/>
          <w:iCs/>
          <w:sz w:val="28"/>
          <w:szCs w:val="28"/>
        </w:rPr>
      </w:pPr>
      <w:r w:rsidRPr="00395F28">
        <w:rPr>
          <w:b/>
          <w:bCs/>
          <w:i/>
          <w:iCs/>
          <w:sz w:val="28"/>
          <w:szCs w:val="28"/>
        </w:rPr>
        <w:t>Критерии оценки:</w:t>
      </w:r>
    </w:p>
    <w:p w14:paraId="468185A2" w14:textId="77777777" w:rsidR="00395F28" w:rsidRPr="00395F28" w:rsidRDefault="00395F28" w:rsidP="00395F28">
      <w:pPr>
        <w:spacing w:after="0"/>
        <w:rPr>
          <w:b/>
          <w:bCs/>
          <w:i/>
          <w:iCs/>
          <w:sz w:val="28"/>
          <w:szCs w:val="28"/>
        </w:rPr>
      </w:pPr>
    </w:p>
    <w:tbl>
      <w:tblPr>
        <w:tblW w:w="10538" w:type="dxa"/>
        <w:tblInd w:w="-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3118"/>
        <w:gridCol w:w="5245"/>
      </w:tblGrid>
      <w:tr w:rsidR="000F10F9" w:rsidRPr="009327E1" w14:paraId="4B5BABAB" w14:textId="77777777" w:rsidTr="009766D8">
        <w:trPr>
          <w:trHeight w:val="168"/>
        </w:trPr>
        <w:tc>
          <w:tcPr>
            <w:tcW w:w="2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E10CC" w14:textId="2FC19747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Критерии оценки проектов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9E2DB" w14:textId="58D03F6D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10F9">
              <w:rPr>
                <w:rFonts w:ascii="Times New Roman" w:eastAsia="Times New Roman" w:hAnsi="Times New Roman" w:cs="Times New Roman"/>
                <w:b/>
                <w:bCs/>
              </w:rPr>
              <w:t>Присуждение баллов по показателям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80B2E5" w14:textId="2CB15108" w:rsidR="000F10F9" w:rsidRPr="009327E1" w:rsidRDefault="000F10F9" w:rsidP="005B57F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Проверка путем предоставления Участником</w:t>
            </w:r>
          </w:p>
        </w:tc>
      </w:tr>
      <w:tr w:rsidR="009766D8" w:rsidRPr="003E0760" w14:paraId="115263F1" w14:textId="77777777" w:rsidTr="009766D8">
        <w:trPr>
          <w:trHeight w:val="168"/>
        </w:trPr>
        <w:tc>
          <w:tcPr>
            <w:tcW w:w="1053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3D9AC" w14:textId="58FC053A" w:rsidR="009766D8" w:rsidRPr="00F21164" w:rsidRDefault="009766D8" w:rsidP="009766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27E1">
              <w:rPr>
                <w:rFonts w:ascii="Times New Roman" w:eastAsia="Times New Roman" w:hAnsi="Times New Roman" w:cs="Times New Roman"/>
                <w:b/>
              </w:rPr>
              <w:t>Видео визитка:</w:t>
            </w:r>
          </w:p>
        </w:tc>
      </w:tr>
    </w:tbl>
    <w:tbl>
      <w:tblPr>
        <w:tblStyle w:val="23"/>
        <w:tblW w:w="10530" w:type="dxa"/>
        <w:tblInd w:w="-6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67"/>
        <w:gridCol w:w="3118"/>
        <w:gridCol w:w="5245"/>
      </w:tblGrid>
      <w:tr w:rsidR="00CC5D28" w:rsidRPr="00AC7BBB" w14:paraId="191B7158" w14:textId="77777777" w:rsidTr="00EF37DA">
        <w:trPr>
          <w:trHeight w:val="735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7FF11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писание производства и ключевых продуктов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0F5C1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5B0F15C" w14:textId="77777777" w:rsidR="00CC5D28" w:rsidRPr="00AC7BBB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Видео визитка с ответами на:</w:t>
            </w:r>
          </w:p>
          <w:p w14:paraId="00284731" w14:textId="77777777" w:rsidR="00CC5D28" w:rsidRPr="00AC7BBB" w:rsidRDefault="00CC5D28" w:rsidP="00187ACF">
            <w:pPr>
              <w:pStyle w:val="a7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Где и как вы производите продукцию?</w:t>
            </w:r>
          </w:p>
          <w:p w14:paraId="243FE471" w14:textId="77777777" w:rsidR="00CC5D28" w:rsidRPr="00AC7BBB" w:rsidRDefault="00CC5D28" w:rsidP="00187ACF">
            <w:pPr>
              <w:pStyle w:val="a7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Какие ключевые этапы производства?</w:t>
            </w:r>
          </w:p>
          <w:p w14:paraId="422B7B06" w14:textId="77777777" w:rsidR="00CC5D28" w:rsidRPr="00AC7BBB" w:rsidRDefault="00CC5D28" w:rsidP="00187ACF">
            <w:pPr>
              <w:pStyle w:val="a7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Какую продукцию вы выпускаете?</w:t>
            </w:r>
          </w:p>
        </w:tc>
      </w:tr>
      <w:tr w:rsidR="00CC5D28" w:rsidRPr="00AC7BBB" w14:paraId="04F4A261" w14:textId="77777777" w:rsidTr="00EF37DA">
        <w:trPr>
          <w:trHeight w:val="735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D8007B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ехнологические улучшения или модернизация, проведённые в 2023–202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973B6A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 от 0 до 5 баллов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5CF04FB" w14:textId="77777777" w:rsidR="00CC5D28" w:rsidRPr="00AC7BBB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BBB">
              <w:rPr>
                <w:rFonts w:ascii="Times New Roman" w:eastAsia="Times New Roman" w:hAnsi="Times New Roman" w:cs="Times New Roman"/>
              </w:rPr>
              <w:t>Видео визитка с ответами на:</w:t>
            </w:r>
          </w:p>
          <w:p w14:paraId="51FF0938" w14:textId="77777777" w:rsidR="00CC5D28" w:rsidRDefault="00CC5D28" w:rsidP="00187ACF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оборудование, процессы или технологии были улучшены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в 2023–202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401182BC" w14:textId="77777777" w:rsidR="00CC5D28" w:rsidRDefault="00CC5D28" w:rsidP="00187ACF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«боли» бизнеса или производства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были устранены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AD13485" w14:textId="77777777" w:rsidR="00CC5D28" w:rsidRDefault="00CC5D28" w:rsidP="00187ACF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модернизация повлияла на качество продукции?</w:t>
            </w:r>
          </w:p>
          <w:p w14:paraId="46D8C46F" w14:textId="77777777" w:rsidR="00CC5D28" w:rsidRPr="00AC7BBB" w:rsidRDefault="00CC5D28" w:rsidP="00187ACF">
            <w:pPr>
              <w:pStyle w:val="a7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результаты получили? (в цифрах)</w:t>
            </w:r>
          </w:p>
        </w:tc>
      </w:tr>
      <w:tr w:rsidR="00CC5D28" w:rsidRPr="00555432" w14:paraId="6459D71C" w14:textId="77777777" w:rsidTr="00EF37DA">
        <w:trPr>
          <w:trHeight w:val="65"/>
        </w:trPr>
        <w:tc>
          <w:tcPr>
            <w:tcW w:w="52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624BA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Анкета: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EBBC3F8" w14:textId="77777777" w:rsidR="00CC5D28" w:rsidRPr="00555432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5D28" w:rsidRPr="005A40DA" w14:paraId="201B4D01" w14:textId="77777777" w:rsidTr="00EF37DA">
        <w:trPr>
          <w:trHeight w:val="65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E3B17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ост выручки с 2023 по 2024 гг.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DCD1B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DC23FEC" w14:textId="77777777" w:rsidR="00CC5D28" w:rsidRPr="005A40D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Отчётность </w:t>
            </w:r>
            <w:r w:rsidRPr="009327E1">
              <w:rPr>
                <w:rFonts w:ascii="Times New Roman" w:eastAsia="Times New Roman" w:hAnsi="Times New Roman" w:cs="Times New Roman"/>
              </w:rPr>
              <w:t>ФНС</w:t>
            </w:r>
            <w:r>
              <w:rPr>
                <w:rFonts w:ascii="Times New Roman" w:eastAsia="Times New Roman" w:hAnsi="Times New Roman" w:cs="Times New Roman"/>
              </w:rPr>
              <w:t>: Справка</w:t>
            </w:r>
            <w:r w:rsidRPr="00F87162">
              <w:rPr>
                <w:rFonts w:ascii="Times New Roman" w:eastAsia="Times New Roman" w:hAnsi="Times New Roman" w:cs="Times New Roman"/>
              </w:rPr>
              <w:t xml:space="preserve"> о состоянии расчётов по налогам, сборам, страховым взносам</w:t>
            </w:r>
          </w:p>
        </w:tc>
      </w:tr>
      <w:tr w:rsidR="00CC5D28" w:rsidRPr="005A40DA" w14:paraId="2444A984" w14:textId="77777777" w:rsidTr="00EF37DA">
        <w:trPr>
          <w:trHeight w:val="735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5EB1D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 производственных мощностей или запуск новой 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производственной линии/продуктовой линейки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F9A9E1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 – 1 / Нет – 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F6D742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купли-продажи/поставки оборудования</w:t>
            </w:r>
          </w:p>
          <w:p w14:paraId="06ACD380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A84C8" w14:textId="77777777" w:rsidR="00CC5D28" w:rsidRPr="00026115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7304B7BB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09814A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Акт приёмки оборудования</w:t>
            </w:r>
          </w:p>
          <w:p w14:paraId="62B1AD33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E7C01" w14:textId="77777777" w:rsidR="00CC5D28" w:rsidRPr="00026115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3EF82395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9D036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/видео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готовой продукции новой линейки</w:t>
            </w:r>
          </w:p>
          <w:p w14:paraId="6C359396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BD7E1" w14:textId="77777777" w:rsidR="00CC5D28" w:rsidRPr="00026115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6A45AC46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EFBF5" w14:textId="77777777" w:rsidR="00CC5D28" w:rsidRPr="005A40D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Фото/в</w:t>
            </w: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идео работы новой линии</w:t>
            </w:r>
          </w:p>
        </w:tc>
      </w:tr>
      <w:tr w:rsidR="00CC5D28" w:rsidRPr="005A40DA" w14:paraId="05806E6D" w14:textId="77777777" w:rsidTr="00EF37DA">
        <w:trPr>
          <w:trHeight w:val="735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27F9AD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недрение инструментов повышения эффективности (бережливое производство, автоматизация, цифровизация)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2620E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9985E79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прохождении обучения по бережливому производству/ отчёт о внедрении 5S/КАЙДЗЕН/</w:t>
            </w:r>
            <w:proofErr w:type="spellStart"/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Lean</w:t>
            </w:r>
            <w:proofErr w:type="spellEnd"/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</w:p>
          <w:p w14:paraId="556D01F3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F0B7BE" w14:textId="77777777" w:rsidR="00CC5D28" w:rsidRPr="00026115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0261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</w:t>
            </w:r>
          </w:p>
          <w:p w14:paraId="1AC5E684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91E69" w14:textId="77777777" w:rsidR="00CC5D28" w:rsidRPr="005A40D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6115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видео рабочего пространства «до» и «после» внедрения</w:t>
            </w:r>
          </w:p>
        </w:tc>
      </w:tr>
      <w:tr w:rsidR="00CC5D28" w:rsidRPr="005A40DA" w14:paraId="3DE3A5B8" w14:textId="77777777" w:rsidTr="00EF37DA">
        <w:trPr>
          <w:trHeight w:val="137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18FBA1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ост трудоустроенных сотрудников в производстве с 2023 по 2024 гг.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A1385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 / Нет – 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E4BD2D1" w14:textId="77777777" w:rsidR="00CC5D28" w:rsidRPr="005A40D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Отчётность</w:t>
            </w:r>
            <w:r w:rsidRPr="009327E1">
              <w:rPr>
                <w:rFonts w:ascii="Times New Roman" w:eastAsia="Times New Roman" w:hAnsi="Times New Roman" w:cs="Times New Roman"/>
              </w:rPr>
              <w:t xml:space="preserve"> ФНС: </w:t>
            </w:r>
            <w:r w:rsidRPr="00F87162">
              <w:rPr>
                <w:rFonts w:ascii="Times New Roman" w:eastAsia="Times New Roman" w:hAnsi="Times New Roman" w:cs="Times New Roman"/>
              </w:rPr>
              <w:t>Справка о численности работников организации (индивидуального предпринимателя) по состоянию на 1 января текущего года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7162">
              <w:rPr>
                <w:rFonts w:ascii="Times New Roman" w:eastAsia="Times New Roman" w:hAnsi="Times New Roman" w:cs="Times New Roman"/>
                <w:b/>
                <w:bCs/>
              </w:rPr>
              <w:t>(форма № 1-Н)</w:t>
            </w:r>
          </w:p>
        </w:tc>
      </w:tr>
      <w:tr w:rsidR="00CC5D28" w:rsidRPr="005A40DA" w14:paraId="1F814602" w14:textId="77777777" w:rsidTr="00EF37DA">
        <w:trPr>
          <w:trHeight w:val="159"/>
        </w:trPr>
        <w:tc>
          <w:tcPr>
            <w:tcW w:w="21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95F2E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сертификатов качества и стандартов (ISO, HACCP, ГОСТ Р и др.)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A551A9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40DA">
              <w:rPr>
                <w:rFonts w:ascii="Times New Roman" w:eastAsia="Times New Roman" w:hAnsi="Times New Roman" w:cs="Times New Roman"/>
                <w:sz w:val="24"/>
                <w:szCs w:val="24"/>
              </w:rPr>
              <w:t>За каждый сертификат – 1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  <w:p w14:paraId="2D3A9417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00C13" w14:textId="77777777" w:rsidR="00CC5D28" w:rsidRPr="00612CA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*максимальное количество баллов - 10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8EC06F4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опии сертификатов или регистрационных документов</w:t>
            </w:r>
          </w:p>
          <w:p w14:paraId="61D36E25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5616E" w14:textId="77777777" w:rsidR="00CC5D28" w:rsidRPr="00D02911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2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или </w:t>
            </w:r>
          </w:p>
          <w:p w14:paraId="25E7603A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34B71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сканы заключений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02911">
              <w:rPr>
                <w:rFonts w:ascii="Times New Roman" w:eastAsia="Times New Roman" w:hAnsi="Times New Roman" w:cs="Times New Roman"/>
                <w:sz w:val="24"/>
                <w:szCs w:val="24"/>
              </w:rPr>
              <w:t>подтверждающих качество и 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</w:t>
            </w:r>
          </w:p>
          <w:p w14:paraId="5451F4A2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22C8BC" w14:textId="77777777" w:rsidR="00CC5D28" w:rsidRPr="00D02911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29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или </w:t>
            </w:r>
          </w:p>
          <w:p w14:paraId="3C7BC4FD" w14:textId="77777777" w:rsidR="00CC5D28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0FEF1" w14:textId="77777777" w:rsidR="00CC5D28" w:rsidRPr="005A40DA" w:rsidRDefault="00CC5D28" w:rsidP="00187A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запись в</w:t>
            </w: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E138B9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сертификации</w:t>
            </w:r>
          </w:p>
        </w:tc>
      </w:tr>
    </w:tbl>
    <w:p w14:paraId="210F8154" w14:textId="77777777" w:rsidR="009766D8" w:rsidRDefault="009766D8" w:rsidP="00395F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50C4B" w14:textId="67B8367F" w:rsidR="00395F28" w:rsidRPr="00395F28" w:rsidRDefault="000F10F9" w:rsidP="00395F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оценки проекта 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>прикрепите ссылку на любое удобное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для вас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 облачное хранилище </w:t>
      </w:r>
      <w:r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со всеми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запрашиваемыми </w:t>
      </w:r>
      <w:r w:rsidRPr="00395F28">
        <w:rPr>
          <w:rFonts w:ascii="Times New Roman" w:hAnsi="Times New Roman" w:cs="Times New Roman"/>
          <w:b/>
          <w:bCs/>
          <w:sz w:val="24"/>
          <w:szCs w:val="24"/>
        </w:rPr>
        <w:t xml:space="preserve">документами </w:t>
      </w:r>
      <w:r w:rsidR="00395F28" w:rsidRPr="00395F28">
        <w:rPr>
          <w:rFonts w:ascii="Times New Roman" w:hAnsi="Times New Roman" w:cs="Times New Roman"/>
          <w:b/>
          <w:bCs/>
          <w:sz w:val="24"/>
          <w:szCs w:val="24"/>
        </w:rPr>
        <w:t>для оценки конкурсной комиссии</w:t>
      </w:r>
      <w:r w:rsidR="00395F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395F28" w:rsidRPr="0039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723"/>
    <w:multiLevelType w:val="hybridMultilevel"/>
    <w:tmpl w:val="F36E8A22"/>
    <w:lvl w:ilvl="0" w:tplc="D75A46D0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" w15:restartNumberingAfterBreak="0">
    <w:nsid w:val="066A4FCF"/>
    <w:multiLevelType w:val="hybridMultilevel"/>
    <w:tmpl w:val="EDFA4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D08B3"/>
    <w:multiLevelType w:val="hybridMultilevel"/>
    <w:tmpl w:val="9672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6B1C"/>
    <w:multiLevelType w:val="hybridMultilevel"/>
    <w:tmpl w:val="05BC6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D63E1"/>
    <w:multiLevelType w:val="hybridMultilevel"/>
    <w:tmpl w:val="0754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42991"/>
    <w:multiLevelType w:val="hybridMultilevel"/>
    <w:tmpl w:val="87485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3866"/>
    <w:multiLevelType w:val="hybridMultilevel"/>
    <w:tmpl w:val="4E96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4822"/>
    <w:multiLevelType w:val="hybridMultilevel"/>
    <w:tmpl w:val="02FAA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3763"/>
    <w:multiLevelType w:val="hybridMultilevel"/>
    <w:tmpl w:val="78667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B1085"/>
    <w:multiLevelType w:val="hybridMultilevel"/>
    <w:tmpl w:val="BDB441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3D1130"/>
    <w:multiLevelType w:val="hybridMultilevel"/>
    <w:tmpl w:val="0E90E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1447A"/>
    <w:multiLevelType w:val="hybridMultilevel"/>
    <w:tmpl w:val="DBA0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4065"/>
    <w:multiLevelType w:val="hybridMultilevel"/>
    <w:tmpl w:val="FC6C7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74F9"/>
    <w:multiLevelType w:val="hybridMultilevel"/>
    <w:tmpl w:val="C9F66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0427D"/>
    <w:multiLevelType w:val="hybridMultilevel"/>
    <w:tmpl w:val="734A5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047AB"/>
    <w:multiLevelType w:val="hybridMultilevel"/>
    <w:tmpl w:val="3468D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3412D"/>
    <w:multiLevelType w:val="hybridMultilevel"/>
    <w:tmpl w:val="1530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2A74"/>
    <w:multiLevelType w:val="hybridMultilevel"/>
    <w:tmpl w:val="36CA31E2"/>
    <w:lvl w:ilvl="0" w:tplc="95C66F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B7DC4"/>
    <w:multiLevelType w:val="hybridMultilevel"/>
    <w:tmpl w:val="F8DEF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C1DD4"/>
    <w:multiLevelType w:val="hybridMultilevel"/>
    <w:tmpl w:val="1ED07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24760"/>
    <w:multiLevelType w:val="hybridMultilevel"/>
    <w:tmpl w:val="A508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055C6"/>
    <w:multiLevelType w:val="hybridMultilevel"/>
    <w:tmpl w:val="C082B038"/>
    <w:lvl w:ilvl="0" w:tplc="914477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53026"/>
    <w:multiLevelType w:val="hybridMultilevel"/>
    <w:tmpl w:val="D5FA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2092"/>
    <w:multiLevelType w:val="hybridMultilevel"/>
    <w:tmpl w:val="8992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58793E"/>
    <w:multiLevelType w:val="hybridMultilevel"/>
    <w:tmpl w:val="734A5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74D01"/>
    <w:multiLevelType w:val="hybridMultilevel"/>
    <w:tmpl w:val="ED74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32984"/>
    <w:multiLevelType w:val="hybridMultilevel"/>
    <w:tmpl w:val="49D00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851AF"/>
    <w:multiLevelType w:val="hybridMultilevel"/>
    <w:tmpl w:val="DBA29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708150">
    <w:abstractNumId w:val="14"/>
  </w:num>
  <w:num w:numId="2" w16cid:durableId="57361709">
    <w:abstractNumId w:val="24"/>
  </w:num>
  <w:num w:numId="3" w16cid:durableId="71663374">
    <w:abstractNumId w:val="15"/>
  </w:num>
  <w:num w:numId="4" w16cid:durableId="1565094657">
    <w:abstractNumId w:val="8"/>
  </w:num>
  <w:num w:numId="5" w16cid:durableId="412629287">
    <w:abstractNumId w:val="20"/>
  </w:num>
  <w:num w:numId="6" w16cid:durableId="1182007612">
    <w:abstractNumId w:val="7"/>
  </w:num>
  <w:num w:numId="7" w16cid:durableId="858277519">
    <w:abstractNumId w:val="9"/>
  </w:num>
  <w:num w:numId="8" w16cid:durableId="1367366118">
    <w:abstractNumId w:val="1"/>
  </w:num>
  <w:num w:numId="9" w16cid:durableId="207961730">
    <w:abstractNumId w:val="16"/>
  </w:num>
  <w:num w:numId="10" w16cid:durableId="142082508">
    <w:abstractNumId w:val="0"/>
  </w:num>
  <w:num w:numId="11" w16cid:durableId="1499344644">
    <w:abstractNumId w:val="22"/>
  </w:num>
  <w:num w:numId="12" w16cid:durableId="1930381500">
    <w:abstractNumId w:val="6"/>
  </w:num>
  <w:num w:numId="13" w16cid:durableId="1182282030">
    <w:abstractNumId w:val="11"/>
  </w:num>
  <w:num w:numId="14" w16cid:durableId="82649583">
    <w:abstractNumId w:val="18"/>
  </w:num>
  <w:num w:numId="15" w16cid:durableId="924411540">
    <w:abstractNumId w:val="4"/>
  </w:num>
  <w:num w:numId="16" w16cid:durableId="1095517940">
    <w:abstractNumId w:val="21"/>
  </w:num>
  <w:num w:numId="17" w16cid:durableId="866409132">
    <w:abstractNumId w:val="5"/>
  </w:num>
  <w:num w:numId="18" w16cid:durableId="456484817">
    <w:abstractNumId w:val="12"/>
  </w:num>
  <w:num w:numId="19" w16cid:durableId="795488359">
    <w:abstractNumId w:val="26"/>
  </w:num>
  <w:num w:numId="20" w16cid:durableId="915629276">
    <w:abstractNumId w:val="10"/>
  </w:num>
  <w:num w:numId="21" w16cid:durableId="451175188">
    <w:abstractNumId w:val="2"/>
  </w:num>
  <w:num w:numId="22" w16cid:durableId="1976174234">
    <w:abstractNumId w:val="27"/>
  </w:num>
  <w:num w:numId="23" w16cid:durableId="1120224560">
    <w:abstractNumId w:val="25"/>
  </w:num>
  <w:num w:numId="24" w16cid:durableId="865757641">
    <w:abstractNumId w:val="3"/>
  </w:num>
  <w:num w:numId="25" w16cid:durableId="408770875">
    <w:abstractNumId w:val="23"/>
  </w:num>
  <w:num w:numId="26" w16cid:durableId="426656944">
    <w:abstractNumId w:val="19"/>
  </w:num>
  <w:num w:numId="27" w16cid:durableId="1169177602">
    <w:abstractNumId w:val="17"/>
  </w:num>
  <w:num w:numId="28" w16cid:durableId="9582985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BC"/>
    <w:rsid w:val="000F10F9"/>
    <w:rsid w:val="0037456D"/>
    <w:rsid w:val="00395F28"/>
    <w:rsid w:val="0040790A"/>
    <w:rsid w:val="0045305D"/>
    <w:rsid w:val="008369AB"/>
    <w:rsid w:val="009766D8"/>
    <w:rsid w:val="00AA6644"/>
    <w:rsid w:val="00AC1CBF"/>
    <w:rsid w:val="00CC5D28"/>
    <w:rsid w:val="00E346C6"/>
    <w:rsid w:val="00EA19B0"/>
    <w:rsid w:val="00EF37DA"/>
    <w:rsid w:val="00F21164"/>
    <w:rsid w:val="00F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F63"/>
  <w15:chartTrackingRefBased/>
  <w15:docId w15:val="{BF08BF32-6566-44C0-A994-7ED9D83E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2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0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4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4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4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4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4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4BC"/>
    <w:rPr>
      <w:i/>
      <w:iCs/>
      <w:color w:val="404040" w:themeColor="text1" w:themeTint="BF"/>
    </w:rPr>
  </w:style>
  <w:style w:type="paragraph" w:styleId="a7">
    <w:name w:val="List Paragraph"/>
    <w:aliases w:val="List Paragraph,Текст с номером,ПАРАГРАФ,Абзац списка для документа,Абзац списка4,Абзац списка основной,Содержание. 2 уровень,Нумерованый список"/>
    <w:basedOn w:val="a"/>
    <w:link w:val="a8"/>
    <w:uiPriority w:val="34"/>
    <w:qFormat/>
    <w:rsid w:val="00FD04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D04B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D0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D04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D04B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Paragraph Знак,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"/>
    <w:link w:val="a7"/>
    <w:uiPriority w:val="34"/>
    <w:qFormat/>
    <w:locked/>
    <w:rsid w:val="00395F28"/>
  </w:style>
  <w:style w:type="table" w:customStyle="1" w:styleId="TableNormal">
    <w:name w:val="TableNormal"/>
    <w:rsid w:val="009766D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d">
    <w:name w:val="Hyperlink"/>
    <w:basedOn w:val="a0"/>
    <w:uiPriority w:val="99"/>
    <w:unhideWhenUsed/>
    <w:rsid w:val="009766D8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766D8"/>
    <w:rPr>
      <w:color w:val="605E5C"/>
      <w:shd w:val="clear" w:color="auto" w:fill="E1DFDD"/>
    </w:rPr>
  </w:style>
  <w:style w:type="table" w:customStyle="1" w:styleId="23">
    <w:name w:val="2"/>
    <w:basedOn w:val="TableNormal"/>
    <w:rsid w:val="009766D8"/>
    <w:tblPr>
      <w:tblStyleRowBandSize w:val="1"/>
      <w:tblStyleColBandSize w:val="1"/>
    </w:tblPr>
  </w:style>
  <w:style w:type="character" w:styleId="af">
    <w:name w:val="annotation reference"/>
    <w:basedOn w:val="a0"/>
    <w:uiPriority w:val="99"/>
    <w:semiHidden/>
    <w:unhideWhenUsed/>
    <w:rsid w:val="009766D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766D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766D8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766D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766D8"/>
    <w:rPr>
      <w:rFonts w:ascii="Calibri" w:eastAsia="Calibri" w:hAnsi="Calibri" w:cs="Calibri"/>
      <w:b/>
      <w:bCs/>
      <w:kern w:val="0"/>
      <w:sz w:val="20"/>
      <w:szCs w:val="20"/>
      <w:lang w:eastAsia="ru-RU"/>
      <w14:ligatures w14:val="none"/>
    </w:rPr>
  </w:style>
  <w:style w:type="paragraph" w:styleId="af4">
    <w:name w:val="footnote text"/>
    <w:basedOn w:val="a"/>
    <w:link w:val="af5"/>
    <w:uiPriority w:val="99"/>
    <w:semiHidden/>
    <w:unhideWhenUsed/>
    <w:rsid w:val="009766D8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766D8"/>
    <w:rPr>
      <w:rFonts w:ascii="Calibri" w:eastAsia="Calibri" w:hAnsi="Calibri" w:cs="Calibri"/>
      <w:kern w:val="0"/>
      <w:sz w:val="20"/>
      <w:szCs w:val="20"/>
      <w:lang w:eastAsia="ru-RU"/>
      <w14:ligatures w14:val="none"/>
    </w:rPr>
  </w:style>
  <w:style w:type="character" w:styleId="af6">
    <w:name w:val="footnote reference"/>
    <w:basedOn w:val="a0"/>
    <w:uiPriority w:val="99"/>
    <w:semiHidden/>
    <w:unhideWhenUsed/>
    <w:rsid w:val="009766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2025-11-27T09:23:00Z</dcterms:created>
  <dcterms:modified xsi:type="dcterms:W3CDTF">2025-11-27T09:23:00Z</dcterms:modified>
</cp:coreProperties>
</file>