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На фирменном бланке компании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Доверенность №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город                                                                                                                                             Дата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Настоящей  доверенностью ООО «   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(указать  реквизиты: ОГРН, ИНН, КПП и юридический адрес)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(в дальнейшем именуемое «Получатель») в лице должность, ФИО   , действующего на основании          ,уполномочивает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ОО «   »,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в лице….(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должность и ФИО),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действующего на основании…..),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(указать  реквизиты: ОГРН, ИНН, КПП и юридический адрес)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Представлять интересы    название общества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во всех учреждениях, организациях, таможенных органах, портах, судовых линиях совершать от имени Общества все действия, связанные с проведением операций по организации таможенного оформления товаров и транспортных средств, перемещаемых Обществом через границу РФ, со всеми правами, в том числе, с правом: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Получать на всех складах порта и передавать грузы Общества;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Организовать хранение и перемещение грузов Общества;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необходимые действия при организации таможенного оформления, таможенного и иного досмотра грузов;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Принимать участие при досмотре грузов Общества;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Заполнять, подписывать и представлять декларации, письма, заявления, заявки,  необходимые для процедур оформления грузов;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Получать, грузовые, отгрузочные и иные документы, подписывать поручения, разнарядки, заявки, ордера, коносаменты, приемные акты и иные документы, связанные с таможенным и транспортным оформлением, имеет право подписи соглашения о порядке пользованием контейнерным оборудованием;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Передавать, оформлять транспортные и иные документы, необходимые для экспедирования грузов и процедур таможенного оформления, расписываться на документах;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иные действия, необходимые для организации проведения процедур таможенного оформления и экспедирования грузов Общества;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своего имени и в интересах Общества заключать с судовой линией договора на возмездное оказание услуг по перевалке, хранению грузов и иных услуг.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своего имени и по поручению Общества осуществлять оплату фрахта, линейных платежей, расходов, связанных с использованием контейнеров, и услуг, оказанных судовой линией.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Представлять интересы Общества в таможенных органах, в том числе по делам о привлечении к административно-правовой ответственности за нарушения  таможенного законодательства РФ.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Настоящая доверенность выдана </w:t>
      </w:r>
      <w:bookmarkStart w:colFirst="0" w:colLast="0" w:name="bookmark=id.rluc28vjlbd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сроком   на 1 год  с правом передоверия.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Должность,                                                                                                                       ФИО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Подпись</w:t>
      </w:r>
    </w:p>
    <w:bookmarkStart w:colFirst="0" w:colLast="0" w:name="bookmark=id.ftdixu3ubftx" w:id="1"/>
    <w:bookmarkEnd w:id="1"/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Печать</w:t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c8klGcjve9mr0B/m5Hszsvx1bg==">CgMxLjAyD2lkLnJsdWMyOHZqbGJkaTIPaWQuZnRkaXh1M3ViZnR4OAByITFrX3dRR1pHTEhrQ2p2LWFCYWdtVkljOFJWZE9Zc0dBbQ==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2013-07-16T07:26:00Z</dcterms:created>
  <dc:creator>Татьяна Аксенова</dc:creator>
</cp:coreProperties>
</file>