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***Replace the XXX with your information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46038</wp:posOffset>
                </wp:positionV>
                <wp:extent cx="6051550" cy="317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6575" y="378000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46038</wp:posOffset>
                </wp:positionV>
                <wp:extent cx="6051550" cy="3175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15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&lt;&lt;START&gt;&gt;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142875</wp:posOffset>
            </wp:positionV>
            <wp:extent cx="5930900" cy="127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12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-4761</wp:posOffset>
                </wp:positionV>
                <wp:extent cx="6051550" cy="317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6575" y="378000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472C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-4761</wp:posOffset>
                </wp:positionV>
                <wp:extent cx="6051550" cy="3175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15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Hi &lt;FIRST NAME&gt;,</w:t>
      </w:r>
    </w:p>
    <w:p w:rsidR="00000000" w:rsidDel="00000000" w:rsidP="00000000" w:rsidRDefault="00000000" w:rsidRPr="00000000" w14:paraId="00000004">
      <w:pPr>
        <w:spacing w:line="256" w:lineRule="auto"/>
        <w:rPr>
          <w:rFonts w:ascii="Calibri" w:cs="Calibri" w:eastAsia="Calibri" w:hAnsi="Calibri"/>
        </w:rPr>
      </w:pPr>
      <w:bookmarkStart w:colFirst="0" w:colLast="0" w:name="_ihvqk7uepsx7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I am extremely excited to announce that I will be Speaking at </w:t>
      </w:r>
      <w:r w:rsidDel="00000000" w:rsidR="00000000" w:rsidRPr="00000000">
        <w:rPr>
          <w:b w:val="1"/>
          <w:bCs w:val="1"/>
          <w:rtl w:val="0"/>
        </w:rPr>
        <w:t xml:space="preserve">B2B Growth Expo London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on </w:t>
      </w:r>
      <w:r w:rsidDel="00000000" w:rsidR="00000000" w:rsidRPr="00000000">
        <w:rPr>
          <w:rtl w:val="0"/>
        </w:rPr>
        <w:t xml:space="preserve">16-17 September 2026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on Exhibition platform; we’d really love to see you there!</w:t>
      </w:r>
    </w:p>
    <w:p w:rsidR="00000000" w:rsidDel="00000000" w:rsidP="00000000" w:rsidRDefault="00000000" w:rsidRPr="00000000" w14:paraId="00000005">
      <w:pPr>
        <w:spacing w:line="25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</w:t>
      </w:r>
      <w:r w:rsidDel="00000000" w:rsidR="00000000" w:rsidRPr="00000000">
        <w:rPr>
          <w:rtl w:val="0"/>
        </w:rPr>
        <w:t xml:space="preserve">B2B Growth Expo London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showcases the UK’s largest selection of business under one-roof! As the leading business show within the UK, the event boasts more than 500+ exhibitors and we’ll be there for you to meet!</w:t>
      </w:r>
    </w:p>
    <w:p w:rsidR="00000000" w:rsidDel="00000000" w:rsidP="00000000" w:rsidRDefault="00000000" w:rsidRPr="00000000" w14:paraId="00000006">
      <w:pPr>
        <w:spacing w:line="25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Here are just a few perks of joining us at the show: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 the team, as we exhibit alongside over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500+ businesses.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Immerse yourself 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 50+ insightful seminars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presented by a host of industry experts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&lt;&lt; (your speaker info if applicable)&gt;&gt;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Take advantage of an incredible programme of interactive features, panel debates and workshops to get involved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Connect and network with over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30,000 like-minded entrepreneurs and business owners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Discover brands from over 25 industry sectors and more than 50 international markets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Benefit from face-to-face networking and 1-2-1 discussion in our networking zones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rPr>
          <w:rFonts w:ascii="Calibri" w:cs="Calibri" w:eastAsia="Calibri" w:hAnsi="Calibri"/>
          <w:i w:val="1"/>
          <w:iCs w:val="1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Across three action-packed days, we’ll be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rtl w:val="0"/>
        </w:rPr>
        <w:t xml:space="preserve">&lt;&lt;this is a great opportunity to highlight your business opportunity, unique selling proposition, your business services or what will be on offer at your stand&gt;&gt;.</w:t>
      </w:r>
    </w:p>
    <w:p w:rsidR="00000000" w:rsidDel="00000000" w:rsidP="00000000" w:rsidRDefault="00000000" w:rsidRPr="00000000" w14:paraId="0000000F">
      <w:pPr>
        <w:spacing w:line="25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is THE place to discover your perfect business opportunity and equip you with the bag full of prospects! Book your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ticket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now -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https://bit.ly/LondonVisitors 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and be sure to come and attend my Keynote session </w:t>
      </w:r>
    </w:p>
    <w:p w:rsidR="00000000" w:rsidDel="00000000" w:rsidP="00000000" w:rsidRDefault="00000000" w:rsidRPr="00000000" w14:paraId="00000010">
      <w:pPr>
        <w:spacing w:line="256" w:lineRule="auto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&lt;&lt;add you Schedule&gt;&gt;</w:t>
      </w:r>
    </w:p>
    <w:p w:rsidR="00000000" w:rsidDel="00000000" w:rsidP="00000000" w:rsidRDefault="00000000" w:rsidRPr="00000000" w14:paraId="00000011">
      <w:pPr>
        <w:spacing w:line="25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 would like to Exhibit, please use our referral code XXX to receive some amazing offer! </w:t>
      </w:r>
    </w:p>
    <w:p w:rsidR="00000000" w:rsidDel="00000000" w:rsidP="00000000" w:rsidRDefault="00000000" w:rsidRPr="00000000" w14:paraId="00000012">
      <w:pPr>
        <w:spacing w:line="25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look forward to seeing you there!</w:t>
      </w:r>
    </w:p>
    <w:p w:rsidR="00000000" w:rsidDel="00000000" w:rsidP="00000000" w:rsidRDefault="00000000" w:rsidRPr="00000000" w14:paraId="00000013">
      <w:pPr>
        <w:spacing w:line="256" w:lineRule="auto"/>
        <w:rPr>
          <w:rFonts w:ascii="Calibri" w:cs="Calibri" w:eastAsia="Calibri" w:hAnsi="Calibri"/>
          <w:i w:val="1"/>
          <w:iCs w:val="1"/>
          <w:color w:val="ff000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rtl w:val="0"/>
        </w:rPr>
        <w:t xml:space="preserve">&lt;&lt; Your sign off &gt;&gt;,</w:t>
      </w:r>
    </w:p>
    <w:p w:rsidR="00000000" w:rsidDel="00000000" w:rsidP="00000000" w:rsidRDefault="00000000" w:rsidRPr="00000000" w14:paraId="00000014">
      <w:pPr>
        <w:spacing w:line="256" w:lineRule="auto"/>
        <w:rPr>
          <w:rFonts w:ascii="Calibri" w:cs="Calibri" w:eastAsia="Calibri" w:hAnsi="Calibri"/>
          <w:i w:val="1"/>
          <w:i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Calibri" w:cs="Calibri" w:eastAsia="Calibri" w:hAnsi="Calibri"/>
        </w:rPr>
      </w:pPr>
      <w:bookmarkStart w:colFirst="0" w:colLast="0" w:name="_jrf8wcw21tiz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40" w:top="63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center" w:leader="none" w:pos="4513"/>
        <w:tab w:val="right" w:leader="none" w:pos="9026"/>
      </w:tabs>
      <w:spacing w:after="0" w:before="708" w:line="240" w:lineRule="auto"/>
      <w:jc w:val="center"/>
      <w:rPr>
        <w:b w:val="1"/>
        <w:bCs w:val="1"/>
        <w:u w:val="single"/>
      </w:rPr>
    </w:pPr>
    <w:r w:rsidDel="00000000" w:rsidR="00000000" w:rsidRPr="00000000">
      <w:rPr/>
      <w:drawing>
        <wp:inline distB="0" distT="0" distL="0" distR="0">
          <wp:extent cx="1352264" cy="57600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2264" cy="57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center" w:leader="none" w:pos="4513"/>
        <w:tab w:val="right" w:leader="none" w:pos="9026"/>
      </w:tabs>
      <w:spacing w:after="0" w:before="708" w:line="240" w:lineRule="auto"/>
      <w:jc w:val="center"/>
      <w:rPr>
        <w:b w:val="1"/>
        <w:bCs w:val="1"/>
        <w:u w:val="single"/>
      </w:rPr>
    </w:pPr>
    <w:r w:rsidDel="00000000" w:rsidR="00000000" w:rsidRPr="00000000">
      <w:rPr>
        <w:b w:val="1"/>
        <w:bCs w:val="1"/>
        <w:u w:val="single"/>
        <w:rtl w:val="0"/>
      </w:rPr>
      <w:t xml:space="preserve">SPEAKER GUEST INVITE</w:t>
    </w:r>
    <w:r w:rsidDel="00000000" w:rsidR="00000000" w:rsidRPr="00000000">
      <w:rPr>
        <w:b w:val="1"/>
        <w:bCs w:val="1"/>
        <w:rtl w:val="0"/>
      </w:rPr>
      <w:t xml:space="preserve"> – B2B Growth Expo London </w:t>
    </w:r>
    <w:r w:rsidDel="00000000" w:rsidR="00000000" w:rsidRPr="00000000">
      <w:rPr>
        <w:rtl w:val="0"/>
      </w:rPr>
      <w:t xml:space="preserve">– 16-17 September 2026</w:t>
    </w:r>
    <w:r w:rsidDel="00000000" w:rsidR="00000000" w:rsidRPr="00000000">
      <w:rPr>
        <w:rtl w:val="0"/>
      </w:rPr>
      <w:t xml:space="preserve">, Exhibition &amp; Business Conference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yperlink" Target="https://bit.ly/LondonVisitors" TargetMode="External"/><Relationship Id="rId8" Type="http://schemas.openxmlformats.org/officeDocument/2006/relationships/hyperlink" Target="https://bit.ly/LondonVisitor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