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4"/>
          <w:szCs w:val="4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445.673332286693" w:type="dxa"/>
        <w:jc w:val="left"/>
        <w:tblInd w:w="-736.937007874016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5.6733322866914"/>
        <w:gridCol w:w="260"/>
        <w:gridCol w:w="1965"/>
        <w:gridCol w:w="255"/>
        <w:gridCol w:w="1230"/>
        <w:gridCol w:w="1200"/>
        <w:gridCol w:w="255"/>
        <w:gridCol w:w="3300"/>
        <w:gridCol w:w="1965"/>
        <w:tblGridChange w:id="0">
          <w:tblGrid>
            <w:gridCol w:w="1015.6733322866914"/>
            <w:gridCol w:w="260"/>
            <w:gridCol w:w="1965"/>
            <w:gridCol w:w="255"/>
            <w:gridCol w:w="1230"/>
            <w:gridCol w:w="1200"/>
            <w:gridCol w:w="255"/>
            <w:gridCol w:w="3300"/>
            <w:gridCol w:w="19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9"/>
            <w:tcBorders>
              <w:top w:color="ffffff" w:space="0" w:sz="8" w:val="single"/>
              <w:left w:color="ffffff" w:space="0" w:sz="8" w:val="single"/>
              <w:bottom w:color="2d2e83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ind w:right="139.60629921259846"/>
              <w:jc w:val="right"/>
              <w:rPr>
                <w:rFonts w:ascii="Comfortaa" w:cs="Comfortaa" w:eastAsia="Comfortaa" w:hAnsi="Comfortaa"/>
                <w:b w:val="1"/>
                <w:bCs w:val="1"/>
                <w:i w:val="1"/>
                <w:iCs w:val="1"/>
                <w:color w:val="2d2e83"/>
                <w:sz w:val="18"/>
                <w:szCs w:val="18"/>
                <w:shd w:fill="ff9900" w:val="clear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i w:val="1"/>
                <w:iCs w:val="1"/>
                <w:color w:val="2d2e83"/>
                <w:sz w:val="18"/>
                <w:szCs w:val="18"/>
                <w:rtl w:val="0"/>
              </w:rPr>
              <w:t xml:space="preserve">Culture et citoyenneté québécoise </w:t>
            </w:r>
            <w:sdt>
              <w:sdtPr>
                <w:alias w:val="Compétence"/>
                <w:id w:val="1865689025"/>
                <w:dropDownList w:lastValue="C1 • Étudier une réalité culturelle">
                  <w:listItem w:displayText="choisir" w:value="choisir"/>
                  <w:listItem w:displayText="C1 • Étudier une réalité culturelle" w:value="C1 • Étudier une réalité culturelle"/>
                  <w:listItem w:displayText="C2 • Réfléchir à des questions éthiques" w:value="C2 • Réfléchir à des questions éthiques"/>
                </w:dropDownList>
              </w:sdtPr>
              <w:sdtContent>
                <w:r w:rsidDel="00000000" w:rsidR="00000000" w:rsidRPr="00000000">
                  <w:rPr>
                    <w:rFonts w:ascii="Comfortaa" w:cs="Comfortaa" w:eastAsia="Comfortaa" w:hAnsi="Comfortaa"/>
                    <w:b w:val="1"/>
                    <w:bCs w:val="1"/>
                    <w:color w:val="2d2e83"/>
                    <w:sz w:val="18"/>
                    <w:szCs w:val="18"/>
                    <w:highlight w:val="white"/>
                  </w:rPr>
                  <w:t xml:space="preserve">C1 • Étudier une réalité culturelle</w:t>
                </w:r>
              </w:sdtContent>
            </w:sdt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i w:val="1"/>
                <w:iCs w:val="1"/>
                <w:color w:val="2d2e83"/>
                <w:sz w:val="18"/>
                <w:szCs w:val="18"/>
                <w:rtl w:val="0"/>
              </w:rPr>
              <w:t xml:space="preserve"> </w:t>
            </w:r>
            <w:sdt>
              <w:sdtPr>
                <w:alias w:val="Compétence"/>
                <w:id w:val="1785805914"/>
                <w:dropDownList w:lastValue="C2 • Réfléchir à des questions éthiques">
                  <w:listItem w:displayText="choisir" w:value="choisir"/>
                  <w:listItem w:displayText="C1 • Étudier une réalité culturelle" w:value="C1 • Étudier une réalité culturelle"/>
                  <w:listItem w:displayText="C2 • Réfléchir à des questions éthiques" w:value="C2 • Réfléchir à des questions éthiques"/>
                </w:dropDownList>
              </w:sdtPr>
              <w:sdtContent>
                <w:r w:rsidDel="00000000" w:rsidR="00000000" w:rsidRPr="00000000">
                  <w:rPr>
                    <w:rFonts w:ascii="Comfortaa" w:cs="Comfortaa" w:eastAsia="Comfortaa" w:hAnsi="Comfortaa"/>
                    <w:b w:val="1"/>
                    <w:bCs w:val="1"/>
                    <w:color w:val="2d2e83"/>
                    <w:sz w:val="18"/>
                    <w:szCs w:val="18"/>
                    <w:highlight w:val="white"/>
                  </w:rPr>
                  <w:t xml:space="preserve">C2 • Réfléchir à des questions éthiques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restart"/>
            <w:tcBorders>
              <w:top w:color="2d2e83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2d2e8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ind w:right="139.60629921259846"/>
              <w:jc w:val="right"/>
              <w:rPr>
                <w:rFonts w:ascii="Comfortaa" w:cs="Comfortaa" w:eastAsia="Comfortaa" w:hAnsi="Comfortaa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rtl w:val="0"/>
              </w:rPr>
              <w:t xml:space="preserve">TITRE </w:t>
            </w:r>
          </w:p>
          <w:p w:rsidR="00000000" w:rsidDel="00000000" w:rsidP="00000000" w:rsidRDefault="00000000" w:rsidRPr="00000000" w14:paraId="0000000C">
            <w:pPr>
              <w:widowControl w:val="0"/>
              <w:ind w:right="139.60629921259846"/>
              <w:jc w:val="right"/>
              <w:rPr>
                <w:rFonts w:ascii="Comfortaa" w:cs="Comfortaa" w:eastAsia="Comfortaa" w:hAnsi="Comfortaa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12"/>
                <w:szCs w:val="12"/>
                <w:rtl w:val="0"/>
              </w:rPr>
              <w:t xml:space="preserve">de la SAÉ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rtl w:val="0"/>
              </w:rPr>
              <w:t xml:space="preserve"> </w:t>
            </w:r>
          </w:p>
        </w:tc>
        <w:tc>
          <w:tcPr>
            <w:vMerge w:val="restart"/>
            <w:tcBorders>
              <w:top w:color="ffffff" w:space="0" w:sz="8" w:val="single"/>
              <w:left w:color="2d2e83" w:space="0" w:sz="8" w:val="single"/>
              <w:bottom w:color="ffffff" w:space="0" w:sz="8" w:val="single"/>
              <w:right w:color="2d2e83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2d2e83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ind w:right="32.48031496063021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Se construire à l’adolescence</w:t>
            </w:r>
          </w:p>
        </w:tc>
        <w:tc>
          <w:tcPr>
            <w:vMerge w:val="restart"/>
            <w:tcBorders>
              <w:top w:color="ffffff" w:space="0" w:sz="8" w:val="single"/>
              <w:left w:color="2d2e83" w:space="0" w:sz="8" w:val="single"/>
              <w:bottom w:color="ffffff" w:space="0" w:sz="8" w:val="single"/>
              <w:right w:color="2d2e8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2d2e83" w:val="clear"/>
            <w:tcMar>
              <w:top w:w="-70.29921259842521" w:type="dxa"/>
              <w:left w:w="-70.29921259842521" w:type="dxa"/>
              <w:bottom w:w="-70.29921259842521" w:type="dxa"/>
              <w:right w:w="-70.29921259842521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ind w:left="100" w:right="100" w:firstLine="0"/>
              <w:rPr>
                <w:rFonts w:ascii="Comfortaa" w:cs="Comfortaa" w:eastAsia="Comfortaa" w:hAnsi="Comfortaa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Niveau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2d2e83" w:val="clear"/>
            <w:tcMar>
              <w:top w:w="-70.29921259842521" w:type="dxa"/>
              <w:left w:w="-70.29921259842521" w:type="dxa"/>
              <w:bottom w:w="-70.29921259842521" w:type="dxa"/>
              <w:right w:w="-70.29921259842521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ind w:left="100" w:right="100" w:firstLine="0"/>
              <w:rPr>
                <w:rFonts w:ascii="Comfortaa" w:cs="Comfortaa" w:eastAsia="Comfortaa" w:hAnsi="Comfortaa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Durée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2d2e83" w:space="0" w:sz="8" w:val="single"/>
              <w:bottom w:color="ffffff" w:space="0" w:sz="8" w:val="single"/>
              <w:right w:color="2d2e83" w:space="0" w:sz="8" w:val="single"/>
            </w:tcBorders>
            <w:shd w:fill="ffffff" w:val="clear"/>
            <w:tcMar>
              <w:top w:w="-70.29921259842521" w:type="dxa"/>
              <w:left w:w="-70.29921259842521" w:type="dxa"/>
              <w:bottom w:w="-70.29921259842521" w:type="dxa"/>
              <w:right w:w="-70.29921259842521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ind w:left="100" w:right="100" w:firstLine="0"/>
              <w:rPr>
                <w:rFonts w:ascii="Comfortaa" w:cs="Comfortaa" w:eastAsia="Comfortaa" w:hAnsi="Comfortaa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2d2e83" w:val="clear"/>
            <w:tcMar>
              <w:top w:w="-70.29921259842521" w:type="dxa"/>
              <w:left w:w="-70.29921259842521" w:type="dxa"/>
              <w:bottom w:w="-70.29921259842521" w:type="dxa"/>
              <w:right w:w="-70.29921259842521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ind w:left="100" w:right="100" w:firstLine="0"/>
              <w:rPr>
                <w:rFonts w:ascii="Comfortaa" w:cs="Comfortaa" w:eastAsia="Comfortaa" w:hAnsi="Comfortaa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Thèmes principaux</w:t>
            </w:r>
          </w:p>
        </w:tc>
        <w:tc>
          <w:tcPr>
            <w:tcBorders>
              <w:top w:color="ffffff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2d2e83" w:val="clear"/>
            <w:tcMar>
              <w:top w:w="-70.29921259842521" w:type="dxa"/>
              <w:left w:w="-70.29921259842521" w:type="dxa"/>
              <w:bottom w:w="-70.29921259842521" w:type="dxa"/>
              <w:right w:w="-70.29921259842521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ind w:left="100" w:right="100" w:firstLine="0"/>
              <w:rPr>
                <w:rFonts w:ascii="Comfortaa" w:cs="Comfortaa" w:eastAsia="Comfortaa" w:hAnsi="Comfortaa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Concepts</w:t>
            </w:r>
          </w:p>
        </w:tc>
      </w:tr>
      <w:tr>
        <w:trPr>
          <w:cantSplit w:val="0"/>
          <w:trHeight w:val="1224.453125" w:hRule="atLeast"/>
          <w:tblHeader w:val="0"/>
        </w:trPr>
        <w:tc>
          <w:tcPr>
            <w:vMerge w:val="continue"/>
            <w:tcBorders>
              <w:top w:color="2d2e83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2d2e8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2d2e83" w:space="0" w:sz="8" w:val="single"/>
              <w:bottom w:color="ffffff" w:space="0" w:sz="8" w:val="single"/>
              <w:right w:color="2d2e83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2d2e83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2d2e83" w:space="0" w:sz="8" w:val="single"/>
              <w:bottom w:color="ffffff" w:space="0" w:sz="8" w:val="single"/>
              <w:right w:color="2d2e8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d2e83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ind w:right="-60.59055118110223"/>
              <w:rPr>
                <w:b w:val="1"/>
                <w:bCs w:val="1"/>
              </w:rPr>
            </w:pPr>
            <w:sdt>
              <w:sdtPr>
                <w:alias w:val="Niveau scolaire"/>
                <w:id w:val="-553546768"/>
                <w:dropDownList w:lastValue="1re sec.">
                  <w:listItem w:displayText="choisir" w:value="choisir"/>
                  <w:listItem w:displayText="1re sec." w:value="1re sec."/>
                  <w:listItem w:displayText="2e sec." w:value="2e sec."/>
                  <w:listItem w:displayText="4e sec." w:value="4e sec."/>
                  <w:listItem w:displayText="5e sec." w:value="5e sec."/>
                </w:dropDownList>
              </w:sdtPr>
              <w:sdtContent>
                <w:r w:rsidDel="00000000" w:rsidR="00000000" w:rsidRPr="00000000">
                  <w:rPr>
                    <w:color w:val="000000"/>
                    <w:sz w:val="16"/>
                    <w:szCs w:val="16"/>
                    <w:shd w:fill="fcfdff" w:val="clear"/>
                  </w:rPr>
                  <w:t xml:space="preserve">1re sec.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d2e83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ind w:right="-55.39370078740177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4 périodes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2d2e83" w:space="0" w:sz="8" w:val="single"/>
              <w:bottom w:color="ffffff" w:space="0" w:sz="8" w:val="single"/>
              <w:right w:color="2d2e83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d2e83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ind w:right="-105.23622047244089"/>
              <w:rPr>
                <w:rFonts w:ascii="Open Sans Medium" w:cs="Open Sans Medium" w:eastAsia="Open Sans Medium" w:hAnsi="Open Sans Medium"/>
                <w:sz w:val="14"/>
                <w:szCs w:val="14"/>
              </w:rPr>
            </w:pPr>
            <w:sdt>
              <w:sdtPr>
                <w:alias w:val="Thème principal"/>
                <w:id w:val="1192933715"/>
                <w:dropDownList w:lastValue="1. Identités et appartenances">
                  <w:listItem w:displayText="Choisir" w:value="Choisir"/>
                  <w:listItem w:displayText="1. Identités et appartenances" w:value="1. Identités et appartenances"/>
                  <w:listItem w:displayText="1. Vie collective et espace public" w:value="1. Vie collective et espace public"/>
                  <w:listItem w:displayText="2. Autonomie et interdépendance" w:value="2. Autonomie et interdépendance"/>
                  <w:listItem w:displayText="2. Démocratie et ordre social" w:value="2. Démocratie et ordre social"/>
                  <w:listItem w:displayText="4. Relations et bienveillance" w:value="4. Relations et bienveillance"/>
                  <w:listItem w:displayText="4. Justice et droit" w:value="4. Justice et droit"/>
                  <w:listItem w:displayText="4. Culture et productions symboliques" w:value="4. Culture et productions symboliques"/>
                  <w:listItem w:displayText="4. Technologies et défis d'avenir" w:value="4. Technologies et défis d'avenir"/>
                  <w:listItem w:displayText="5. Quête de sens et visions du monde" w:value="5. Quête de sens et visions du monde"/>
                  <w:listItem w:displayText="5. Groupes sociaux et rapports de pouvoir" w:value="5. Groupes sociaux et rapports de pouvoir"/>
                </w:dropDownList>
              </w:sdtPr>
              <w:sdtContent>
                <w:r w:rsidDel="00000000" w:rsidR="00000000" w:rsidRPr="00000000">
                  <w:rPr>
                    <w:rFonts w:ascii="Open Sans Medium" w:cs="Open Sans Medium" w:eastAsia="Open Sans Medium" w:hAnsi="Open Sans Medium"/>
                    <w:color w:val="000000"/>
                    <w:sz w:val="14"/>
                    <w:szCs w:val="14"/>
                    <w:shd w:fill="fcfdff" w:val="clear"/>
                  </w:rPr>
                  <w:t xml:space="preserve">1. Identités et appartenances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ind w:right="-105.23622047244089"/>
              <w:rPr>
                <w:rFonts w:ascii="Open Sans Medium" w:cs="Open Sans Medium" w:eastAsia="Open Sans Medium" w:hAnsi="Open Sans Medium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d2e83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ind w:right="54.21259842519646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Identité</w:t>
            </w:r>
          </w:p>
          <w:p w:rsidR="00000000" w:rsidDel="00000000" w:rsidP="00000000" w:rsidRDefault="00000000" w:rsidRPr="00000000" w14:paraId="0000001F">
            <w:pPr>
              <w:widowControl w:val="0"/>
              <w:ind w:right="54.21259842519646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Socialisation</w:t>
            </w:r>
          </w:p>
          <w:p w:rsidR="00000000" w:rsidDel="00000000" w:rsidP="00000000" w:rsidRDefault="00000000" w:rsidRPr="00000000" w14:paraId="00000020">
            <w:pPr>
              <w:widowControl w:val="0"/>
              <w:ind w:right="54.21259842519646"/>
              <w:rPr>
                <w:rFonts w:ascii="Open Sans Medium" w:cs="Open Sans Medium" w:eastAsia="Open Sans Medium" w:hAnsi="Open Sans Medium"/>
              </w:rPr>
            </w:pPr>
            <w:r w:rsidDel="00000000" w:rsidR="00000000" w:rsidRPr="00000000">
              <w:rPr>
                <w:rFonts w:ascii="Open Sans Medium" w:cs="Open Sans Medium" w:eastAsia="Open Sans Medium" w:hAnsi="Open Sans Medium"/>
                <w:rtl w:val="0"/>
              </w:rPr>
              <w:t xml:space="preserve">Dynamiques d’appartenances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ind w:left="-708.6614173228347" w:firstLine="0"/>
        <w:rPr>
          <w:rFonts w:ascii="Comfortaa" w:cs="Comfortaa" w:eastAsia="Comfortaa" w:hAnsi="Comfortaa"/>
          <w:b w:val="1"/>
          <w:bCs w:val="1"/>
          <w:color w:val="4db9b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right="-61.65354330708624" w:firstLine="0"/>
        <w:rPr>
          <w:rFonts w:ascii="Comfortaa" w:cs="Comfortaa" w:eastAsia="Comfortaa" w:hAnsi="Comfortaa"/>
          <w:b w:val="1"/>
          <w:bCs w:val="1"/>
          <w:color w:val="2d2e83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color w:val="2d2e83"/>
          <w:sz w:val="28"/>
          <w:szCs w:val="28"/>
          <w:rtl w:val="0"/>
        </w:rPr>
        <w:t xml:space="preserve">Planification des apprentissages et de l’évaluation</w:t>
      </w:r>
    </w:p>
    <w:p w:rsidR="00000000" w:rsidDel="00000000" w:rsidP="00000000" w:rsidRDefault="00000000" w:rsidRPr="00000000" w14:paraId="00000023">
      <w:pPr>
        <w:ind w:left="-708.6614173228347" w:firstLine="0"/>
        <w:rPr>
          <w:rFonts w:ascii="Comfortaa" w:cs="Comfortaa" w:eastAsia="Comfortaa" w:hAnsi="Comfortaa"/>
          <w:b w:val="1"/>
          <w:bCs w:val="1"/>
          <w:color w:val="2d2e83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220.0" w:type="dxa"/>
        <w:jc w:val="left"/>
        <w:tblInd w:w="-251.74015748031508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755"/>
        <w:gridCol w:w="120"/>
        <w:gridCol w:w="660"/>
        <w:gridCol w:w="375"/>
        <w:gridCol w:w="5310"/>
        <w:tblGridChange w:id="0">
          <w:tblGrid>
            <w:gridCol w:w="4755"/>
            <w:gridCol w:w="120"/>
            <w:gridCol w:w="660"/>
            <w:gridCol w:w="375"/>
            <w:gridCol w:w="5310"/>
          </w:tblGrid>
        </w:tblGridChange>
      </w:tblGrid>
      <w:tr>
        <w:trPr>
          <w:cantSplit w:val="0"/>
          <w:trHeight w:val="408" w:hRule="atLeast"/>
          <w:tblHeader w:val="0"/>
        </w:trPr>
        <w:tc>
          <w:tcPr>
            <w:gridSpan w:val="3"/>
            <w:tcBorders>
              <w:top w:color="2d2e83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2d2e8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100" w:right="-2.3622047244089117" w:firstLine="0"/>
              <w:jc w:val="center"/>
              <w:rPr>
                <w:rFonts w:ascii="Comfortaa" w:cs="Comfortaa" w:eastAsia="Comfortaa" w:hAnsi="Comfortaa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Mise en contexte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 de la SAÉ</w:t>
            </w:r>
          </w:p>
        </w:tc>
        <w:tc>
          <w:tcPr>
            <w:tcBorders>
              <w:top w:color="ffffff" w:space="0" w:sz="8" w:val="single"/>
              <w:left w:color="2d2e83" w:space="0" w:sz="8" w:val="single"/>
              <w:bottom w:color="ffffff" w:space="0" w:sz="8" w:val="single"/>
              <w:right w:color="2d2e83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100" w:right="100" w:firstLine="0"/>
              <w:jc w:val="center"/>
              <w:rPr>
                <w:rFonts w:ascii="Comfortaa" w:cs="Comfortaa" w:eastAsia="Comfortaa" w:hAnsi="Comfortaa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d2e83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2d2e8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ind w:right="-63.897637795274704"/>
              <w:rPr>
                <w:rFonts w:ascii="Comfortaa" w:cs="Comfortaa" w:eastAsia="Comfortaa" w:hAnsi="Comfortaa"/>
                <w:b w:val="1"/>
                <w:bCs w:val="1"/>
                <w:color w:val="ffffff"/>
                <w:sz w:val="14"/>
                <w:szCs w:val="1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Intention d’apprentissage </w:t>
              <w:br w:type="textWrapping"/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14"/>
                <w:szCs w:val="14"/>
                <w:rtl w:val="0"/>
              </w:rPr>
              <w:t xml:space="preserve">(en lien avec la tâche intégratrice) 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3"/>
            <w:tcBorders>
              <w:top w:color="2d2e83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ffffff" w:val="clear"/>
            <w:tcMar>
              <w:top w:w="156.47244094488192" w:type="dxa"/>
              <w:left w:w="156.47244094488192" w:type="dxa"/>
              <w:bottom w:w="156.47244094488192" w:type="dxa"/>
              <w:right w:w="156.47244094488192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.00787401574928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.00787401574928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Observer des adolescentes et des adolescents permet de relever les différentes dimensions de l’identité et les transformations à l’adolescence. 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.00787401574928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.00787401574928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C’est en étudiant les différents espaces de socialisation que les élèves pourront découvrir les différentes dynamiques d’appartenance.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.00787401574928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.00787401574928" w:firstLine="0"/>
              <w:jc w:val="left"/>
              <w:rPr>
                <w:color w:val="999999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Le choix du thème Identités et appartenances cadre bien dans un contexte d’accueil en septembre.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2d2e83" w:space="0" w:sz="8" w:val="single"/>
              <w:bottom w:color="ffffff" w:space="0" w:sz="8" w:val="single"/>
              <w:right w:color="2d2e83" w:space="0" w:sz="8" w:val="single"/>
            </w:tcBorders>
            <w:shd w:fill="ffffff" w:val="clear"/>
            <w:tcMar>
              <w:top w:w="156.47244094488192" w:type="dxa"/>
              <w:left w:w="156.47244094488192" w:type="dxa"/>
              <w:bottom w:w="156.47244094488192" w:type="dxa"/>
              <w:right w:w="156.47244094488192" w:type="dxa"/>
            </w:tcMar>
          </w:tcPr>
          <w:p w:rsidR="00000000" w:rsidDel="00000000" w:rsidP="00000000" w:rsidRDefault="00000000" w:rsidRPr="00000000" w14:paraId="00000031">
            <w:pPr>
              <w:spacing w:line="240" w:lineRule="auto"/>
              <w:ind w:right="17.00787401574928"/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d2e83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ffffff" w:val="clear"/>
            <w:tcMar>
              <w:top w:w="156.47244094488192" w:type="dxa"/>
              <w:left w:w="156.47244094488192" w:type="dxa"/>
              <w:bottom w:w="156.47244094488192" w:type="dxa"/>
              <w:right w:w="156.47244094488192" w:type="dxa"/>
            </w:tcMar>
          </w:tcPr>
          <w:p w:rsidR="00000000" w:rsidDel="00000000" w:rsidP="00000000" w:rsidRDefault="00000000" w:rsidRPr="00000000" w14:paraId="00000032">
            <w:pPr>
              <w:spacing w:line="240" w:lineRule="auto"/>
              <w:ind w:right="17.00787401574928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Les élèves seront amenés à poursuivre leur réflexion sur le processus de construction identitaire. Ils </w:t>
            </w: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abordent différentes dimensions de l’identité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(âge, origine culturelle et sociale, genre, groupes d’appartenance et d’affinité, etc.) et les transformations identitaires propres à l’adolescence.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ind w:right="17.00787401574928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ind w:right="17.00787401574928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À travers les processus de socialisation, les élèves seront amenés à</w:t>
            </w: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 réfléchir à différentes dynamiques d’appartenance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dont l’identification, la différenciation, le conformisme et la contestation, et à les interpréter.</w:t>
            </w:r>
          </w:p>
        </w:tc>
      </w:tr>
    </w:tbl>
    <w:p w:rsidR="00000000" w:rsidDel="00000000" w:rsidP="00000000" w:rsidRDefault="00000000" w:rsidRPr="00000000" w14:paraId="00000035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5850.0" w:type="dxa"/>
        <w:jc w:val="left"/>
        <w:tblInd w:w="24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850"/>
        <w:tblGridChange w:id="0">
          <w:tblGrid>
            <w:gridCol w:w="5850"/>
          </w:tblGrid>
        </w:tblGridChange>
      </w:tblGrid>
      <w:tr>
        <w:trPr>
          <w:cantSplit w:val="0"/>
          <w:tblHeader w:val="0"/>
        </w:trPr>
        <w:tc>
          <w:tcPr>
            <w:shd w:fill="2d2e8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omfortaa" w:cs="Comfortaa" w:eastAsia="Comfortaa" w:hAnsi="Comfortaa"/>
                <w:b w:val="1"/>
                <w:bCs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Cahier de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18"/>
                <w:szCs w:val="18"/>
                <w:rtl w:val="0"/>
              </w:rPr>
              <w:t xml:space="preserve">l’élève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rPr>
                <w:rFonts w:ascii="Comfortaa" w:cs="Comfortaa" w:eastAsia="Comfortaa" w:hAnsi="Comfortaa"/>
                <w:b w:val="1"/>
                <w:bCs w:val="1"/>
                <w:color w:val="ffffff"/>
                <w:sz w:val="18"/>
                <w:szCs w:val="18"/>
              </w:rPr>
            </w:pPr>
            <w:hyperlink r:id="rId7">
              <w:r w:rsidDel="00000000" w:rsidR="00000000" w:rsidRPr="00000000">
                <w:rPr>
                  <w:color w:val="0000ee"/>
                  <w:sz w:val="24"/>
                  <w:szCs w:val="24"/>
                  <w:u w:val="single"/>
                  <w:rtl w:val="0"/>
                </w:rPr>
                <w:t xml:space="preserve">IDENTITÉ • cahier de l'élève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br w:type="textWrapping"/>
            </w: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253938" cy="2610291"/>
                    <wp:effectExtent b="0" l="0" r="0" t="0"/>
                    <wp:docPr id="9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53938" cy="261029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jc w:val="left"/>
        <w:rPr>
          <w:sz w:val="6"/>
          <w:szCs w:val="6"/>
        </w:rPr>
      </w:pPr>
      <w:r w:rsidDel="00000000" w:rsidR="00000000" w:rsidRPr="00000000">
        <w:rPr>
          <w:sz w:val="6"/>
          <w:szCs w:val="6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4"/>
        <w:tblW w:w="10740.0" w:type="dxa"/>
        <w:jc w:val="left"/>
        <w:tblInd w:w="-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40"/>
        <w:tblGridChange w:id="0">
          <w:tblGrid>
            <w:gridCol w:w="10740"/>
          </w:tblGrid>
        </w:tblGridChange>
      </w:tblGrid>
      <w:tr>
        <w:trPr>
          <w:cantSplit w:val="0"/>
          <w:trHeight w:val="317.36328124999994" w:hRule="atLeast"/>
          <w:tblHeader w:val="0"/>
        </w:trPr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2d2e8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ind w:right="-54.921259842519135"/>
              <w:rPr>
                <w:rFonts w:ascii="Open Sans" w:cs="Open Sans" w:eastAsia="Open Sans" w:hAnsi="Open Sans"/>
                <w:b w:val="1"/>
                <w:bCs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22"/>
                <w:szCs w:val="22"/>
                <w:rtl w:val="0"/>
              </w:rPr>
              <w:t xml:space="preserve">Description sommaire du déroulement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.36328124999994" w:hRule="atLeast"/>
          <w:tblHeader w:val="0"/>
        </w:trPr>
        <w:tc>
          <w:tcPr>
            <w:tcBorders>
              <w:top w:color="ffffff" w:space="0" w:sz="36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right="-69.92125984251913"/>
              <w:jc w:val="center"/>
              <w:rPr>
                <w:rFonts w:ascii="Open Sans" w:cs="Open Sans" w:eastAsia="Open Sans" w:hAnsi="Open Sans"/>
                <w:b w:val="1"/>
                <w:bCs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morce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line="342.85714285714283" w:lineRule="auto"/>
              <w:ind w:left="-80" w:right="0" w:firstLine="0"/>
              <w:rPr>
                <w:rFonts w:ascii="Roboto" w:cs="Roboto" w:eastAsia="Roboto" w:hAnsi="Roboto"/>
                <w:b w:val="1"/>
                <w:bCs w:val="1"/>
                <w:i w:val="1"/>
                <w:iCs w:val="1"/>
                <w:color w:val="2d2e83"/>
                <w:sz w:val="23"/>
                <w:szCs w:val="23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i w:val="1"/>
                <w:iCs w:val="1"/>
                <w:color w:val="2d2e83"/>
                <w:sz w:val="23"/>
                <w:szCs w:val="23"/>
                <w:rtl w:val="0"/>
              </w:rPr>
              <w:t xml:space="preserve">« Qu'est-ce qui compose l'identité de quelqu'un et </w:t>
            </w:r>
          </w:p>
          <w:p w:rsidR="00000000" w:rsidDel="00000000" w:rsidP="00000000" w:rsidRDefault="00000000" w:rsidRPr="00000000" w14:paraId="0000003C">
            <w:pPr>
              <w:spacing w:line="342.85714285714283" w:lineRule="auto"/>
              <w:ind w:left="-80" w:right="0" w:firstLine="0"/>
              <w:rPr>
                <w:rFonts w:ascii="Roboto" w:cs="Roboto" w:eastAsia="Roboto" w:hAnsi="Roboto"/>
                <w:b w:val="1"/>
                <w:bCs w:val="1"/>
                <w:i w:val="1"/>
                <w:iCs w:val="1"/>
                <w:color w:val="2d2e83"/>
                <w:sz w:val="23"/>
                <w:szCs w:val="23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i w:val="1"/>
                <w:iCs w:val="1"/>
                <w:color w:val="2d2e83"/>
                <w:sz w:val="23"/>
                <w:szCs w:val="23"/>
                <w:rtl w:val="0"/>
              </w:rPr>
              <w:t xml:space="preserve">comment se construit-elle? »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20"/>
              </w:numPr>
              <w:spacing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Lire les énoncés et identifier la dimension de l’identité touchée.  Il s’agit également de se rappeler des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notions possiblement vues en 5ᵉ année.</w:t>
            </w:r>
            <w:r w:rsidDel="00000000" w:rsidR="00000000" w:rsidRPr="00000000">
              <w:rPr>
                <w:rtl w:val="0"/>
              </w:rPr>
              <w:t xml:space="preserve">  On parle ici d’i</w:t>
            </w:r>
            <w:r w:rsidDel="00000000" w:rsidR="00000000" w:rsidRPr="00000000">
              <w:rPr>
                <w:rtl w:val="0"/>
              </w:rPr>
              <w:t xml:space="preserve">dentité personnelle (moi) et identité collective (nous), composition de l’identité (âge, sexe et genre, milieu socioéconomique, origine ethnoculturelle [dont l’identité autochtone], langue, religion, etc.), identité québécoise, appréciation de son identité, dimension écologique de l’identité, etc.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Créer, en équipe, un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organisateur graphique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qui sera évolutif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touchant les </w:t>
            </w:r>
            <w:r w:rsidDel="00000000" w:rsidR="00000000" w:rsidRPr="00000000">
              <w:rPr>
                <w:rtl w:val="0"/>
              </w:rPr>
              <w:t xml:space="preserve">différentes dimensions de </w:t>
            </w:r>
            <w:r w:rsidDel="00000000" w:rsidR="00000000" w:rsidRPr="00000000">
              <w:rPr>
                <w:rtl w:val="0"/>
              </w:rPr>
              <w:t xml:space="preserve">l’identité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  <w:t xml:space="preserve">  Utiliser un outil informatique au choix selon les disponibilités de votre milieu (Microsoft Word, Google Dessin, Canva, Digipad, Padlet, etc.)</w:t>
            </w:r>
          </w:p>
        </w:tc>
      </w:tr>
    </w:tbl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Open Sans" w:cs="Open Sans" w:eastAsia="Open Sans" w:hAnsi="Open Sans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14.72440944882" w:type="dxa"/>
        <w:jc w:val="left"/>
        <w:tblInd w:w="-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255"/>
        <w:gridCol w:w="3401.5748031496064"/>
        <w:gridCol w:w="255"/>
        <w:gridCol w:w="3401.5748031496064"/>
        <w:tblGridChange w:id="0">
          <w:tblGrid>
            <w:gridCol w:w="3401.5748031496064"/>
            <w:gridCol w:w="255"/>
            <w:gridCol w:w="3401.5748031496064"/>
            <w:gridCol w:w="255"/>
            <w:gridCol w:w="3401.5748031496064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jc w:val="center"/>
              <w:rPr>
                <w:rFonts w:ascii="Open Sans" w:cs="Open Sans" w:eastAsia="Open Sans" w:hAnsi="Open Sans"/>
                <w:b w:val="1"/>
                <w:bCs w:val="1"/>
                <w:color w:val="666666"/>
                <w:sz w:val="20"/>
                <w:szCs w:val="20"/>
              </w:rPr>
            </w:pPr>
            <w:hyperlink w:anchor="e3f10844jjk8">
              <w:r w:rsidDel="00000000" w:rsidR="00000000" w:rsidRPr="00000000">
                <w:rPr>
                  <w:b w:val="1"/>
                  <w:bCs w:val="1"/>
                  <w:color w:val="1155cc"/>
                  <w:u w:val="single"/>
                  <w:rtl w:val="0"/>
                </w:rPr>
                <w:t xml:space="preserve">Tâche 1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jc w:val="center"/>
              <w:rPr>
                <w:rFonts w:ascii="Open Sans" w:cs="Open Sans" w:eastAsia="Open Sans" w:hAnsi="Open Sans"/>
                <w:b w:val="1"/>
                <w:bCs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rFonts w:ascii="Open Sans" w:cs="Open Sans" w:eastAsia="Open Sans" w:hAnsi="Open Sans"/>
                <w:b w:val="1"/>
                <w:bCs w:val="1"/>
                <w:color w:val="666666"/>
                <w:sz w:val="20"/>
                <w:szCs w:val="20"/>
                <w:highlight w:val="yellow"/>
              </w:rPr>
            </w:pPr>
            <w:hyperlink w:anchor="tqvt6rpiio5z">
              <w:r w:rsidDel="00000000" w:rsidR="00000000" w:rsidRPr="00000000">
                <w:rPr>
                  <w:b w:val="1"/>
                  <w:bCs w:val="1"/>
                  <w:color w:val="1155cc"/>
                  <w:u w:val="single"/>
                  <w:rtl w:val="0"/>
                </w:rPr>
                <w:t xml:space="preserve">Tâche 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jc w:val="center"/>
              <w:rPr>
                <w:rFonts w:ascii="Open Sans" w:cs="Open Sans" w:eastAsia="Open Sans" w:hAnsi="Open Sans"/>
                <w:b w:val="1"/>
                <w:bCs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>
                <w:rFonts w:ascii="Open Sans" w:cs="Open Sans" w:eastAsia="Open Sans" w:hAnsi="Open Sans"/>
                <w:b w:val="1"/>
                <w:bCs w:val="1"/>
                <w:color w:val="666666"/>
                <w:sz w:val="20"/>
                <w:szCs w:val="20"/>
              </w:rPr>
            </w:pPr>
            <w:hyperlink w:anchor="wbax0ktswrse">
              <w:r w:rsidDel="00000000" w:rsidR="00000000" w:rsidRPr="00000000">
                <w:rPr>
                  <w:b w:val="1"/>
                  <w:bCs w:val="1"/>
                  <w:color w:val="1155cc"/>
                  <w:u w:val="single"/>
                  <w:rtl w:val="0"/>
                </w:rPr>
                <w:t xml:space="preserve">Tâche 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Quelles actions fera l’élève : </w:t>
            </w:r>
          </w:p>
          <w:p w:rsidR="00000000" w:rsidDel="00000000" w:rsidP="00000000" w:rsidRDefault="00000000" w:rsidRPr="00000000" w14:paraId="00000047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1- Visionnement du documentaire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Être ado (épisode 1) disponible sur Télé-Québec en classe.</w:t>
            </w:r>
          </w:p>
          <w:p w:rsidR="00000000" w:rsidDel="00000000" w:rsidP="00000000" w:rsidRDefault="00000000" w:rsidRPr="00000000" w14:paraId="00000049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2-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En sous-groupes,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 observation d’un ou d’une adolescen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t.e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pour dégager comment on les définit comme personne afin de compléter un tableau.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3-Retour en grand groupe afin de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 faire ressortir les différentes dimensions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de l’identité et ajout d’éléments dans l’organisateur graphique suite aux différents constats et observations.</w:t>
            </w:r>
          </w:p>
          <w:p w:rsidR="00000000" w:rsidDel="00000000" w:rsidP="00000000" w:rsidRDefault="00000000" w:rsidRPr="00000000" w14:paraId="0000004D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Quelles actions fera l’élève : </w:t>
            </w:r>
          </w:p>
          <w:p w:rsidR="00000000" w:rsidDel="00000000" w:rsidP="00000000" w:rsidRDefault="00000000" w:rsidRPr="00000000" w14:paraId="00000054">
            <w:pPr>
              <w:jc w:val="left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after="60" w:before="60" w:lineRule="auto"/>
              <w:ind w:right="0"/>
              <w:jc w:val="left"/>
              <w:rPr>
                <w:i w:val="1"/>
                <w:iCs w:val="1"/>
              </w:rPr>
            </w:pPr>
            <w:hyperlink r:id="rId10">
              <w:r w:rsidDel="00000000" w:rsidR="00000000" w:rsidRPr="00000000">
                <w:rPr>
                  <w:rFonts w:ascii="Comfortaa" w:cs="Comfortaa" w:eastAsia="Comfortaa" w:hAnsi="Comfortaa"/>
                  <w:b w:val="1"/>
                  <w:bCs w:val="1"/>
                  <w:u w:val="single"/>
                  <w:rtl w:val="0"/>
                </w:rPr>
                <w:t xml:space="preserve">t</w:t>
              </w:r>
            </w:hyperlink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1-Écoute de la </w:t>
            </w:r>
            <w:hyperlink r:id="rId11">
              <w:r w:rsidDel="00000000" w:rsidR="00000000" w:rsidRPr="00000000">
                <w:rPr>
                  <w:b w:val="1"/>
                  <w:bCs w:val="1"/>
                  <w:i w:val="1"/>
                  <w:iCs w:val="1"/>
                  <w:u w:val="single"/>
                  <w:rtl w:val="0"/>
                </w:rPr>
                <w:t xml:space="preserve">vidéo</w:t>
              </w:r>
            </w:hyperlink>
            <w:r w:rsidDel="00000000" w:rsidR="00000000" w:rsidRPr="00000000">
              <w:rPr>
                <w:i w:val="1"/>
                <w:iCs w:val="1"/>
                <w:rtl w:val="0"/>
              </w:rPr>
              <w:t xml:space="preserve"> sur les transformations liées à la puberté.</w:t>
            </w:r>
          </w:p>
          <w:p w:rsidR="00000000" w:rsidDel="00000000" w:rsidP="00000000" w:rsidRDefault="00000000" w:rsidRPr="00000000" w14:paraId="00000056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2-Questionnement au groupe en lien avec d’autres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transformations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identitaires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observées chez les adolescents.es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du documentaire (en grand ou en sous-groupes selon les préférences de l’enseignant).</w:t>
            </w:r>
          </w:p>
          <w:p w:rsidR="00000000" w:rsidDel="00000000" w:rsidP="00000000" w:rsidRDefault="00000000" w:rsidRPr="00000000" w14:paraId="00000058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Si, en sous-groupe,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plénière à prévoir.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3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-Retour sur le concept de transformation identitaire à l’adolescence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left"/>
              <w:rPr>
                <w:rFonts w:ascii="Comfortaa" w:cs="Comfortaa" w:eastAsia="Comfortaa" w:hAnsi="Comfortaa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4-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Identification de la ou des dimensions de la transformation identitaire du personnage assigné.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after="60" w:before="60" w:lineRule="auto"/>
              <w:ind w:right="0"/>
              <w:jc w:val="left"/>
              <w:rPr>
                <w:rFonts w:ascii="Comfortaa" w:cs="Comfortaa" w:eastAsia="Comfortaa" w:hAnsi="Comfortaa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Quelles actions fera l’élève : </w:t>
            </w:r>
          </w:p>
          <w:p w:rsidR="00000000" w:rsidDel="00000000" w:rsidP="00000000" w:rsidRDefault="00000000" w:rsidRPr="00000000" w14:paraId="00000064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1- Définir les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espaces de socialisation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qui déterminent les dynamiques d’appartenance:</w:t>
            </w:r>
          </w:p>
          <w:p w:rsidR="00000000" w:rsidDel="00000000" w:rsidP="00000000" w:rsidRDefault="00000000" w:rsidRPr="00000000" w14:paraId="00000066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L’enseignant modélise avec un personnage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(espace privé, culture première, culture secondaire, rôles sociaux dans la famille, la société, etc.). Exemple avec la jeune vivant sur la ferme.</w:t>
            </w:r>
          </w:p>
          <w:p w:rsidR="00000000" w:rsidDel="00000000" w:rsidP="00000000" w:rsidRDefault="00000000" w:rsidRPr="00000000" w14:paraId="00000067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2-Illustrer les relations sociales de l’adolescent.e étudié afin de rendre compte de ses relations et des milieux dans lequel il les développe.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3-Analyser les relations sociales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des adolescents.es en plénière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left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4- Comment le milieu, les relations peuvent influencer l’identité d’une personne? Justifier adéquatement votre réponse.</w:t>
            </w:r>
          </w:p>
          <w:p w:rsidR="00000000" w:rsidDel="00000000" w:rsidP="00000000" w:rsidRDefault="00000000" w:rsidRPr="00000000" w14:paraId="0000006D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5- Validation de la compréhension des différents concepts sur les dynamiques d’appartenance (identification, différenciation, conformisme, contestation):  jeu d’association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ind w:right="-34.84251968503912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C1 |</w:t>
            </w: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 Étudier une réalité culturelle</w:t>
            </w:r>
          </w:p>
          <w:p w:rsidR="00000000" w:rsidDel="00000000" w:rsidP="00000000" w:rsidRDefault="00000000" w:rsidRPr="00000000" w14:paraId="00000070">
            <w:pPr>
              <w:ind w:right="-34.84251968503912"/>
              <w:jc w:val="left"/>
              <w:rPr/>
            </w:pPr>
            <w:sdt>
              <w:sdtPr>
                <w:alias w:val="C1"/>
                <w:id w:val="516090164"/>
                <w:dropDownList w:lastValue="C1 • Circonscrire l'objet d'étude">
                  <w:listItem w:displayText="Composante de la C1" w:value="Composante de la C1"/>
                  <w:listItem w:displayText="C1 • Circonscrire l'objet d'étude" w:value="C1 • Circonscrire l'objet d'étude"/>
                  <w:listItem w:displayText="C1 • Analyser les relations sociales" w:value="C1 • Analyser les relations sociales"/>
                  <w:listItem w:displayText="C1 • Évaluer les savoirs" w:value="C1 • Évaluer les savoirs"/>
                  <w:listItem w:displayText="C1 • Exposer une compréhension enrichie" w:value="C1 • Exposer une compréhension enrichie"/>
                  <w:listItem w:displayText="C1 • Aucune" w:value="C1 • Aucune"/>
                </w:dropDownList>
              </w:sdtPr>
              <w:sdtContent>
                <w:r w:rsidDel="00000000" w:rsidR="00000000" w:rsidRPr="00000000">
                  <w:rPr>
                    <w:color w:val="ffffff"/>
                    <w:sz w:val="16"/>
                    <w:szCs w:val="16"/>
                    <w:shd w:fill="2d2e83" w:val="clear"/>
                  </w:rPr>
                  <w:t xml:space="preserve">C1 • Circonscrire l'objet d'étude</w:t>
                </w:r>
              </w:sdtContent>
            </w:sdt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sz w:val="16"/>
                <w:szCs w:val="16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line="240" w:lineRule="auto"/>
              <w:ind w:right="-34.84251968503912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ind w:right="-34.84251968503912"/>
              <w:jc w:val="left"/>
              <w:rPr/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C1 |</w:t>
            </w: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 Étudier une réalité culturelle</w:t>
            </w:r>
            <w:sdt>
              <w:sdtPr>
                <w:alias w:val="C1"/>
                <w:id w:val="-925630205"/>
                <w:dropDownList w:lastValue="C1 • Circonscrire l'objet d'étude">
                  <w:listItem w:displayText="Composante de la C1" w:value="Composante de la C1"/>
                  <w:listItem w:displayText="C1 • Circonscrire l'objet d'étude" w:value="C1 • Circonscrire l'objet d'étude"/>
                  <w:listItem w:displayText="C1 • Analyser les relations sociales" w:value="C1 • Analyser les relations sociales"/>
                  <w:listItem w:displayText="C1 • Évaluer les savoirs" w:value="C1 • Évaluer les savoirs"/>
                  <w:listItem w:displayText="C1 • Exposer une compréhension enrichie" w:value="C1 • Exposer une compréhension enrichie"/>
                  <w:listItem w:displayText="C1 • Aucune" w:value="C1 • Aucune"/>
                </w:dropDownList>
              </w:sdtPr>
              <w:sdtContent>
                <w:r w:rsidDel="00000000" w:rsidR="00000000" w:rsidRPr="00000000">
                  <w:rPr>
                    <w:color w:val="ffffff"/>
                    <w:sz w:val="16"/>
                    <w:szCs w:val="16"/>
                    <w:shd w:fill="2d2e83" w:val="clear"/>
                  </w:rPr>
                  <w:t xml:space="preserve">C1 • Circonscrire l'objet d'étude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line="240" w:lineRule="auto"/>
              <w:ind w:right="-34.84251968503912"/>
              <w:jc w:val="center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line="240" w:lineRule="auto"/>
              <w:ind w:right="-34.84251968503912"/>
              <w:jc w:val="left"/>
              <w:rPr>
                <w:rFonts w:ascii="Open Sans" w:cs="Open Sans" w:eastAsia="Open Sans" w:hAnsi="Open Sans"/>
                <w:sz w:val="16"/>
                <w:szCs w:val="16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C1 |</w:t>
            </w: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 Étudier une réalité culturelle</w:t>
            </w:r>
            <w:sdt>
              <w:sdtPr>
                <w:alias w:val="C1"/>
                <w:id w:val="755648033"/>
                <w:dropDownList w:lastValue="C1 • Analyser les relations sociales">
                  <w:listItem w:displayText="Composante de la C1" w:value="Composante de la C1"/>
                  <w:listItem w:displayText="C1 • Circonscrire l'objet d'étude" w:value="C1 • Circonscrire l'objet d'étude"/>
                  <w:listItem w:displayText="C1 • Analyser les relations sociales" w:value="C1 • Analyser les relations sociales"/>
                  <w:listItem w:displayText="C1 • Évaluer les savoirs" w:value="C1 • Évaluer les savoirs"/>
                  <w:listItem w:displayText="C1 • Exposer une compréhension enrichie" w:value="C1 • Exposer une compréhension enrichie"/>
                  <w:listItem w:displayText="C1 • Aucune" w:value="C1 • Aucune"/>
                </w:dropDownList>
              </w:sdtPr>
              <w:sdtContent>
                <w:r w:rsidDel="00000000" w:rsidR="00000000" w:rsidRPr="00000000">
                  <w:rPr>
                    <w:rFonts w:ascii="Open Sans" w:cs="Open Sans" w:eastAsia="Open Sans" w:hAnsi="Open Sans"/>
                    <w:color w:val="ffffff"/>
                    <w:sz w:val="16"/>
                    <w:szCs w:val="16"/>
                    <w:shd w:fill="2d2e83" w:val="clear"/>
                  </w:rPr>
                  <w:t xml:space="preserve">C1 • Analyser les relations sociales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34.84251968503912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jc w:val="left"/>
        <w:rPr>
          <w:rFonts w:ascii="Open Sans" w:cs="Open Sans" w:eastAsia="Open Sans" w:hAnsi="Open Sans"/>
          <w:b w:val="1"/>
          <w:bCs w:val="1"/>
          <w:sz w:val="4"/>
          <w:szCs w:val="4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55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0"/>
        <w:gridCol w:w="3345"/>
        <w:gridCol w:w="6840"/>
        <w:tblGridChange w:id="0">
          <w:tblGrid>
            <w:gridCol w:w="570"/>
            <w:gridCol w:w="3345"/>
            <w:gridCol w:w="6840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666666" w:space="0" w:sz="8" w:val="single"/>
              <w:left w:color="666666" w:space="0" w:sz="8" w:val="single"/>
              <w:bottom w:color="666666" w:space="0" w:sz="8" w:val="single"/>
              <w:right w:color="666666" w:space="0" w:sz="8" w:val="single"/>
            </w:tcBorders>
            <w:shd w:fill="66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line="240" w:lineRule="auto"/>
              <w:ind w:right="-19.724409448817823"/>
              <w:jc w:val="center"/>
              <w:rPr>
                <w:rFonts w:ascii="Open Sans" w:cs="Open Sans" w:eastAsia="Open Sans" w:hAnsi="Open Sans"/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ffffff"/>
                <w:u w:val="single"/>
                <w:rtl w:val="0"/>
              </w:rPr>
              <w:t xml:space="preserve">T</w:t>
            </w:r>
            <w:hyperlink w:anchor="m54pw8mqw0wx">
              <w:r w:rsidDel="00000000" w:rsidR="00000000" w:rsidRPr="00000000">
                <w:rPr>
                  <w:b w:val="1"/>
                  <w:bCs w:val="1"/>
                  <w:color w:val="ffffff"/>
                  <w:u w:val="single"/>
                  <w:rtl w:val="0"/>
                </w:rPr>
                <w:t xml:space="preserve">â</w:t>
              </w:r>
            </w:hyperlink>
            <w:hyperlink w:anchor="m54pw8mqw0wx">
              <w:r w:rsidDel="00000000" w:rsidR="00000000" w:rsidRPr="00000000">
                <w:rPr>
                  <w:rFonts w:ascii="Open Sans" w:cs="Open Sans" w:eastAsia="Open Sans" w:hAnsi="Open Sans"/>
                  <w:b w:val="1"/>
                  <w:bCs w:val="1"/>
                  <w:color w:val="ffffff"/>
                  <w:sz w:val="20"/>
                  <w:szCs w:val="20"/>
                  <w:u w:val="single"/>
                  <w:rtl w:val="0"/>
                </w:rPr>
                <w:t xml:space="preserve">che intégratrice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666666" w:space="0" w:sz="8" w:val="single"/>
              <w:left w:color="666666" w:space="0" w:sz="8" w:val="single"/>
              <w:bottom w:color="666666" w:space="0" w:sz="8" w:val="single"/>
              <w:right w:color="666666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numPr>
                <w:ilvl w:val="0"/>
                <w:numId w:val="19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ind w:left="720" w:right="0" w:hanging="360"/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Parmi cinq portraits, l’élève choisit celui qui l’intéresse davantage.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19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ind w:left="720" w:right="0" w:hanging="360"/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Il complète un tableau qui met en lumière les trois concepts étudiés: identité, socialisation, dynamiques d’appartenance.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19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ind w:left="720" w:right="0" w:hanging="360"/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Par la suite, il doit répondre à la question de départ et justifie celle-ci:</w:t>
            </w:r>
          </w:p>
          <w:p w:rsidR="00000000" w:rsidDel="00000000" w:rsidP="00000000" w:rsidRDefault="00000000" w:rsidRPr="00000000" w14:paraId="0000007D">
            <w:pPr>
              <w:ind w:left="720" w:firstLine="0"/>
              <w:jc w:val="left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« Qu'est-ce qui compose l'identité de cette personne et comment s’est-elle construite à ce jour? »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ind w:right="-34.84251968503912"/>
        <w:jc w:val="left"/>
        <w:rPr/>
      </w:pPr>
      <w:r w:rsidDel="00000000" w:rsidR="00000000" w:rsidRPr="00000000">
        <w:rPr>
          <w:sz w:val="14"/>
          <w:szCs w:val="14"/>
          <w:rtl w:val="0"/>
        </w:rPr>
        <w:br w:type="textWrapping"/>
        <w:t xml:space="preserve">C1 |</w:t>
      </w:r>
      <w:r w:rsidDel="00000000" w:rsidR="00000000" w:rsidRPr="00000000">
        <w:rPr>
          <w:b w:val="1"/>
          <w:bCs w:val="1"/>
          <w:sz w:val="14"/>
          <w:szCs w:val="14"/>
          <w:rtl w:val="0"/>
        </w:rPr>
        <w:t xml:space="preserve"> Étudier une réalité culturelle  </w:t>
      </w:r>
      <w:sdt>
        <w:sdtPr>
          <w:alias w:val="C1"/>
          <w:id w:val="2049365308"/>
          <w:dropDownList w:lastValue="C1 • Exposer une compréhension enrichie">
            <w:listItem w:displayText="Composante de la C1" w:value="Composante de la C1"/>
            <w:listItem w:displayText="C1 • Circonscrire l'objet d'étude" w:value="C1 • Circonscrire l'objet d'étude"/>
            <w:listItem w:displayText="C1 • Analyser les relations sociales" w:value="C1 • Analyser les relations sociales"/>
            <w:listItem w:displayText="C1 • Évaluer les savoirs" w:value="C1 • Évaluer les savoirs"/>
            <w:listItem w:displayText="C1 • Exposer une compréhension enrichie" w:value="C1 • Exposer une compréhension enrichie"/>
            <w:listItem w:displayText="C1 • Aucune" w:value="C1 • Aucune"/>
          </w:dropDownList>
        </w:sdtPr>
        <w:sdtContent>
          <w:r w:rsidDel="00000000" w:rsidR="00000000" w:rsidRPr="00000000">
            <w:rPr>
              <w:color w:val="ffffff"/>
              <w:sz w:val="16"/>
              <w:szCs w:val="16"/>
              <w:shd w:fill="2d2e83" w:val="clear"/>
            </w:rPr>
            <w:t xml:space="preserve">C1 • Exposer une compréhension enrichie</w:t>
          </w:r>
        </w:sdtContent>
      </w:sdt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60" w:before="60" w:lineRule="auto"/>
        <w:ind w:left="-708.6614173228347" w:firstLine="0"/>
        <w:rPr>
          <w:rFonts w:ascii="Comfortaa" w:cs="Comfortaa" w:eastAsia="Comfortaa" w:hAnsi="Comfortaa"/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60" w:before="60" w:lineRule="auto"/>
        <w:ind w:left="-708.6614173228347" w:firstLine="0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sz w:val="28"/>
          <w:szCs w:val="28"/>
          <w:rtl w:val="0"/>
        </w:rPr>
        <w:t xml:space="preserve">Planification détaillée de l’enseignement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60" w:before="60" w:lineRule="auto"/>
        <w:jc w:val="left"/>
        <w:rPr>
          <w:rFonts w:ascii="Comfortaa" w:cs="Comfortaa" w:eastAsia="Comfortaa" w:hAnsi="Comfortaa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4800.0" w:type="dxa"/>
        <w:jc w:val="left"/>
        <w:tblInd w:w="-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00"/>
        <w:tblGridChange w:id="0">
          <w:tblGrid>
            <w:gridCol w:w="4800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2d2e8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bookmarkStart w:colFirst="0" w:colLast="0" w:name="kix.etr853obisq" w:id="0"/>
          <w:bookmarkEnd w:id="0"/>
          <w:p w:rsidR="00000000" w:rsidDel="00000000" w:rsidP="00000000" w:rsidRDefault="00000000" w:rsidRPr="00000000" w14:paraId="00000088">
            <w:pPr>
              <w:spacing w:after="60" w:before="60" w:lineRule="auto"/>
              <w:jc w:val="right"/>
              <w:rPr>
                <w:rFonts w:ascii="Comfortaa" w:cs="Comfortaa" w:eastAsia="Comfortaa" w:hAnsi="Comfortaa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rtl w:val="0"/>
              </w:rPr>
              <w:t xml:space="preserve">AMORCE</w:t>
            </w:r>
          </w:p>
        </w:tc>
      </w:tr>
    </w:tbl>
    <w:p w:rsidR="00000000" w:rsidDel="00000000" w:rsidP="00000000" w:rsidRDefault="00000000" w:rsidRPr="00000000" w14:paraId="00000089">
      <w:pPr>
        <w:spacing w:after="60" w:before="60" w:lineRule="auto"/>
        <w:ind w:right="0"/>
        <w:jc w:val="left"/>
        <w:rPr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342.85714285714283" w:lineRule="auto"/>
        <w:ind w:left="-80" w:right="0" w:firstLine="0"/>
        <w:rPr>
          <w:rFonts w:ascii="Roboto" w:cs="Roboto" w:eastAsia="Roboto" w:hAnsi="Roboto"/>
          <w:b w:val="1"/>
          <w:bCs w:val="1"/>
          <w:i w:val="1"/>
          <w:iCs w:val="1"/>
          <w:color w:val="2d2e83"/>
          <w:sz w:val="37"/>
          <w:szCs w:val="37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color w:val="2d2e83"/>
          <w:sz w:val="37"/>
          <w:szCs w:val="37"/>
          <w:rtl w:val="0"/>
        </w:rPr>
        <w:t xml:space="preserve">« Qu'est-ce qui compose l'identité de quelqu'un et </w:t>
      </w:r>
    </w:p>
    <w:p w:rsidR="00000000" w:rsidDel="00000000" w:rsidP="00000000" w:rsidRDefault="00000000" w:rsidRPr="00000000" w14:paraId="0000008B">
      <w:pPr>
        <w:spacing w:line="342.85714285714283" w:lineRule="auto"/>
        <w:ind w:left="-80" w:right="0" w:firstLine="0"/>
        <w:rPr>
          <w:b w:val="1"/>
          <w:bCs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color w:val="2d2e83"/>
          <w:sz w:val="37"/>
          <w:szCs w:val="37"/>
          <w:rtl w:val="0"/>
        </w:rPr>
        <w:t xml:space="preserve">comment se construit-elle? 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60" w:before="60" w:lineRule="auto"/>
        <w:ind w:right="0"/>
        <w:jc w:val="left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Déclencheur</w:t>
      </w:r>
    </w:p>
    <w:p w:rsidR="00000000" w:rsidDel="00000000" w:rsidP="00000000" w:rsidRDefault="00000000" w:rsidRPr="00000000" w14:paraId="0000008D">
      <w:pPr>
        <w:spacing w:after="60" w:before="60" w:lineRule="auto"/>
        <w:ind w:right="0"/>
        <w:jc w:val="left"/>
        <w:rPr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60" w:before="60" w:lineRule="auto"/>
        <w:ind w:right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Lire différents énoncés afin d’identifier quelles dimensions de l’identité sont touchées.</w:t>
      </w:r>
      <w:r w:rsidDel="00000000" w:rsidR="00000000" w:rsidRPr="00000000">
        <w:rPr>
          <w:sz w:val="22"/>
          <w:szCs w:val="22"/>
          <w:rtl w:val="0"/>
        </w:rPr>
        <w:t xml:space="preserve"> Choisis parmi ces possibilités: religieuse, sociale, familiale, écologique, socio-culturelle, sexuelle.</w:t>
      </w:r>
    </w:p>
    <w:p w:rsidR="00000000" w:rsidDel="00000000" w:rsidP="00000000" w:rsidRDefault="00000000" w:rsidRPr="00000000" w14:paraId="0000008F">
      <w:pPr>
        <w:spacing w:after="100" w:before="100" w:lineRule="auto"/>
        <w:ind w:left="283.46456692913375" w:firstLine="0"/>
        <w:jc w:val="left"/>
        <w:rPr>
          <w:color w:val="b7b7b7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55.0" w:type="dxa"/>
        <w:jc w:val="left"/>
        <w:tblInd w:w="2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35"/>
        <w:gridCol w:w="285"/>
        <w:gridCol w:w="1635"/>
        <w:tblGridChange w:id="0">
          <w:tblGrid>
            <w:gridCol w:w="8535"/>
            <w:gridCol w:w="285"/>
            <w:gridCol w:w="1635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666666" w:space="0" w:sz="8" w:val="single"/>
              <w:left w:color="ffffff" w:space="0" w:sz="8" w:val="single"/>
              <w:bottom w:color="ffffff" w:space="0" w:sz="36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after="100" w:before="100" w:lineRule="auto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Énoncés</w:t>
            </w:r>
          </w:p>
        </w:tc>
        <w:tc>
          <w:tcPr>
            <w:tcBorders>
              <w:top w:color="666666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after="100" w:before="100" w:lineRule="auto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8" w:val="single"/>
              <w:left w:color="ffffff" w:space="0" w:sz="8" w:val="single"/>
              <w:bottom w:color="cccccc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after="100" w:before="100" w:lineRule="auto"/>
              <w:ind w:right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Dimension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numPr>
                <w:ilvl w:val="0"/>
                <w:numId w:val="9"/>
              </w:numPr>
              <w:spacing w:after="100" w:before="100" w:lineRule="auto"/>
              <w:ind w:left="720" w:right="84.56692913385865" w:hanging="360"/>
              <w:jc w:val="left"/>
            </w:pPr>
            <w:r w:rsidDel="00000000" w:rsidR="00000000" w:rsidRPr="00000000">
              <w:rPr>
                <w:rtl w:val="0"/>
              </w:rPr>
              <w:t xml:space="preserve">Andrée fait partie de l’équipe de hockey de sa municipalité et est très fière d’avoir gagné la coupe du tournoi régional.</w:t>
            </w:r>
          </w:p>
        </w:tc>
        <w:tc>
          <w:tcPr>
            <w:tcBorders>
              <w:top w:color="ffffff" w:space="0" w:sz="8" w:val="single"/>
              <w:left w:color="ffffff" w:space="0" w:sz="36" w:val="single"/>
              <w:bottom w:color="ffffff" w:space="0" w:sz="8" w:val="single"/>
              <w:right w:color="cccccc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after="100" w:before="100" w:lineRule="auto"/>
              <w:ind w:right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after="100" w:before="100" w:lineRule="auto"/>
              <w:ind w:left="141.7322834645671" w:right="0" w:firstLine="0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Sociale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numPr>
                <w:ilvl w:val="0"/>
                <w:numId w:val="9"/>
              </w:numPr>
              <w:spacing w:after="100" w:before="100" w:lineRule="auto"/>
              <w:ind w:left="720" w:right="84.56692913385865" w:hanging="360"/>
              <w:jc w:val="left"/>
            </w:pPr>
            <w:r w:rsidDel="00000000" w:rsidR="00000000" w:rsidRPr="00000000">
              <w:rPr>
                <w:rtl w:val="0"/>
              </w:rPr>
              <w:t xml:space="preserve">Roger est le troisième d’une famille de cinq enfants.  Ce n’est pas toujours facile d’avoir la paix dans son milieu.</w:t>
            </w:r>
          </w:p>
        </w:tc>
        <w:tc>
          <w:tcPr>
            <w:tcBorders>
              <w:top w:color="ffffff" w:space="0" w:sz="8" w:val="single"/>
              <w:left w:color="ffffff" w:space="0" w:sz="36" w:val="single"/>
              <w:bottom w:color="ffffff" w:space="0" w:sz="8" w:val="single"/>
              <w:right w:color="cccccc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after="100" w:before="100" w:lineRule="auto"/>
              <w:ind w:right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after="200" w:before="200" w:lineRule="auto"/>
              <w:ind w:right="0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Familiale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numPr>
                <w:ilvl w:val="0"/>
                <w:numId w:val="9"/>
              </w:numPr>
              <w:spacing w:after="100" w:before="100" w:lineRule="auto"/>
              <w:ind w:left="720" w:right="84.56692913385865" w:hanging="360"/>
              <w:jc w:val="left"/>
            </w:pPr>
            <w:r w:rsidDel="00000000" w:rsidR="00000000" w:rsidRPr="00000000">
              <w:rPr>
                <w:rtl w:val="0"/>
              </w:rPr>
              <w:t xml:space="preserve">Yassine célèbre la fête du Ramadan avec ses grands-parents, ses oncles et ses tantes en fin de semaine.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36" w:val="single"/>
              <w:bottom w:color="ffffff" w:space="0" w:sz="8" w:val="single"/>
              <w:right w:color="cccccc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after="100" w:before="100" w:lineRule="auto"/>
              <w:ind w:right="0"/>
              <w:rPr>
                <w:color w:val="b7b7b7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after="200" w:before="200" w:lineRule="auto"/>
              <w:ind w:right="0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Religieuse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numPr>
                <w:ilvl w:val="0"/>
                <w:numId w:val="9"/>
              </w:numPr>
              <w:spacing w:after="100" w:before="100" w:lineRule="auto"/>
              <w:ind w:left="720" w:right="84.56692913385865" w:hanging="360"/>
              <w:jc w:val="left"/>
            </w:pPr>
            <w:r w:rsidDel="00000000" w:rsidR="00000000" w:rsidRPr="00000000">
              <w:rPr>
                <w:rtl w:val="0"/>
              </w:rPr>
              <w:t xml:space="preserve">Christophe est né sur une ferme. Sa passion est de prendre soin des chevaux avec son père.</w:t>
            </w:r>
          </w:p>
        </w:tc>
        <w:tc>
          <w:tcPr>
            <w:tcBorders>
              <w:top w:color="ffffff" w:space="0" w:sz="8" w:val="single"/>
              <w:left w:color="ffffff" w:space="0" w:sz="36" w:val="single"/>
              <w:bottom w:color="ffffff" w:space="0" w:sz="8" w:val="single"/>
              <w:right w:color="cccccc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after="100" w:before="100" w:lineRule="auto"/>
              <w:ind w:right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after="200" w:before="200" w:lineRule="auto"/>
              <w:ind w:right="0"/>
              <w:rPr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color w:val="ff0000"/>
                <w:sz w:val="16"/>
                <w:szCs w:val="16"/>
                <w:rtl w:val="0"/>
              </w:rPr>
              <w:t xml:space="preserve">Socio-culturelle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numPr>
                <w:ilvl w:val="0"/>
                <w:numId w:val="9"/>
              </w:numPr>
              <w:spacing w:after="100" w:before="100" w:lineRule="auto"/>
              <w:ind w:left="720" w:right="84.56692913385865" w:hanging="360"/>
              <w:jc w:val="left"/>
            </w:pPr>
            <w:r w:rsidDel="00000000" w:rsidR="00000000" w:rsidRPr="00000000">
              <w:rPr>
                <w:rtl w:val="0"/>
              </w:rPr>
              <w:t xml:space="preserve">Les parents de Julianne pratique l'agriculture biologique. Pour elle, le goût des aliments produits à sa ferme est incomparable.</w:t>
            </w:r>
          </w:p>
        </w:tc>
        <w:tc>
          <w:tcPr>
            <w:tcBorders>
              <w:top w:color="ffffff" w:space="0" w:sz="8" w:val="single"/>
              <w:left w:color="ffffff" w:space="0" w:sz="36" w:val="single"/>
              <w:bottom w:color="ffffff" w:space="0" w:sz="8" w:val="single"/>
              <w:right w:color="cccccc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after="100" w:before="100" w:lineRule="auto"/>
              <w:ind w:right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after="200" w:before="200" w:lineRule="auto"/>
              <w:ind w:right="0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Écologique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numPr>
                <w:ilvl w:val="0"/>
                <w:numId w:val="9"/>
              </w:numPr>
              <w:spacing w:after="100" w:before="100" w:lineRule="auto"/>
              <w:ind w:left="720" w:right="84.56692913385865" w:hanging="360"/>
              <w:jc w:val="left"/>
            </w:pPr>
            <w:r w:rsidDel="00000000" w:rsidR="00000000" w:rsidRPr="00000000">
              <w:rPr>
                <w:rtl w:val="0"/>
              </w:rPr>
              <w:t xml:space="preserve">Raphaël est attiré par les garçons depuis sa cinquième année.  </w:t>
            </w:r>
          </w:p>
        </w:tc>
        <w:tc>
          <w:tcPr>
            <w:tcBorders>
              <w:top w:color="ffffff" w:space="0" w:sz="8" w:val="single"/>
              <w:left w:color="ffffff" w:space="0" w:sz="36" w:val="single"/>
              <w:bottom w:color="ffffff" w:space="0" w:sz="8" w:val="single"/>
              <w:right w:color="cccccc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after="100" w:before="100" w:lineRule="auto"/>
              <w:ind w:right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after="200" w:before="200" w:lineRule="auto"/>
              <w:ind w:right="0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Sexuelle</w:t>
            </w:r>
          </w:p>
        </w:tc>
      </w:tr>
    </w:tbl>
    <w:p w:rsidR="00000000" w:rsidDel="00000000" w:rsidP="00000000" w:rsidRDefault="00000000" w:rsidRPr="00000000" w14:paraId="000000A5">
      <w:pPr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right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Création, en équipe, d’un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organisateur graphique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sur les différentes dimensions de l’identité 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qui sera évolutif</w:t>
      </w:r>
      <w:r w:rsidDel="00000000" w:rsidR="00000000" w:rsidRPr="00000000">
        <w:rPr>
          <w:sz w:val="22"/>
          <w:szCs w:val="22"/>
          <w:rtl w:val="0"/>
        </w:rPr>
        <w:t xml:space="preserve">.  Partir des premiers énoncés pour construire la base de notre schéma.</w:t>
      </w:r>
    </w:p>
    <w:p w:rsidR="00000000" w:rsidDel="00000000" w:rsidP="00000000" w:rsidRDefault="00000000" w:rsidRPr="00000000" w14:paraId="000000A7">
      <w:pPr>
        <w:ind w:right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right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Utilisez un outil informatique au choix selon les disponibilités de votre milieu (Microsoft Word, Google Dessin, Canva, Digipad, Padlet, etc.).</w:t>
      </w:r>
    </w:p>
    <w:p w:rsidR="00000000" w:rsidDel="00000000" w:rsidP="00000000" w:rsidRDefault="00000000" w:rsidRPr="00000000" w14:paraId="000000A9">
      <w:pPr>
        <w:ind w:right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4800.0" w:type="dxa"/>
        <w:jc w:val="left"/>
        <w:tblInd w:w="-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00"/>
        <w:tblGridChange w:id="0">
          <w:tblGrid>
            <w:gridCol w:w="4800"/>
          </w:tblGrid>
        </w:tblGridChange>
      </w:tblGrid>
      <w:tr>
        <w:trPr>
          <w:cantSplit w:val="0"/>
          <w:trHeight w:val="560.3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2d2e8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bookmarkStart w:colFirst="0" w:colLast="0" w:name="kix.a2w0kjx02449" w:id="1"/>
          <w:bookmarkEnd w:id="1"/>
          <w:p w:rsidR="00000000" w:rsidDel="00000000" w:rsidP="00000000" w:rsidRDefault="00000000" w:rsidRPr="00000000" w14:paraId="000000AB">
            <w:pPr>
              <w:spacing w:after="60" w:before="60" w:lineRule="auto"/>
              <w:jc w:val="right"/>
              <w:rPr>
                <w:rFonts w:ascii="Comfortaa" w:cs="Comfortaa" w:eastAsia="Comfortaa" w:hAnsi="Comfortaa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rtl w:val="0"/>
              </w:rPr>
              <w:t xml:space="preserve">DÉROULEMENT</w:t>
            </w:r>
          </w:p>
        </w:tc>
      </w:tr>
    </w:tbl>
    <w:p w:rsidR="00000000" w:rsidDel="00000000" w:rsidP="00000000" w:rsidRDefault="00000000" w:rsidRPr="00000000" w14:paraId="000000AC">
      <w:pPr>
        <w:spacing w:after="60" w:before="6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325.0" w:type="dxa"/>
        <w:jc w:val="left"/>
        <w:tblInd w:w="-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60"/>
        <w:gridCol w:w="7365"/>
        <w:tblGridChange w:id="0">
          <w:tblGrid>
            <w:gridCol w:w="3960"/>
            <w:gridCol w:w="73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bookmarkStart w:colFirst="0" w:colLast="0" w:name="kix.e7kzcf181sf9" w:id="2"/>
          <w:bookmarkEnd w:id="2"/>
          <w:p w:rsidR="00000000" w:rsidDel="00000000" w:rsidP="00000000" w:rsidRDefault="00000000" w:rsidRPr="00000000" w14:paraId="000000AD">
            <w:pPr>
              <w:spacing w:after="60" w:before="60" w:lineRule="auto"/>
              <w:jc w:val="right"/>
              <w:rPr>
                <w:rFonts w:ascii="Comfortaa" w:cs="Comfortaa" w:eastAsia="Comfortaa" w:hAnsi="Comfortaa"/>
                <w:b w:val="1"/>
                <w:bCs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rtl w:val="0"/>
              </w:rPr>
              <w:t xml:space="preserve">Tâche 1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after="60" w:before="60" w:lineRule="auto"/>
              <w:jc w:val="left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Être ado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spacing w:after="60" w:before="60" w:lineRule="auto"/>
        <w:jc w:val="left"/>
        <w:rPr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1-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Visionnement du documentaire </w:t>
      </w:r>
      <w:hyperlink r:id="rId12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 Être ado</w:t>
        </w:r>
      </w:hyperlink>
      <w:r w:rsidDel="00000000" w:rsidR="00000000" w:rsidRPr="00000000">
        <w:rPr>
          <w:sz w:val="22"/>
          <w:szCs w:val="22"/>
          <w:rtl w:val="0"/>
        </w:rPr>
        <w:t xml:space="preserve"> (épisode1) disponible sur TéléQuébec en classe.</w:t>
      </w:r>
    </w:p>
    <w:p w:rsidR="00000000" w:rsidDel="00000000" w:rsidP="00000000" w:rsidRDefault="00000000" w:rsidRPr="00000000" w14:paraId="000000B1">
      <w:pPr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left"/>
        <w:rPr>
          <w:b w:val="1"/>
          <w:bCs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2- 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A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ssignez un ou une adolescente à chaque élève parmi les dix disponibles. </w:t>
      </w:r>
    </w:p>
    <w:p w:rsidR="00000000" w:rsidDel="00000000" w:rsidP="00000000" w:rsidRDefault="00000000" w:rsidRPr="00000000" w14:paraId="000000B3">
      <w:pPr>
        <w:jc w:val="left"/>
        <w:rPr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3- Les élèves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complètent le tableau.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200.0" w:type="dxa"/>
        <w:jc w:val="left"/>
        <w:tblInd w:w="3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65"/>
        <w:gridCol w:w="3615"/>
        <w:gridCol w:w="3900"/>
        <w:gridCol w:w="1720"/>
        <w:tblGridChange w:id="0">
          <w:tblGrid>
            <w:gridCol w:w="1965"/>
            <w:gridCol w:w="3615"/>
            <w:gridCol w:w="3900"/>
            <w:gridCol w:w="1720"/>
          </w:tblGrid>
        </w:tblGridChange>
      </w:tblGrid>
      <w:tr>
        <w:trPr>
          <w:cantSplit w:val="0"/>
          <w:trHeight w:val="514.5996093749999" w:hRule="atLeast"/>
          <w:tblHeader w:val="1"/>
        </w:trPr>
        <w:tc>
          <w:tcPr>
            <w:gridSpan w:val="3"/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434343" w:val="clear"/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ind w:right="0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Portrait de chaque individu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3f3f3" w:val="clear"/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 de la personne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3f3f3" w:val="clear"/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ind w:right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Qui sont-ils?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3f3f3" w:val="clear"/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ind w:right="0"/>
              <w:rPr>
                <w:b w:val="1"/>
                <w:bCs w:val="1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Transformations identitaires vécues pendant leur cinq années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0BC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Mika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Garçon</w:t>
            </w:r>
          </w:p>
          <w:p w:rsidR="00000000" w:rsidDel="00000000" w:rsidP="00000000" w:rsidRDefault="00000000" w:rsidRPr="00000000" w14:paraId="000000BE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Diabétique</w:t>
            </w:r>
          </w:p>
          <w:p w:rsidR="00000000" w:rsidDel="00000000" w:rsidP="00000000" w:rsidRDefault="00000000" w:rsidRPr="00000000" w14:paraId="000000BF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Aime le dessin, artiste</w:t>
            </w:r>
          </w:p>
          <w:p w:rsidR="00000000" w:rsidDel="00000000" w:rsidP="00000000" w:rsidRDefault="00000000" w:rsidRPr="00000000" w14:paraId="000000C0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Un “gamer” Fortnite</w:t>
            </w:r>
          </w:p>
          <w:p w:rsidR="00000000" w:rsidDel="00000000" w:rsidP="00000000" w:rsidRDefault="00000000" w:rsidRPr="00000000" w14:paraId="000000C1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Tradition familiale très présente (costumes)</w:t>
            </w:r>
          </w:p>
          <w:p w:rsidR="00000000" w:rsidDel="00000000" w:rsidP="00000000" w:rsidRDefault="00000000" w:rsidRPr="00000000" w14:paraId="000000C2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Aime les arts plastiques (projet)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Croissance (taille)</w:t>
            </w:r>
          </w:p>
          <w:p w:rsidR="00000000" w:rsidDel="00000000" w:rsidP="00000000" w:rsidRDefault="00000000" w:rsidRPr="00000000" w14:paraId="000000C4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Voix qui mue</w:t>
            </w:r>
          </w:p>
          <w:p w:rsidR="00000000" w:rsidDel="00000000" w:rsidP="00000000" w:rsidRDefault="00000000" w:rsidRPr="00000000" w14:paraId="000000C5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Épaules plus larges</w:t>
            </w:r>
          </w:p>
          <w:p w:rsidR="00000000" w:rsidDel="00000000" w:rsidP="00000000" w:rsidRDefault="00000000" w:rsidRPr="00000000" w14:paraId="000000C6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0C8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Victoria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Fille</w:t>
            </w:r>
          </w:p>
          <w:p w:rsidR="00000000" w:rsidDel="00000000" w:rsidP="00000000" w:rsidRDefault="00000000" w:rsidRPr="00000000" w14:paraId="000000CA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De St-Cyrille de Wendover</w:t>
            </w:r>
          </w:p>
          <w:p w:rsidR="00000000" w:rsidDel="00000000" w:rsidP="00000000" w:rsidRDefault="00000000" w:rsidRPr="00000000" w14:paraId="000000CB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Vient d’un milieu rural, élevé à la campagne</w:t>
            </w:r>
          </w:p>
          <w:p w:rsidR="00000000" w:rsidDel="00000000" w:rsidP="00000000" w:rsidRDefault="00000000" w:rsidRPr="00000000" w14:paraId="000000CC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Se sent différente à cause de la ferme (routine exigeante)</w:t>
            </w:r>
          </w:p>
          <w:p w:rsidR="00000000" w:rsidDel="00000000" w:rsidP="00000000" w:rsidRDefault="00000000" w:rsidRPr="00000000" w14:paraId="000000CD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Aime les animaux, l’équitation</w:t>
            </w:r>
          </w:p>
          <w:p w:rsidR="00000000" w:rsidDel="00000000" w:rsidP="00000000" w:rsidRDefault="00000000" w:rsidRPr="00000000" w14:paraId="000000CE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Heureuse du travail accompli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Croissance (taille)</w:t>
            </w:r>
          </w:p>
          <w:p w:rsidR="00000000" w:rsidDel="00000000" w:rsidP="00000000" w:rsidRDefault="00000000" w:rsidRPr="00000000" w14:paraId="000000D0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Poitrine et hanches développées</w:t>
            </w:r>
          </w:p>
          <w:p w:rsidR="00000000" w:rsidDel="00000000" w:rsidP="00000000" w:rsidRDefault="00000000" w:rsidRPr="00000000" w14:paraId="000000D1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Plus d’amis au secondaire</w:t>
            </w:r>
          </w:p>
          <w:p w:rsidR="00000000" w:rsidDel="00000000" w:rsidP="00000000" w:rsidRDefault="00000000" w:rsidRPr="00000000" w14:paraId="000000D2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0D3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Andreh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Garçon</w:t>
            </w:r>
          </w:p>
          <w:p w:rsidR="00000000" w:rsidDel="00000000" w:rsidP="00000000" w:rsidRDefault="00000000" w:rsidRPr="00000000" w14:paraId="000000D5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Ville St-Laurent</w:t>
            </w:r>
          </w:p>
          <w:p w:rsidR="00000000" w:rsidDel="00000000" w:rsidP="00000000" w:rsidRDefault="00000000" w:rsidRPr="00000000" w14:paraId="000000D6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Un “gamer” Fortnite</w:t>
            </w:r>
          </w:p>
          <w:p w:rsidR="00000000" w:rsidDel="00000000" w:rsidP="00000000" w:rsidRDefault="00000000" w:rsidRPr="00000000" w14:paraId="000000D7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Trop gâté</w:t>
            </w:r>
          </w:p>
          <w:p w:rsidR="00000000" w:rsidDel="00000000" w:rsidP="00000000" w:rsidRDefault="00000000" w:rsidRPr="00000000" w14:paraId="000000D8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Riche au Damas (Syrie)/ plus pauvre au Québec</w:t>
            </w:r>
          </w:p>
          <w:p w:rsidR="00000000" w:rsidDel="00000000" w:rsidP="00000000" w:rsidRDefault="00000000" w:rsidRPr="00000000" w14:paraId="000000D9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Immigrant (plus en sécurité)</w:t>
            </w:r>
          </w:p>
          <w:p w:rsidR="00000000" w:rsidDel="00000000" w:rsidP="00000000" w:rsidRDefault="00000000" w:rsidRPr="00000000" w14:paraId="000000DA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A vécu la guerre</w:t>
            </w:r>
          </w:p>
          <w:p w:rsidR="00000000" w:rsidDel="00000000" w:rsidP="00000000" w:rsidRDefault="00000000" w:rsidRPr="00000000" w14:paraId="000000DB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0DC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Croissance (taille)</w:t>
            </w:r>
          </w:p>
          <w:p w:rsidR="00000000" w:rsidDel="00000000" w:rsidP="00000000" w:rsidRDefault="00000000" w:rsidRPr="00000000" w14:paraId="000000DD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Voix qui mue</w:t>
            </w:r>
          </w:p>
          <w:p w:rsidR="00000000" w:rsidDel="00000000" w:rsidP="00000000" w:rsidRDefault="00000000" w:rsidRPr="00000000" w14:paraId="000000DE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Épaules plus larges</w:t>
            </w:r>
          </w:p>
          <w:p w:rsidR="00000000" w:rsidDel="00000000" w:rsidP="00000000" w:rsidRDefault="00000000" w:rsidRPr="00000000" w14:paraId="000000DF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Habitudes, attitudes et attentes</w:t>
            </w:r>
          </w:p>
          <w:p w:rsidR="00000000" w:rsidDel="00000000" w:rsidP="00000000" w:rsidRDefault="00000000" w:rsidRPr="00000000" w14:paraId="000000E0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Prise de conscience des sacrifices de ses parents</w:t>
            </w:r>
          </w:p>
          <w:p w:rsidR="00000000" w:rsidDel="00000000" w:rsidP="00000000" w:rsidRDefault="00000000" w:rsidRPr="00000000" w14:paraId="000000E1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0E3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Jean-Émilien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Garçon</w:t>
            </w:r>
          </w:p>
          <w:p w:rsidR="00000000" w:rsidDel="00000000" w:rsidP="00000000" w:rsidRDefault="00000000" w:rsidRPr="00000000" w14:paraId="000000E5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  <w:highlight w:val="white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Innu de la communauté de </w:t>
            </w:r>
            <w:r w:rsidDel="00000000" w:rsidR="00000000" w:rsidRPr="00000000">
              <w:rPr>
                <w:rFonts w:ascii="Arial" w:cs="Arial" w:eastAsia="Arial" w:hAnsi="Arial"/>
                <w:color w:val="4d5156"/>
                <w:sz w:val="21"/>
                <w:szCs w:val="21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color w:val="ff0000"/>
                <w:highlight w:val="white"/>
                <w:rtl w:val="0"/>
              </w:rPr>
              <w:t xml:space="preserve">Mashteuiatsh</w:t>
            </w:r>
          </w:p>
          <w:p w:rsidR="00000000" w:rsidDel="00000000" w:rsidP="00000000" w:rsidRDefault="00000000" w:rsidRPr="00000000" w14:paraId="000000E6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  <w:highlight w:val="white"/>
              </w:rPr>
            </w:pPr>
            <w:r w:rsidDel="00000000" w:rsidR="00000000" w:rsidRPr="00000000">
              <w:rPr>
                <w:color w:val="ff0000"/>
                <w:highlight w:val="white"/>
                <w:rtl w:val="0"/>
              </w:rPr>
              <w:t xml:space="preserve">Intimidé au primaire, se sent différent</w:t>
            </w:r>
          </w:p>
          <w:p w:rsidR="00000000" w:rsidDel="00000000" w:rsidP="00000000" w:rsidRDefault="00000000" w:rsidRPr="00000000" w14:paraId="000000E7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  <w:highlight w:val="white"/>
              </w:rPr>
            </w:pPr>
            <w:r w:rsidDel="00000000" w:rsidR="00000000" w:rsidRPr="00000000">
              <w:rPr>
                <w:color w:val="ff0000"/>
                <w:highlight w:val="white"/>
                <w:rtl w:val="0"/>
              </w:rPr>
              <w:t xml:space="preserve">Aime les jeux vidéo</w:t>
            </w:r>
          </w:p>
          <w:p w:rsidR="00000000" w:rsidDel="00000000" w:rsidP="00000000" w:rsidRDefault="00000000" w:rsidRPr="00000000" w14:paraId="000000E8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  <w:highlight w:val="white"/>
              </w:rPr>
            </w:pPr>
            <w:r w:rsidDel="00000000" w:rsidR="00000000" w:rsidRPr="00000000">
              <w:rPr>
                <w:color w:val="ff0000"/>
                <w:highlight w:val="white"/>
                <w:rtl w:val="0"/>
              </w:rPr>
              <w:t xml:space="preserve">Traditions familiales importantes (culture, artisanat)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Croissance (taille)</w:t>
            </w:r>
          </w:p>
          <w:p w:rsidR="00000000" w:rsidDel="00000000" w:rsidP="00000000" w:rsidRDefault="00000000" w:rsidRPr="00000000" w14:paraId="000000EA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Voix qui mue</w:t>
            </w:r>
          </w:p>
          <w:p w:rsidR="00000000" w:rsidDel="00000000" w:rsidP="00000000" w:rsidRDefault="00000000" w:rsidRPr="00000000" w14:paraId="000000EB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Épaules plus larges</w:t>
            </w:r>
          </w:p>
          <w:p w:rsidR="00000000" w:rsidDel="00000000" w:rsidP="00000000" w:rsidRDefault="00000000" w:rsidRPr="00000000" w14:paraId="000000EC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Poils au visage</w:t>
            </w:r>
          </w:p>
          <w:p w:rsidR="00000000" w:rsidDel="00000000" w:rsidP="00000000" w:rsidRDefault="00000000" w:rsidRPr="00000000" w14:paraId="000000ED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0F0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Loïc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Garçon</w:t>
            </w:r>
          </w:p>
          <w:p w:rsidR="00000000" w:rsidDel="00000000" w:rsidP="00000000" w:rsidRDefault="00000000" w:rsidRPr="00000000" w14:paraId="000000F2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Passionné de hockey</w:t>
            </w:r>
          </w:p>
          <w:p w:rsidR="00000000" w:rsidDel="00000000" w:rsidP="00000000" w:rsidRDefault="00000000" w:rsidRPr="00000000" w14:paraId="000000F3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S’identifie à son programme scolaire (sports-études- pee-wee 3A)</w:t>
            </w:r>
          </w:p>
          <w:p w:rsidR="00000000" w:rsidDel="00000000" w:rsidP="00000000" w:rsidRDefault="00000000" w:rsidRPr="00000000" w14:paraId="000000F4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Il est l’aîné, le grand frère de la famille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Croissance (taille)</w:t>
            </w:r>
          </w:p>
          <w:p w:rsidR="00000000" w:rsidDel="00000000" w:rsidP="00000000" w:rsidRDefault="00000000" w:rsidRPr="00000000" w14:paraId="000000F6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Voix qui mue</w:t>
            </w:r>
          </w:p>
          <w:p w:rsidR="00000000" w:rsidDel="00000000" w:rsidP="00000000" w:rsidRDefault="00000000" w:rsidRPr="00000000" w14:paraId="000000F7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Épaules plus larges</w:t>
            </w:r>
          </w:p>
          <w:p w:rsidR="00000000" w:rsidDel="00000000" w:rsidP="00000000" w:rsidRDefault="00000000" w:rsidRPr="00000000" w14:paraId="000000F8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Poils au visage</w:t>
            </w:r>
          </w:p>
          <w:p w:rsidR="00000000" w:rsidDel="00000000" w:rsidP="00000000" w:rsidRDefault="00000000" w:rsidRPr="00000000" w14:paraId="000000F9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0FB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Noah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Garçon</w:t>
            </w:r>
          </w:p>
          <w:p w:rsidR="00000000" w:rsidDel="00000000" w:rsidP="00000000" w:rsidRDefault="00000000" w:rsidRPr="00000000" w14:paraId="000000FD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Étudie au privé,</w:t>
            </w:r>
          </w:p>
          <w:p w:rsidR="00000000" w:rsidDel="00000000" w:rsidP="00000000" w:rsidRDefault="00000000" w:rsidRPr="00000000" w14:paraId="000000FE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Aime le hockey,  les jeux vidéo, automobiles</w:t>
            </w:r>
          </w:p>
          <w:p w:rsidR="00000000" w:rsidDel="00000000" w:rsidP="00000000" w:rsidRDefault="00000000" w:rsidRPr="00000000" w14:paraId="000000FF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Ses parents sont séparés</w:t>
            </w:r>
          </w:p>
          <w:p w:rsidR="00000000" w:rsidDel="00000000" w:rsidP="00000000" w:rsidRDefault="00000000" w:rsidRPr="00000000" w14:paraId="00000100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Père peu présent</w:t>
            </w:r>
          </w:p>
          <w:p w:rsidR="00000000" w:rsidDel="00000000" w:rsidP="00000000" w:rsidRDefault="00000000" w:rsidRPr="00000000" w14:paraId="00000101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Ami avec Benjamin</w:t>
            </w:r>
          </w:p>
          <w:p w:rsidR="00000000" w:rsidDel="00000000" w:rsidP="00000000" w:rsidRDefault="00000000" w:rsidRPr="00000000" w14:paraId="00000102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Conflits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Croissance (taille)</w:t>
            </w:r>
          </w:p>
          <w:p w:rsidR="00000000" w:rsidDel="00000000" w:rsidP="00000000" w:rsidRDefault="00000000" w:rsidRPr="00000000" w14:paraId="00000104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Voix qui mue</w:t>
            </w:r>
          </w:p>
          <w:p w:rsidR="00000000" w:rsidDel="00000000" w:rsidP="00000000" w:rsidRDefault="00000000" w:rsidRPr="00000000" w14:paraId="00000105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Épaules plus larges</w:t>
            </w:r>
          </w:p>
          <w:p w:rsidR="00000000" w:rsidDel="00000000" w:rsidP="00000000" w:rsidRDefault="00000000" w:rsidRPr="00000000" w14:paraId="00000106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Poils au visage</w:t>
            </w:r>
          </w:p>
          <w:p w:rsidR="00000000" w:rsidDel="00000000" w:rsidP="00000000" w:rsidRDefault="00000000" w:rsidRPr="00000000" w14:paraId="00000107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09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Benjamin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Garçon</w:t>
            </w:r>
          </w:p>
          <w:p w:rsidR="00000000" w:rsidDel="00000000" w:rsidP="00000000" w:rsidRDefault="00000000" w:rsidRPr="00000000" w14:paraId="0000010B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Ami avec Noah</w:t>
            </w:r>
          </w:p>
          <w:p w:rsidR="00000000" w:rsidDel="00000000" w:rsidP="00000000" w:rsidRDefault="00000000" w:rsidRPr="00000000" w14:paraId="0000010C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Joue au hockey cosom</w:t>
            </w:r>
          </w:p>
          <w:p w:rsidR="00000000" w:rsidDel="00000000" w:rsidP="00000000" w:rsidRDefault="00000000" w:rsidRPr="00000000" w14:paraId="0000010D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Garde partagée, parents divorcés</w:t>
            </w:r>
          </w:p>
          <w:p w:rsidR="00000000" w:rsidDel="00000000" w:rsidP="00000000" w:rsidRDefault="00000000" w:rsidRPr="00000000" w14:paraId="0000010E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Vit à Laval</w:t>
            </w:r>
          </w:p>
          <w:p w:rsidR="00000000" w:rsidDel="00000000" w:rsidP="00000000" w:rsidRDefault="00000000" w:rsidRPr="00000000" w14:paraId="0000010F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Aime les jeux vidéo</w:t>
            </w:r>
          </w:p>
          <w:p w:rsidR="00000000" w:rsidDel="00000000" w:rsidP="00000000" w:rsidRDefault="00000000" w:rsidRPr="00000000" w14:paraId="00000110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Étudie au public</w:t>
            </w:r>
          </w:p>
          <w:p w:rsidR="00000000" w:rsidDel="00000000" w:rsidP="00000000" w:rsidRDefault="00000000" w:rsidRPr="00000000" w14:paraId="00000111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Compétitif avec son papa (obstineux, orgueilleux)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Croissance (taille)</w:t>
            </w:r>
          </w:p>
          <w:p w:rsidR="00000000" w:rsidDel="00000000" w:rsidP="00000000" w:rsidRDefault="00000000" w:rsidRPr="00000000" w14:paraId="00000113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Voix qui mue</w:t>
            </w:r>
          </w:p>
          <w:p w:rsidR="00000000" w:rsidDel="00000000" w:rsidP="00000000" w:rsidRDefault="00000000" w:rsidRPr="00000000" w14:paraId="00000114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Épaules plus larges</w:t>
            </w:r>
          </w:p>
          <w:p w:rsidR="00000000" w:rsidDel="00000000" w:rsidP="00000000" w:rsidRDefault="00000000" w:rsidRPr="00000000" w14:paraId="00000115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Poils au visage</w:t>
            </w:r>
          </w:p>
          <w:p w:rsidR="00000000" w:rsidDel="00000000" w:rsidP="00000000" w:rsidRDefault="00000000" w:rsidRPr="00000000" w14:paraId="00000116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Intérêts différents (ne veut plus fêter l’Halloween)</w:t>
            </w:r>
          </w:p>
          <w:p w:rsidR="00000000" w:rsidDel="00000000" w:rsidP="00000000" w:rsidRDefault="00000000" w:rsidRPr="00000000" w14:paraId="00000117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Désire d’indépendance</w:t>
            </w:r>
          </w:p>
          <w:p w:rsidR="00000000" w:rsidDel="00000000" w:rsidP="00000000" w:rsidRDefault="00000000" w:rsidRPr="00000000" w14:paraId="00000118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19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Rachel-André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Fille</w:t>
            </w:r>
          </w:p>
          <w:p w:rsidR="00000000" w:rsidDel="00000000" w:rsidP="00000000" w:rsidRDefault="00000000" w:rsidRPr="00000000" w14:paraId="0000011B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Habite à Alma</w:t>
            </w:r>
          </w:p>
          <w:p w:rsidR="00000000" w:rsidDel="00000000" w:rsidP="00000000" w:rsidRDefault="00000000" w:rsidRPr="00000000" w14:paraId="0000011C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Vit dans le bois avec sa mère</w:t>
            </w:r>
          </w:p>
          <w:p w:rsidR="00000000" w:rsidDel="00000000" w:rsidP="00000000" w:rsidRDefault="00000000" w:rsidRPr="00000000" w14:paraId="0000011D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Elle suit des cours de chant</w:t>
            </w:r>
          </w:p>
          <w:p w:rsidR="00000000" w:rsidDel="00000000" w:rsidP="00000000" w:rsidRDefault="00000000" w:rsidRPr="00000000" w14:paraId="0000011E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Près de ses grands-parents</w:t>
            </w:r>
          </w:p>
          <w:p w:rsidR="00000000" w:rsidDel="00000000" w:rsidP="00000000" w:rsidRDefault="00000000" w:rsidRPr="00000000" w14:paraId="0000011F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Son papa est américain, non présent pour elle, elle a honte de sa relation paternelle, il est alcoolique.</w:t>
            </w:r>
          </w:p>
          <w:p w:rsidR="00000000" w:rsidDel="00000000" w:rsidP="00000000" w:rsidRDefault="00000000" w:rsidRPr="00000000" w14:paraId="00000120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Elle considère son grand-père comme son père.</w:t>
            </w:r>
          </w:p>
          <w:p w:rsidR="00000000" w:rsidDel="00000000" w:rsidP="00000000" w:rsidRDefault="00000000" w:rsidRPr="00000000" w14:paraId="00000121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122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Croissance (taille)</w:t>
            </w:r>
          </w:p>
          <w:p w:rsidR="00000000" w:rsidDel="00000000" w:rsidP="00000000" w:rsidRDefault="00000000" w:rsidRPr="00000000" w14:paraId="00000123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Poitrine et hanches développées</w:t>
            </w:r>
          </w:p>
          <w:p w:rsidR="00000000" w:rsidDel="00000000" w:rsidP="00000000" w:rsidRDefault="00000000" w:rsidRPr="00000000" w14:paraId="00000124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Petite enfant à adulte</w:t>
            </w:r>
          </w:p>
          <w:p w:rsidR="00000000" w:rsidDel="00000000" w:rsidP="00000000" w:rsidRDefault="00000000" w:rsidRPr="00000000" w14:paraId="00000125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Intérêts différents (veut arrêter le chant pour un an)</w:t>
            </w:r>
          </w:p>
          <w:p w:rsidR="00000000" w:rsidDel="00000000" w:rsidP="00000000" w:rsidRDefault="00000000" w:rsidRPr="00000000" w14:paraId="00000126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29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Emy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Fille</w:t>
            </w:r>
          </w:p>
          <w:p w:rsidR="00000000" w:rsidDel="00000000" w:rsidP="00000000" w:rsidRDefault="00000000" w:rsidRPr="00000000" w14:paraId="0000012B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Habite à Longueuil</w:t>
            </w:r>
          </w:p>
          <w:p w:rsidR="00000000" w:rsidDel="00000000" w:rsidP="00000000" w:rsidRDefault="00000000" w:rsidRPr="00000000" w14:paraId="0000012C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Elle a deux soeurs et un frère (relations ont changé pendant la pandémie)</w:t>
            </w:r>
          </w:p>
          <w:p w:rsidR="00000000" w:rsidDel="00000000" w:rsidP="00000000" w:rsidRDefault="00000000" w:rsidRPr="00000000" w14:paraId="0000012D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Extraverti, full intelligente</w:t>
            </w:r>
          </w:p>
          <w:p w:rsidR="00000000" w:rsidDel="00000000" w:rsidP="00000000" w:rsidRDefault="00000000" w:rsidRPr="00000000" w14:paraId="0000012E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Peu d’amis, sa soeur est son amie.</w:t>
            </w:r>
          </w:p>
          <w:p w:rsidR="00000000" w:rsidDel="00000000" w:rsidP="00000000" w:rsidRDefault="00000000" w:rsidRPr="00000000" w14:paraId="0000012F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Fait du judo, TDAH</w:t>
            </w:r>
          </w:p>
          <w:p w:rsidR="00000000" w:rsidDel="00000000" w:rsidP="00000000" w:rsidRDefault="00000000" w:rsidRPr="00000000" w14:paraId="00000130">
            <w:pPr>
              <w:widowControl w:val="0"/>
              <w:spacing w:after="0" w:before="0" w:lineRule="auto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Le suicide de sa cousine l’a affectée.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Croissance (taille)</w:t>
            </w:r>
          </w:p>
          <w:p w:rsidR="00000000" w:rsidDel="00000000" w:rsidP="00000000" w:rsidRDefault="00000000" w:rsidRPr="00000000" w14:paraId="00000132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Poitrine et hanches développées</w:t>
            </w:r>
          </w:p>
          <w:p w:rsidR="00000000" w:rsidDel="00000000" w:rsidP="00000000" w:rsidRDefault="00000000" w:rsidRPr="00000000" w14:paraId="00000133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Nouvel intérêt : sports-études</w:t>
            </w:r>
          </w:p>
          <w:p w:rsidR="00000000" w:rsidDel="00000000" w:rsidP="00000000" w:rsidRDefault="00000000" w:rsidRPr="00000000" w14:paraId="00000134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7">
      <w:pPr>
        <w:spacing w:after="100" w:before="100" w:lineRule="auto"/>
        <w:jc w:val="left"/>
        <w:rPr>
          <w:color w:val="b7b7b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3-Objectivation avec tout le groupe afin de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faire ressortir les différentes dimensions </w:t>
      </w:r>
      <w:r w:rsidDel="00000000" w:rsidR="00000000" w:rsidRPr="00000000">
        <w:rPr>
          <w:sz w:val="22"/>
          <w:szCs w:val="22"/>
          <w:rtl w:val="0"/>
        </w:rPr>
        <w:t xml:space="preserve">de l’identité qui ont été observées dans le documentaire.</w:t>
      </w:r>
    </w:p>
    <w:p w:rsidR="00000000" w:rsidDel="00000000" w:rsidP="00000000" w:rsidRDefault="00000000" w:rsidRPr="00000000" w14:paraId="00000139">
      <w:pPr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jc w:val="left"/>
        <w:rPr>
          <w:color w:val="ff0000"/>
          <w:sz w:val="22"/>
          <w:szCs w:val="22"/>
        </w:rPr>
      </w:pPr>
      <w:r w:rsidDel="00000000" w:rsidR="00000000" w:rsidRPr="00000000">
        <w:rPr>
          <w:color w:val="ff0000"/>
          <w:sz w:val="22"/>
          <w:szCs w:val="22"/>
          <w:rtl w:val="0"/>
        </w:rPr>
        <w:t xml:space="preserve">Plusieurs dimensions peuvent être nommées: classe sociale, sexe et genre, âge, appartenances religieuses et ethnoculturelle, appartenance 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sociale, écologique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, familiale, etc.</w:t>
      </w:r>
    </w:p>
    <w:p w:rsidR="00000000" w:rsidDel="00000000" w:rsidP="00000000" w:rsidRDefault="00000000" w:rsidRPr="00000000" w14:paraId="0000013B">
      <w:pPr>
        <w:jc w:val="left"/>
        <w:rPr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4-Ajout d’éléments dans leur organisateur graphique suite aux différents constats et observations.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1235.0" w:type="dxa"/>
        <w:jc w:val="left"/>
        <w:tblInd w:w="-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75"/>
        <w:gridCol w:w="7260"/>
        <w:tblGridChange w:id="0">
          <w:tblGrid>
            <w:gridCol w:w="3975"/>
            <w:gridCol w:w="72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bookmarkStart w:colFirst="0" w:colLast="0" w:name="kix.iz65ii2rpziw" w:id="3"/>
          <w:bookmarkEnd w:id="3"/>
          <w:p w:rsidR="00000000" w:rsidDel="00000000" w:rsidP="00000000" w:rsidRDefault="00000000" w:rsidRPr="00000000" w14:paraId="00000151">
            <w:pPr>
              <w:spacing w:after="60" w:before="60" w:lineRule="auto"/>
              <w:jc w:val="right"/>
              <w:rPr>
                <w:rFonts w:ascii="Comfortaa" w:cs="Comfortaa" w:eastAsia="Comfortaa" w:hAnsi="Comfortaa"/>
                <w:b w:val="1"/>
                <w:bCs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rtl w:val="0"/>
              </w:rPr>
              <w:t xml:space="preserve">Tâche 2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spacing w:after="60" w:before="60" w:lineRule="auto"/>
              <w:jc w:val="left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Transformation identitaire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3">
      <w:pPr>
        <w:jc w:val="left"/>
        <w:rPr>
          <w:b w:val="1"/>
          <w:bCs w:val="1"/>
          <w:i w:val="1"/>
          <w:iCs w:val="1"/>
          <w:color w:val="9999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widowControl w:val="0"/>
        <w:spacing w:after="60" w:before="60" w:lineRule="auto"/>
        <w:ind w:right="0"/>
        <w:jc w:val="left"/>
        <w:rPr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1-Écoute de la </w:t>
      </w:r>
      <w:hyperlink r:id="rId13">
        <w:r w:rsidDel="00000000" w:rsidR="00000000" w:rsidRPr="00000000">
          <w:rPr>
            <w:b w:val="1"/>
            <w:bCs w:val="1"/>
            <w:sz w:val="22"/>
            <w:szCs w:val="22"/>
            <w:u w:val="single"/>
            <w:rtl w:val="0"/>
          </w:rPr>
          <w:t xml:space="preserve">vidéo</w:t>
        </w:r>
      </w:hyperlink>
      <w:r w:rsidDel="00000000" w:rsidR="00000000" w:rsidRPr="00000000">
        <w:rPr>
          <w:sz w:val="22"/>
          <w:szCs w:val="22"/>
          <w:rtl w:val="0"/>
        </w:rPr>
        <w:t xml:space="preserve"> sur les transformations liées à la puberté.</w:t>
      </w:r>
    </w:p>
    <w:p w:rsidR="00000000" w:rsidDel="00000000" w:rsidP="00000000" w:rsidRDefault="00000000" w:rsidRPr="00000000" w14:paraId="00000155">
      <w:pPr>
        <w:widowControl w:val="0"/>
        <w:spacing w:after="60" w:before="60" w:lineRule="auto"/>
        <w:ind w:right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widowControl w:val="0"/>
        <w:spacing w:after="60" w:before="60" w:lineRule="auto"/>
        <w:ind w:right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2. Prise de note sur les transformations observées: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widowControl w:val="0"/>
        <w:numPr>
          <w:ilvl w:val="0"/>
          <w:numId w:val="24"/>
        </w:numPr>
        <w:spacing w:after="0" w:afterAutospacing="0" w:before="60" w:lineRule="auto"/>
        <w:ind w:left="144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dans la vidéo;</w:t>
      </w:r>
    </w:p>
    <w:p w:rsidR="00000000" w:rsidDel="00000000" w:rsidP="00000000" w:rsidRDefault="00000000" w:rsidRPr="00000000" w14:paraId="00000158">
      <w:pPr>
        <w:widowControl w:val="0"/>
        <w:numPr>
          <w:ilvl w:val="0"/>
          <w:numId w:val="24"/>
        </w:numPr>
        <w:spacing w:after="60" w:before="0" w:beforeAutospacing="0" w:lineRule="auto"/>
        <w:ind w:left="144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dans le documentaire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Être ado.</w:t>
      </w:r>
    </w:p>
    <w:p w:rsidR="00000000" w:rsidDel="00000000" w:rsidP="00000000" w:rsidRDefault="00000000" w:rsidRPr="00000000" w14:paraId="00000159">
      <w:pPr>
        <w:widowControl w:val="0"/>
        <w:spacing w:after="60" w:before="60" w:lineRule="auto"/>
        <w:ind w:right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2-Questionnement au groupe en lien avec d’autres 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transformations 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observées chez les adolescents.es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15B">
      <w:pPr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100" w:before="100" w:lineRule="auto"/>
        <w:ind w:left="-425.1968503937008" w:right="-345.11811023621874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mc:AlternateContent>
          <mc:Choice Requires="wpg">
            <w:drawing>
              <wp:inline distB="114300" distT="114300" distL="114300" distR="114300">
                <wp:extent cx="4342350" cy="2828351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326400"/>
                          <a:ext cx="4342350" cy="2828351"/>
                          <a:chOff x="0" y="326400"/>
                          <a:chExt cx="9696575" cy="63118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0" y="740275"/>
                            <a:ext cx="9691800" cy="589320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EB8E91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0" y="331175"/>
                            <a:ext cx="9691800" cy="40020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cap="flat" cmpd="sng" w="9525">
                            <a:solidFill>
                              <a:srgbClr val="0000FF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8"/>
                                  <w:vertAlign w:val="baseline"/>
                                </w:rPr>
                                <w:t xml:space="preserve">Les transformations identitaires à l’adolescence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3452475" y="1173125"/>
                            <a:ext cx="2521800" cy="47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Les </w:t>
                              </w: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transformations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381389" y="2484050"/>
                            <a:ext cx="3641400" cy="47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Physiques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5711119" y="2484050"/>
                            <a:ext cx="3581100" cy="470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Psychologiques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381400" y="3352800"/>
                            <a:ext cx="3641400" cy="3128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  <w:t xml:space="preserve">Changements liés à la puberté: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  <w:t xml:space="preserve">apparition de poils,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  <w:t xml:space="preserve">changements au niveau des organes sexuels,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  <w:t xml:space="preserve">poitrine qui se développe,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  <w:t xml:space="preserve">taille qui change,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  <w:t xml:space="preserve">voix qui mue,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  <w:t xml:space="preserve">etc.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8" name="Shape 8"/>
                        <wps:spPr>
                          <a:xfrm>
                            <a:off x="320200" y="2998800"/>
                            <a:ext cx="3641400" cy="3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Exemples: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9" name="Shape 9"/>
                        <wps:spPr>
                          <a:xfrm>
                            <a:off x="5711125" y="3352800"/>
                            <a:ext cx="3581100" cy="317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  <w:t xml:space="preserve">Image de soi modifiée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  <w:t xml:space="preserve">Désir d’autonomie plus grand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  <w:t xml:space="preserve">Chercher qui nous sommes (quête identitaire)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  <w:t xml:space="preserve">Confrontation avec les parents, les amis (au niveau des idées)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  <w:t xml:space="preserve">Besoin de s’identifier à un groupe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20"/>
                                  <w:vertAlign w:val="baseline"/>
                                </w:rPr>
                                <w:t xml:space="preserve">Besoin d’avoir des amis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0" name="Shape 10"/>
                        <wps:spPr>
                          <a:xfrm>
                            <a:off x="5681030" y="2954450"/>
                            <a:ext cx="3581100" cy="3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Open Sans" w:cs="Open Sans" w:eastAsia="Open Sans" w:hAnsi="Open San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Exemples: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CnPr/>
                        <wps:spPr>
                          <a:xfrm rot="5400000">
                            <a:off x="3037425" y="808175"/>
                            <a:ext cx="840600" cy="2511300"/>
                          </a:xfrm>
                          <a:prstGeom prst="bentConnector3">
                            <a:avLst>
                              <a:gd fmla="val 49996" name="adj1"/>
                            </a:avLst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stealth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 rot="-5400000">
                            <a:off x="5687175" y="669725"/>
                            <a:ext cx="840600" cy="2788200"/>
                          </a:xfrm>
                          <a:prstGeom prst="bentConnector3">
                            <a:avLst>
                              <a:gd fmla="val 49996" name="adj1"/>
                            </a:avLst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stealth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4342350" cy="2828351"/>
                <wp:effectExtent b="0" l="0" r="0" t="0"/>
                <wp:docPr id="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42350" cy="282835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3-Retour sur le concept de transformation identitaire à l’adolescence</w:t>
      </w:r>
    </w:p>
    <w:p w:rsidR="00000000" w:rsidDel="00000000" w:rsidP="00000000" w:rsidRDefault="00000000" w:rsidRPr="00000000" w14:paraId="0000015F">
      <w:pPr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Possibilité de faire l’exercice au tableau blanc, compléter le tableau suivant:</w:t>
      </w:r>
    </w:p>
    <w:p w:rsidR="00000000" w:rsidDel="00000000" w:rsidP="00000000" w:rsidRDefault="00000000" w:rsidRPr="00000000" w14:paraId="00000161">
      <w:pPr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sz w:val="22"/>
          <w:szCs w:val="22"/>
        </w:rPr>
      </w:pPr>
      <w:hyperlink r:id="rId15">
        <w:r w:rsidDel="00000000" w:rsidR="00000000" w:rsidRPr="00000000">
          <w:rPr>
            <w:color w:val="1155cc"/>
            <w:sz w:val="22"/>
            <w:szCs w:val="22"/>
            <w:u w:val="single"/>
          </w:rPr>
          <w:drawing>
            <wp:inline distB="114300" distT="114300" distL="114300" distR="114300">
              <wp:extent cx="3432488" cy="1923444"/>
              <wp:effectExtent b="0" l="0" r="0" t="0"/>
              <wp:docPr id="14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1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32488" cy="1923444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4-Identification un aspect de la transformation identitaire du personnage qui leur avait été assigné.</w:t>
      </w:r>
    </w:p>
    <w:p w:rsidR="00000000" w:rsidDel="00000000" w:rsidP="00000000" w:rsidRDefault="00000000" w:rsidRPr="00000000" w14:paraId="00000164">
      <w:pPr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1200.0" w:type="dxa"/>
        <w:jc w:val="left"/>
        <w:tblInd w:w="3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60"/>
        <w:gridCol w:w="3800"/>
        <w:gridCol w:w="3860"/>
        <w:gridCol w:w="1680"/>
        <w:tblGridChange w:id="0">
          <w:tblGrid>
            <w:gridCol w:w="1860"/>
            <w:gridCol w:w="3800"/>
            <w:gridCol w:w="3860"/>
            <w:gridCol w:w="1680"/>
          </w:tblGrid>
        </w:tblGridChange>
      </w:tblGrid>
      <w:tr>
        <w:trPr>
          <w:cantSplit w:val="0"/>
          <w:trHeight w:val="514.5996093749999" w:hRule="atLeast"/>
          <w:tblHeader w:val="1"/>
        </w:trPr>
        <w:tc>
          <w:tcPr>
            <w:gridSpan w:val="3"/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434343" w:val="clear"/>
            <w:vAlign w:val="center"/>
          </w:tcPr>
          <w:p w:rsidR="00000000" w:rsidDel="00000000" w:rsidP="00000000" w:rsidRDefault="00000000" w:rsidRPr="00000000" w14:paraId="00000165">
            <w:pPr>
              <w:widowControl w:val="0"/>
              <w:ind w:right="0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Portrait de chaque individu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3f3f3" w:val="clear"/>
            <w:vAlign w:val="center"/>
          </w:tcPr>
          <w:p w:rsidR="00000000" w:rsidDel="00000000" w:rsidP="00000000" w:rsidRDefault="00000000" w:rsidRPr="00000000" w14:paraId="00000168">
            <w:pPr>
              <w:widowControl w:val="0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 de la personne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3f3f3" w:val="clear"/>
            <w:vAlign w:val="center"/>
          </w:tcPr>
          <w:p w:rsidR="00000000" w:rsidDel="00000000" w:rsidP="00000000" w:rsidRDefault="00000000" w:rsidRPr="00000000" w14:paraId="00000169">
            <w:pPr>
              <w:widowControl w:val="0"/>
              <w:ind w:right="0"/>
              <w:rPr>
                <w:b w:val="1"/>
                <w:bCs w:val="1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Relie chaque personne à un aspect de la transformation identitaire.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3f3f3" w:val="clear"/>
            <w:vAlign w:val="center"/>
          </w:tcPr>
          <w:p w:rsidR="00000000" w:rsidDel="00000000" w:rsidP="00000000" w:rsidRDefault="00000000" w:rsidRPr="00000000" w14:paraId="0000016A">
            <w:pPr>
              <w:widowControl w:val="0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Justification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6B">
            <w:pPr>
              <w:widowControl w:val="0"/>
              <w:spacing w:after="100" w:before="100" w:lineRule="auto"/>
              <w:ind w:left="72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Mika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16C">
            <w:pPr>
              <w:widowControl w:val="0"/>
              <w:numPr>
                <w:ilvl w:val="0"/>
                <w:numId w:val="6"/>
              </w:numPr>
              <w:spacing w:after="0" w:afterAutospacing="0" w:before="10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Puberté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Image corporelle</w:t>
            </w:r>
          </w:p>
          <w:p w:rsidR="00000000" w:rsidDel="00000000" w:rsidP="00000000" w:rsidRDefault="00000000" w:rsidRPr="00000000" w14:paraId="0000016E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Affirmation progressive de l’autonomie</w:t>
            </w:r>
          </w:p>
          <w:p w:rsidR="00000000" w:rsidDel="00000000" w:rsidP="00000000" w:rsidRDefault="00000000" w:rsidRPr="00000000" w14:paraId="0000016F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Quête identitaire</w:t>
            </w:r>
          </w:p>
          <w:p w:rsidR="00000000" w:rsidDel="00000000" w:rsidP="00000000" w:rsidRDefault="00000000" w:rsidRPr="00000000" w14:paraId="00000170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Crise identitaire</w:t>
            </w:r>
          </w:p>
          <w:p w:rsidR="00000000" w:rsidDel="00000000" w:rsidP="00000000" w:rsidRDefault="00000000" w:rsidRPr="00000000" w14:paraId="00000171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S’identifier à un groupe (appartenance)</w:t>
            </w:r>
          </w:p>
          <w:p w:rsidR="00000000" w:rsidDel="00000000" w:rsidP="00000000" w:rsidRDefault="00000000" w:rsidRPr="00000000" w14:paraId="00000172">
            <w:pPr>
              <w:widowControl w:val="0"/>
              <w:numPr>
                <w:ilvl w:val="0"/>
                <w:numId w:val="6"/>
              </w:numPr>
              <w:spacing w:after="10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Autres _________________________________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73">
            <w:pPr>
              <w:widowControl w:val="0"/>
              <w:spacing w:after="200" w:before="2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Changements physiques importants</w:t>
            </w:r>
          </w:p>
          <w:p w:rsidR="00000000" w:rsidDel="00000000" w:rsidP="00000000" w:rsidRDefault="00000000" w:rsidRPr="00000000" w14:paraId="00000174">
            <w:pPr>
              <w:widowControl w:val="0"/>
              <w:spacing w:after="200" w:before="2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C’est un artiste.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75">
            <w:pPr>
              <w:widowControl w:val="0"/>
              <w:spacing w:after="100" w:before="100" w:lineRule="auto"/>
              <w:ind w:left="72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Emy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176">
            <w:pPr>
              <w:widowControl w:val="0"/>
              <w:numPr>
                <w:ilvl w:val="0"/>
                <w:numId w:val="6"/>
              </w:numPr>
              <w:spacing w:after="0" w:afterAutospacing="0" w:before="10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Puberté</w:t>
            </w:r>
          </w:p>
          <w:p w:rsidR="00000000" w:rsidDel="00000000" w:rsidP="00000000" w:rsidRDefault="00000000" w:rsidRPr="00000000" w14:paraId="00000177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Image corporelle</w:t>
            </w:r>
          </w:p>
          <w:p w:rsidR="00000000" w:rsidDel="00000000" w:rsidP="00000000" w:rsidRDefault="00000000" w:rsidRPr="00000000" w14:paraId="00000178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Affirmation progressive de l’autonomie</w:t>
            </w:r>
          </w:p>
          <w:p w:rsidR="00000000" w:rsidDel="00000000" w:rsidP="00000000" w:rsidRDefault="00000000" w:rsidRPr="00000000" w14:paraId="00000179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Quête identitaire</w:t>
            </w:r>
          </w:p>
          <w:p w:rsidR="00000000" w:rsidDel="00000000" w:rsidP="00000000" w:rsidRDefault="00000000" w:rsidRPr="00000000" w14:paraId="0000017A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Crise identitaire</w:t>
            </w:r>
          </w:p>
          <w:p w:rsidR="00000000" w:rsidDel="00000000" w:rsidP="00000000" w:rsidRDefault="00000000" w:rsidRPr="00000000" w14:paraId="0000017B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S’identifier à un groupe (appartenance)</w:t>
            </w:r>
          </w:p>
          <w:p w:rsidR="00000000" w:rsidDel="00000000" w:rsidP="00000000" w:rsidRDefault="00000000" w:rsidRPr="00000000" w14:paraId="0000017C">
            <w:pPr>
              <w:widowControl w:val="0"/>
              <w:numPr>
                <w:ilvl w:val="0"/>
                <w:numId w:val="6"/>
              </w:numPr>
              <w:spacing w:after="10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Autres _________________________________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7D">
            <w:pPr>
              <w:widowControl w:val="0"/>
              <w:spacing w:after="200" w:before="200" w:lineRule="auto"/>
              <w:ind w:left="0" w:right="0" w:firstLine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Emy a changé physiquement et elle mentionne que ses relations ont changé tout au long de son adolescence.  Sa soeur a pris beaucoup de place dans sa vie et elle s’identifie davantage à sa soeur maintenant.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7E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Victoria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17F">
            <w:pPr>
              <w:widowControl w:val="0"/>
              <w:numPr>
                <w:ilvl w:val="0"/>
                <w:numId w:val="6"/>
              </w:numPr>
              <w:spacing w:after="0" w:afterAutospacing="0" w:before="10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Puberté</w:t>
            </w:r>
          </w:p>
          <w:p w:rsidR="00000000" w:rsidDel="00000000" w:rsidP="00000000" w:rsidRDefault="00000000" w:rsidRPr="00000000" w14:paraId="00000180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Image corporelle</w:t>
            </w:r>
          </w:p>
          <w:p w:rsidR="00000000" w:rsidDel="00000000" w:rsidP="00000000" w:rsidRDefault="00000000" w:rsidRPr="00000000" w14:paraId="00000181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Affirmation progressive de l’autonomie</w:t>
            </w:r>
          </w:p>
          <w:p w:rsidR="00000000" w:rsidDel="00000000" w:rsidP="00000000" w:rsidRDefault="00000000" w:rsidRPr="00000000" w14:paraId="00000182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Quête identitaire</w:t>
            </w:r>
          </w:p>
          <w:p w:rsidR="00000000" w:rsidDel="00000000" w:rsidP="00000000" w:rsidRDefault="00000000" w:rsidRPr="00000000" w14:paraId="00000183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Crise identitaire</w:t>
            </w:r>
          </w:p>
          <w:p w:rsidR="00000000" w:rsidDel="00000000" w:rsidP="00000000" w:rsidRDefault="00000000" w:rsidRPr="00000000" w14:paraId="00000184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S’identifier à un groupe (appartenance)</w:t>
            </w:r>
          </w:p>
          <w:p w:rsidR="00000000" w:rsidDel="00000000" w:rsidP="00000000" w:rsidRDefault="00000000" w:rsidRPr="00000000" w14:paraId="00000185">
            <w:pPr>
              <w:widowControl w:val="0"/>
              <w:numPr>
                <w:ilvl w:val="0"/>
                <w:numId w:val="6"/>
              </w:numPr>
              <w:spacing w:after="10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Autres 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86">
            <w:pPr>
              <w:widowControl w:val="0"/>
              <w:spacing w:after="200" w:before="200" w:lineRule="auto"/>
              <w:ind w:right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Victoria a changé physiquement. Présentement, elle s’identifie vraiment au milieu rural et adhère aux valeurs qui y sont prônées.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87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Benjamin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188">
            <w:pPr>
              <w:widowControl w:val="0"/>
              <w:numPr>
                <w:ilvl w:val="0"/>
                <w:numId w:val="6"/>
              </w:numPr>
              <w:spacing w:after="0" w:afterAutospacing="0" w:before="10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Puberté</w:t>
            </w:r>
          </w:p>
          <w:p w:rsidR="00000000" w:rsidDel="00000000" w:rsidP="00000000" w:rsidRDefault="00000000" w:rsidRPr="00000000" w14:paraId="00000189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Image corporelle</w:t>
            </w:r>
          </w:p>
          <w:p w:rsidR="00000000" w:rsidDel="00000000" w:rsidP="00000000" w:rsidRDefault="00000000" w:rsidRPr="00000000" w14:paraId="0000018A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Affirmation progressive de l’autonomie</w:t>
            </w:r>
          </w:p>
          <w:p w:rsidR="00000000" w:rsidDel="00000000" w:rsidP="00000000" w:rsidRDefault="00000000" w:rsidRPr="00000000" w14:paraId="0000018B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Quête identitaire</w:t>
            </w:r>
          </w:p>
          <w:p w:rsidR="00000000" w:rsidDel="00000000" w:rsidP="00000000" w:rsidRDefault="00000000" w:rsidRPr="00000000" w14:paraId="0000018C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Crise identitaire</w:t>
            </w:r>
          </w:p>
          <w:p w:rsidR="00000000" w:rsidDel="00000000" w:rsidP="00000000" w:rsidRDefault="00000000" w:rsidRPr="00000000" w14:paraId="0000018D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S’identifier à un groupe (appartenance)</w:t>
            </w:r>
          </w:p>
          <w:p w:rsidR="00000000" w:rsidDel="00000000" w:rsidP="00000000" w:rsidRDefault="00000000" w:rsidRPr="00000000" w14:paraId="0000018E">
            <w:pPr>
              <w:widowControl w:val="0"/>
              <w:numPr>
                <w:ilvl w:val="0"/>
                <w:numId w:val="6"/>
              </w:numPr>
              <w:spacing w:after="10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Autres 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8F">
            <w:pPr>
              <w:widowControl w:val="0"/>
              <w:spacing w:after="200" w:before="2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Il a changé physiquement.</w:t>
            </w:r>
          </w:p>
          <w:p w:rsidR="00000000" w:rsidDel="00000000" w:rsidP="00000000" w:rsidRDefault="00000000" w:rsidRPr="00000000" w14:paraId="00000190">
            <w:pPr>
              <w:widowControl w:val="0"/>
              <w:spacing w:after="200" w:before="2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Désire d’indépendance et de liberté.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91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Rachel André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192">
            <w:pPr>
              <w:widowControl w:val="0"/>
              <w:numPr>
                <w:ilvl w:val="0"/>
                <w:numId w:val="6"/>
              </w:numPr>
              <w:spacing w:after="0" w:afterAutospacing="0" w:before="10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Puberté</w:t>
            </w:r>
          </w:p>
          <w:p w:rsidR="00000000" w:rsidDel="00000000" w:rsidP="00000000" w:rsidRDefault="00000000" w:rsidRPr="00000000" w14:paraId="00000193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Image corporelle</w:t>
            </w:r>
          </w:p>
          <w:p w:rsidR="00000000" w:rsidDel="00000000" w:rsidP="00000000" w:rsidRDefault="00000000" w:rsidRPr="00000000" w14:paraId="00000194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Affirmation progressive de l’autonomie</w:t>
            </w:r>
          </w:p>
          <w:p w:rsidR="00000000" w:rsidDel="00000000" w:rsidP="00000000" w:rsidRDefault="00000000" w:rsidRPr="00000000" w14:paraId="00000195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Quête identitaire</w:t>
            </w:r>
          </w:p>
          <w:p w:rsidR="00000000" w:rsidDel="00000000" w:rsidP="00000000" w:rsidRDefault="00000000" w:rsidRPr="00000000" w14:paraId="00000196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Crise identitaire</w:t>
            </w:r>
          </w:p>
          <w:p w:rsidR="00000000" w:rsidDel="00000000" w:rsidP="00000000" w:rsidRDefault="00000000" w:rsidRPr="00000000" w14:paraId="00000197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S’identifier à un groupe (appartenance)</w:t>
            </w:r>
          </w:p>
          <w:p w:rsidR="00000000" w:rsidDel="00000000" w:rsidP="00000000" w:rsidRDefault="00000000" w:rsidRPr="00000000" w14:paraId="00000198">
            <w:pPr>
              <w:widowControl w:val="0"/>
              <w:numPr>
                <w:ilvl w:val="0"/>
                <w:numId w:val="6"/>
              </w:numPr>
              <w:spacing w:after="10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Autres 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99">
            <w:pPr>
              <w:widowControl w:val="0"/>
              <w:spacing w:after="200" w:before="2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Changements physiques importants</w:t>
            </w:r>
          </w:p>
          <w:p w:rsidR="00000000" w:rsidDel="00000000" w:rsidP="00000000" w:rsidRDefault="00000000" w:rsidRPr="00000000" w14:paraId="0000019A">
            <w:pPr>
              <w:widowControl w:val="0"/>
              <w:spacing w:after="200" w:before="2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Elle ne se trouve pas belle. </w:t>
            </w:r>
          </w:p>
          <w:p w:rsidR="00000000" w:rsidDel="00000000" w:rsidP="00000000" w:rsidRDefault="00000000" w:rsidRPr="00000000" w14:paraId="0000019B">
            <w:pPr>
              <w:widowControl w:val="0"/>
              <w:spacing w:after="200" w:before="2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Veut se dissocier de son père.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9C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Andreh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19D">
            <w:pPr>
              <w:widowControl w:val="0"/>
              <w:numPr>
                <w:ilvl w:val="0"/>
                <w:numId w:val="6"/>
              </w:numPr>
              <w:spacing w:after="0" w:afterAutospacing="0" w:before="10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Puberté</w:t>
            </w:r>
          </w:p>
          <w:p w:rsidR="00000000" w:rsidDel="00000000" w:rsidP="00000000" w:rsidRDefault="00000000" w:rsidRPr="00000000" w14:paraId="0000019E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Image corporelle</w:t>
            </w:r>
          </w:p>
          <w:p w:rsidR="00000000" w:rsidDel="00000000" w:rsidP="00000000" w:rsidRDefault="00000000" w:rsidRPr="00000000" w14:paraId="0000019F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Affirmation progressive de l’autonomie</w:t>
            </w:r>
          </w:p>
          <w:p w:rsidR="00000000" w:rsidDel="00000000" w:rsidP="00000000" w:rsidRDefault="00000000" w:rsidRPr="00000000" w14:paraId="000001A0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Quête identitaire</w:t>
            </w:r>
          </w:p>
          <w:p w:rsidR="00000000" w:rsidDel="00000000" w:rsidP="00000000" w:rsidRDefault="00000000" w:rsidRPr="00000000" w14:paraId="000001A1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Crise identitaire</w:t>
            </w:r>
          </w:p>
          <w:p w:rsidR="00000000" w:rsidDel="00000000" w:rsidP="00000000" w:rsidRDefault="00000000" w:rsidRPr="00000000" w14:paraId="000001A2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S’identifier à un groupe (appartenance)</w:t>
            </w:r>
          </w:p>
          <w:p w:rsidR="00000000" w:rsidDel="00000000" w:rsidP="00000000" w:rsidRDefault="00000000" w:rsidRPr="00000000" w14:paraId="000001A3">
            <w:pPr>
              <w:widowControl w:val="0"/>
              <w:numPr>
                <w:ilvl w:val="0"/>
                <w:numId w:val="6"/>
              </w:numPr>
              <w:spacing w:after="10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Autres 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A4">
            <w:pPr>
              <w:widowControl w:val="0"/>
              <w:spacing w:after="200" w:before="2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Changements physiques importants</w:t>
            </w:r>
          </w:p>
          <w:p w:rsidR="00000000" w:rsidDel="00000000" w:rsidP="00000000" w:rsidRDefault="00000000" w:rsidRPr="00000000" w14:paraId="000001A5">
            <w:pPr>
              <w:widowControl w:val="0"/>
              <w:spacing w:after="200" w:before="2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Il se dit gâté en bas âge, mais semble avec beaucoup évolué au niveau personnel.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A6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Jean-Émilien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1A7">
            <w:pPr>
              <w:widowControl w:val="0"/>
              <w:numPr>
                <w:ilvl w:val="0"/>
                <w:numId w:val="6"/>
              </w:numPr>
              <w:spacing w:after="0" w:afterAutospacing="0" w:before="10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Puberté</w:t>
            </w:r>
          </w:p>
          <w:p w:rsidR="00000000" w:rsidDel="00000000" w:rsidP="00000000" w:rsidRDefault="00000000" w:rsidRPr="00000000" w14:paraId="000001A8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Image corporelle</w:t>
            </w:r>
          </w:p>
          <w:p w:rsidR="00000000" w:rsidDel="00000000" w:rsidP="00000000" w:rsidRDefault="00000000" w:rsidRPr="00000000" w14:paraId="000001A9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Affirmation progressive de l’autonomie</w:t>
            </w:r>
          </w:p>
          <w:p w:rsidR="00000000" w:rsidDel="00000000" w:rsidP="00000000" w:rsidRDefault="00000000" w:rsidRPr="00000000" w14:paraId="000001AA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Quête identitaire</w:t>
            </w:r>
          </w:p>
          <w:p w:rsidR="00000000" w:rsidDel="00000000" w:rsidP="00000000" w:rsidRDefault="00000000" w:rsidRPr="00000000" w14:paraId="000001AB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Crise identitaire</w:t>
            </w:r>
          </w:p>
          <w:p w:rsidR="00000000" w:rsidDel="00000000" w:rsidP="00000000" w:rsidRDefault="00000000" w:rsidRPr="00000000" w14:paraId="000001AC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S’identifier à un groupe (appartenance)</w:t>
            </w:r>
          </w:p>
          <w:p w:rsidR="00000000" w:rsidDel="00000000" w:rsidP="00000000" w:rsidRDefault="00000000" w:rsidRPr="00000000" w14:paraId="000001AD">
            <w:pPr>
              <w:widowControl w:val="0"/>
              <w:numPr>
                <w:ilvl w:val="0"/>
                <w:numId w:val="6"/>
              </w:numPr>
              <w:spacing w:after="10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Autres 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AE">
            <w:pPr>
              <w:widowControl w:val="0"/>
              <w:spacing w:after="200" w:before="200" w:lineRule="auto"/>
              <w:ind w:right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Changements physiques importants, se sent intimidé à cause de sa différence, s’identifie aux traditions familles et à la communauté Ilnu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AF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Loïc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1B0">
            <w:pPr>
              <w:widowControl w:val="0"/>
              <w:numPr>
                <w:ilvl w:val="0"/>
                <w:numId w:val="6"/>
              </w:numPr>
              <w:spacing w:after="0" w:afterAutospacing="0" w:before="10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Puberté</w:t>
            </w:r>
          </w:p>
          <w:p w:rsidR="00000000" w:rsidDel="00000000" w:rsidP="00000000" w:rsidRDefault="00000000" w:rsidRPr="00000000" w14:paraId="000001B1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Image corporelle</w:t>
            </w:r>
          </w:p>
          <w:p w:rsidR="00000000" w:rsidDel="00000000" w:rsidP="00000000" w:rsidRDefault="00000000" w:rsidRPr="00000000" w14:paraId="000001B2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Affirmation progressive de l’autonomie</w:t>
            </w:r>
          </w:p>
          <w:p w:rsidR="00000000" w:rsidDel="00000000" w:rsidP="00000000" w:rsidRDefault="00000000" w:rsidRPr="00000000" w14:paraId="000001B3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Quête identitaire</w:t>
            </w:r>
          </w:p>
          <w:p w:rsidR="00000000" w:rsidDel="00000000" w:rsidP="00000000" w:rsidRDefault="00000000" w:rsidRPr="00000000" w14:paraId="000001B4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Crise identitaire</w:t>
            </w:r>
          </w:p>
          <w:p w:rsidR="00000000" w:rsidDel="00000000" w:rsidP="00000000" w:rsidRDefault="00000000" w:rsidRPr="00000000" w14:paraId="000001B5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S’identifier à un groupe (appartenance)</w:t>
            </w:r>
          </w:p>
          <w:p w:rsidR="00000000" w:rsidDel="00000000" w:rsidP="00000000" w:rsidRDefault="00000000" w:rsidRPr="00000000" w14:paraId="000001B6">
            <w:pPr>
              <w:widowControl w:val="0"/>
              <w:numPr>
                <w:ilvl w:val="0"/>
                <w:numId w:val="6"/>
              </w:numPr>
              <w:spacing w:after="10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Autres 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B7">
            <w:pPr>
              <w:widowControl w:val="0"/>
              <w:spacing w:after="200" w:before="2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Changements physiques importants</w:t>
            </w:r>
          </w:p>
          <w:p w:rsidR="00000000" w:rsidDel="00000000" w:rsidP="00000000" w:rsidRDefault="00000000" w:rsidRPr="00000000" w14:paraId="000001B8">
            <w:pPr>
              <w:widowControl w:val="0"/>
              <w:spacing w:after="200" w:before="2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S’identifie au hockey, à son équipe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B9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Noah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1BA">
            <w:pPr>
              <w:widowControl w:val="0"/>
              <w:numPr>
                <w:ilvl w:val="0"/>
                <w:numId w:val="6"/>
              </w:numPr>
              <w:spacing w:after="0" w:afterAutospacing="0" w:before="10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Puberté</w:t>
            </w:r>
          </w:p>
          <w:p w:rsidR="00000000" w:rsidDel="00000000" w:rsidP="00000000" w:rsidRDefault="00000000" w:rsidRPr="00000000" w14:paraId="000001BB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Image corporelle</w:t>
            </w:r>
          </w:p>
          <w:p w:rsidR="00000000" w:rsidDel="00000000" w:rsidP="00000000" w:rsidRDefault="00000000" w:rsidRPr="00000000" w14:paraId="000001BC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Affirmation progressive de l’autonomie</w:t>
            </w:r>
          </w:p>
          <w:p w:rsidR="00000000" w:rsidDel="00000000" w:rsidP="00000000" w:rsidRDefault="00000000" w:rsidRPr="00000000" w14:paraId="000001BD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Quête identitaire</w:t>
            </w:r>
          </w:p>
          <w:p w:rsidR="00000000" w:rsidDel="00000000" w:rsidP="00000000" w:rsidRDefault="00000000" w:rsidRPr="00000000" w14:paraId="000001BE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Crise identitaire</w:t>
            </w:r>
          </w:p>
          <w:p w:rsidR="00000000" w:rsidDel="00000000" w:rsidP="00000000" w:rsidRDefault="00000000" w:rsidRPr="00000000" w14:paraId="000001BF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S’identifier à un groupe (appartenance)</w:t>
            </w:r>
          </w:p>
          <w:p w:rsidR="00000000" w:rsidDel="00000000" w:rsidP="00000000" w:rsidRDefault="00000000" w:rsidRPr="00000000" w14:paraId="000001C0">
            <w:pPr>
              <w:widowControl w:val="0"/>
              <w:numPr>
                <w:ilvl w:val="0"/>
                <w:numId w:val="6"/>
              </w:numPr>
              <w:spacing w:after="100" w:before="0" w:beforeAutospacing="0" w:lineRule="auto"/>
              <w:ind w:left="283.46456692913375" w:right="0" w:hanging="300"/>
              <w:jc w:val="left"/>
              <w:rPr>
                <w:sz w:val="17"/>
                <w:szCs w:val="17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Autres 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1C1">
            <w:pPr>
              <w:widowControl w:val="0"/>
              <w:spacing w:after="200" w:before="2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Changements physiques importants</w:t>
            </w:r>
          </w:p>
          <w:p w:rsidR="00000000" w:rsidDel="00000000" w:rsidP="00000000" w:rsidRDefault="00000000" w:rsidRPr="00000000" w14:paraId="000001C2">
            <w:pPr>
              <w:widowControl w:val="0"/>
              <w:spacing w:after="200" w:before="2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Se cherche au travers de la relation avec son papa (conflictuel, absent, etc.)</w:t>
            </w:r>
          </w:p>
        </w:tc>
      </w:tr>
    </w:tbl>
    <w:p w:rsidR="00000000" w:rsidDel="00000000" w:rsidP="00000000" w:rsidRDefault="00000000" w:rsidRPr="00000000" w14:paraId="000001C3">
      <w:pPr>
        <w:spacing w:after="100" w:before="100" w:lineRule="auto"/>
        <w:jc w:val="left"/>
        <w:rPr>
          <w:rFonts w:ascii="Arial" w:cs="Arial" w:eastAsia="Arial" w:hAnsi="Arial"/>
          <w:b w:val="1"/>
          <w:bCs w:val="1"/>
          <w:color w:val="2d2e83"/>
          <w:sz w:val="36"/>
          <w:szCs w:val="36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jc w:val="left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jc w:val="left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jc w:val="left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jc w:val="left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jc w:val="left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jc w:val="left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jc w:val="left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1085.0" w:type="dxa"/>
        <w:jc w:val="left"/>
        <w:tblInd w:w="-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05"/>
        <w:gridCol w:w="7080"/>
        <w:tblGridChange w:id="0">
          <w:tblGrid>
            <w:gridCol w:w="4005"/>
            <w:gridCol w:w="70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bookmarkStart w:colFirst="0" w:colLast="0" w:name="kix.lgidwi7qjeni" w:id="4"/>
          <w:bookmarkEnd w:id="4"/>
          <w:p w:rsidR="00000000" w:rsidDel="00000000" w:rsidP="00000000" w:rsidRDefault="00000000" w:rsidRPr="00000000" w14:paraId="000001CD">
            <w:pPr>
              <w:spacing w:after="60" w:before="60" w:lineRule="auto"/>
              <w:jc w:val="right"/>
              <w:rPr>
                <w:rFonts w:ascii="Comfortaa" w:cs="Comfortaa" w:eastAsia="Comfortaa" w:hAnsi="Comfortaa"/>
                <w:b w:val="1"/>
                <w:bCs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rtl w:val="0"/>
              </w:rPr>
              <w:t xml:space="preserve">Tâche 3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spacing w:after="60" w:before="60" w:lineRule="auto"/>
              <w:jc w:val="left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0"/>
              </w:rPr>
              <w:t xml:space="preserve">Les relations sociales</w:t>
            </w:r>
          </w:p>
        </w:tc>
      </w:tr>
    </w:tbl>
    <w:p w:rsidR="00000000" w:rsidDel="00000000" w:rsidP="00000000" w:rsidRDefault="00000000" w:rsidRPr="00000000" w14:paraId="000001CF">
      <w:pPr>
        <w:jc w:val="left"/>
        <w:rPr>
          <w:i w:val="1"/>
          <w:iCs w:val="1"/>
          <w:color w:val="9999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jc w:val="left"/>
        <w:rPr>
          <w:i w:val="1"/>
          <w:iCs w:val="1"/>
          <w:color w:val="9999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jc w:val="left"/>
        <w:rPr/>
      </w:pPr>
      <w:r w:rsidDel="00000000" w:rsidR="00000000" w:rsidRPr="00000000">
        <w:rPr>
          <w:rtl w:val="0"/>
        </w:rPr>
        <w:t xml:space="preserve">1- Définir les espaces de socialisation qui déterminent notre dynamique d’appartenance. </w:t>
      </w:r>
    </w:p>
    <w:p w:rsidR="00000000" w:rsidDel="00000000" w:rsidP="00000000" w:rsidRDefault="00000000" w:rsidRPr="00000000" w14:paraId="000001D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jc w:val="left"/>
        <w:rPr/>
      </w:pPr>
      <w:r w:rsidDel="00000000" w:rsidR="00000000" w:rsidRPr="00000000">
        <w:rPr>
          <w:rtl w:val="0"/>
        </w:rPr>
        <w:t xml:space="preserve">L’enseignant modélise avec un personnage (espace privé, culture première, culture secondaire, rôles sociaux dans la famille, la société, etc.). </w:t>
      </w:r>
    </w:p>
    <w:p w:rsidR="00000000" w:rsidDel="00000000" w:rsidP="00000000" w:rsidRDefault="00000000" w:rsidRPr="00000000" w14:paraId="000001D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jc w:val="left"/>
        <w:rPr/>
      </w:pPr>
      <w:r w:rsidDel="00000000" w:rsidR="00000000" w:rsidRPr="00000000">
        <w:rPr>
          <w:rtl w:val="0"/>
        </w:rPr>
        <w:t xml:space="preserve">Exemple avec la jeune vivant sur la ferme, Victoria.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6800400" cy="3822700"/>
            <wp:effectExtent b="0" l="0" r="0" t="0"/>
            <wp:docPr id="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04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jc w:val="left"/>
        <w:rPr/>
      </w:pP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  <w:t xml:space="preserve">-Illustrer les </w:t>
      </w:r>
      <w:r w:rsidDel="00000000" w:rsidR="00000000" w:rsidRPr="00000000">
        <w:rPr>
          <w:rtl w:val="0"/>
        </w:rPr>
        <w:t xml:space="preserve">relations sociales de l’adolescent.e</w:t>
      </w:r>
      <w:r w:rsidDel="00000000" w:rsidR="00000000" w:rsidRPr="00000000">
        <w:rPr>
          <w:rtl w:val="0"/>
        </w:rPr>
        <w:t xml:space="preserve"> étudié afin de rendre compte de ses relations et des milieux dans lequel il les développe.</w:t>
      </w:r>
    </w:p>
    <w:p w:rsidR="00000000" w:rsidDel="00000000" w:rsidP="00000000" w:rsidRDefault="00000000" w:rsidRPr="00000000" w14:paraId="000001DA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ind w:left="0" w:firstLine="0"/>
        <w:jc w:val="left"/>
        <w:rPr/>
        <w:sectPr>
          <w:footerReference r:id="rId18" w:type="default"/>
          <w:pgSz w:h="15840" w:w="12240" w:orient="portrait"/>
          <w:pgMar w:bottom="1241.5748031496064" w:top="566.9291338582677" w:left="737.0078740157481" w:right="793.7007874015749" w:header="720.0000000000001" w:footer="283.46456692913387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widowControl w:val="0"/>
        <w:numPr>
          <w:ilvl w:val="0"/>
          <w:numId w:val="3"/>
        </w:numPr>
        <w:spacing w:after="0" w:afterAutospacing="0" w:before="100" w:lineRule="auto"/>
        <w:ind w:left="1842.5196850393697" w:right="0" w:hanging="300"/>
        <w:jc w:val="left"/>
        <w:rPr>
          <w:sz w:val="17"/>
          <w:szCs w:val="17"/>
        </w:rPr>
      </w:pPr>
      <w:r w:rsidDel="00000000" w:rsidR="00000000" w:rsidRPr="00000000">
        <w:rPr>
          <w:b w:val="1"/>
          <w:bCs w:val="1"/>
          <w:sz w:val="16"/>
          <w:szCs w:val="16"/>
          <w:rtl w:val="0"/>
        </w:rPr>
        <w:t xml:space="preserve">Mika</w:t>
      </w:r>
    </w:p>
    <w:p w:rsidR="00000000" w:rsidDel="00000000" w:rsidP="00000000" w:rsidRDefault="00000000" w:rsidRPr="00000000" w14:paraId="000001DD">
      <w:pPr>
        <w:widowControl w:val="0"/>
        <w:numPr>
          <w:ilvl w:val="0"/>
          <w:numId w:val="3"/>
        </w:numPr>
        <w:spacing w:after="0" w:afterAutospacing="0" w:before="0" w:beforeAutospacing="0" w:lineRule="auto"/>
        <w:ind w:left="1842.5196850393697" w:right="0" w:hanging="300"/>
        <w:jc w:val="left"/>
        <w:rPr>
          <w:b w:val="1"/>
          <w:bCs w:val="1"/>
          <w:sz w:val="16"/>
          <w:szCs w:val="16"/>
        </w:rPr>
      </w:pPr>
      <w:r w:rsidDel="00000000" w:rsidR="00000000" w:rsidRPr="00000000">
        <w:rPr>
          <w:b w:val="1"/>
          <w:bCs w:val="1"/>
          <w:sz w:val="16"/>
          <w:szCs w:val="16"/>
          <w:rtl w:val="0"/>
        </w:rPr>
        <w:t xml:space="preserve">Benjamin</w:t>
      </w:r>
    </w:p>
    <w:p w:rsidR="00000000" w:rsidDel="00000000" w:rsidP="00000000" w:rsidRDefault="00000000" w:rsidRPr="00000000" w14:paraId="000001DE">
      <w:pPr>
        <w:widowControl w:val="0"/>
        <w:numPr>
          <w:ilvl w:val="0"/>
          <w:numId w:val="3"/>
        </w:numPr>
        <w:spacing w:after="0" w:afterAutospacing="0" w:before="0" w:beforeAutospacing="0" w:lineRule="auto"/>
        <w:ind w:left="1842.5196850393697" w:right="0" w:hanging="300"/>
        <w:jc w:val="left"/>
        <w:rPr>
          <w:b w:val="1"/>
          <w:bCs w:val="1"/>
          <w:sz w:val="16"/>
          <w:szCs w:val="16"/>
        </w:rPr>
      </w:pPr>
      <w:r w:rsidDel="00000000" w:rsidR="00000000" w:rsidRPr="00000000">
        <w:rPr>
          <w:b w:val="1"/>
          <w:bCs w:val="1"/>
          <w:sz w:val="16"/>
          <w:szCs w:val="16"/>
          <w:rtl w:val="0"/>
        </w:rPr>
        <w:t xml:space="preserve">Rachel André</w:t>
      </w:r>
    </w:p>
    <w:p w:rsidR="00000000" w:rsidDel="00000000" w:rsidP="00000000" w:rsidRDefault="00000000" w:rsidRPr="00000000" w14:paraId="000001DF">
      <w:pPr>
        <w:widowControl w:val="0"/>
        <w:numPr>
          <w:ilvl w:val="0"/>
          <w:numId w:val="3"/>
        </w:numPr>
        <w:spacing w:after="0" w:afterAutospacing="0" w:before="0" w:beforeAutospacing="0" w:lineRule="auto"/>
        <w:ind w:left="1842.5196850393697" w:right="0" w:hanging="300"/>
        <w:jc w:val="left"/>
        <w:rPr>
          <w:b w:val="1"/>
          <w:bCs w:val="1"/>
          <w:sz w:val="16"/>
          <w:szCs w:val="16"/>
        </w:rPr>
      </w:pPr>
      <w:r w:rsidDel="00000000" w:rsidR="00000000" w:rsidRPr="00000000">
        <w:rPr>
          <w:b w:val="1"/>
          <w:bCs w:val="1"/>
          <w:sz w:val="16"/>
          <w:szCs w:val="16"/>
          <w:rtl w:val="0"/>
        </w:rPr>
        <w:t xml:space="preserve">Andreh</w:t>
      </w:r>
    </w:p>
    <w:p w:rsidR="00000000" w:rsidDel="00000000" w:rsidP="00000000" w:rsidRDefault="00000000" w:rsidRPr="00000000" w14:paraId="000001E0">
      <w:pPr>
        <w:widowControl w:val="0"/>
        <w:numPr>
          <w:ilvl w:val="0"/>
          <w:numId w:val="3"/>
        </w:numPr>
        <w:spacing w:after="0" w:afterAutospacing="0" w:before="0" w:beforeAutospacing="0" w:lineRule="auto"/>
        <w:ind w:left="1842.5196850393697" w:right="0" w:hanging="300"/>
        <w:jc w:val="left"/>
        <w:rPr>
          <w:b w:val="1"/>
          <w:bCs w:val="1"/>
          <w:sz w:val="16"/>
          <w:szCs w:val="16"/>
        </w:rPr>
      </w:pPr>
      <w:r w:rsidDel="00000000" w:rsidR="00000000" w:rsidRPr="00000000">
        <w:rPr>
          <w:b w:val="1"/>
          <w:bCs w:val="1"/>
          <w:sz w:val="16"/>
          <w:szCs w:val="16"/>
          <w:rtl w:val="0"/>
        </w:rPr>
        <w:t xml:space="preserve">Jean-Émilien</w:t>
      </w:r>
    </w:p>
    <w:p w:rsidR="00000000" w:rsidDel="00000000" w:rsidP="00000000" w:rsidRDefault="00000000" w:rsidRPr="00000000" w14:paraId="000001E1">
      <w:pPr>
        <w:widowControl w:val="0"/>
        <w:numPr>
          <w:ilvl w:val="0"/>
          <w:numId w:val="3"/>
        </w:numPr>
        <w:spacing w:after="0" w:afterAutospacing="0" w:before="0" w:beforeAutospacing="0" w:lineRule="auto"/>
        <w:ind w:left="1842.5196850393697" w:right="0" w:hanging="300"/>
        <w:jc w:val="left"/>
        <w:rPr>
          <w:b w:val="1"/>
          <w:bCs w:val="1"/>
          <w:sz w:val="16"/>
          <w:szCs w:val="16"/>
        </w:rPr>
      </w:pPr>
      <w:r w:rsidDel="00000000" w:rsidR="00000000" w:rsidRPr="00000000">
        <w:rPr>
          <w:b w:val="1"/>
          <w:bCs w:val="1"/>
          <w:sz w:val="16"/>
          <w:szCs w:val="16"/>
          <w:rtl w:val="0"/>
        </w:rPr>
        <w:t xml:space="preserve">Loïc</w:t>
      </w:r>
    </w:p>
    <w:p w:rsidR="00000000" w:rsidDel="00000000" w:rsidP="00000000" w:rsidRDefault="00000000" w:rsidRPr="00000000" w14:paraId="000001E2">
      <w:pPr>
        <w:widowControl w:val="0"/>
        <w:numPr>
          <w:ilvl w:val="0"/>
          <w:numId w:val="3"/>
        </w:numPr>
        <w:spacing w:after="0" w:afterAutospacing="0" w:before="0" w:beforeAutospacing="0" w:lineRule="auto"/>
        <w:ind w:left="1842.5196850393697" w:right="0" w:hanging="300"/>
        <w:jc w:val="left"/>
        <w:rPr>
          <w:b w:val="1"/>
          <w:bCs w:val="1"/>
          <w:sz w:val="16"/>
          <w:szCs w:val="16"/>
        </w:rPr>
      </w:pPr>
      <w:r w:rsidDel="00000000" w:rsidR="00000000" w:rsidRPr="00000000">
        <w:rPr>
          <w:b w:val="1"/>
          <w:bCs w:val="1"/>
          <w:sz w:val="16"/>
          <w:szCs w:val="16"/>
          <w:rtl w:val="0"/>
        </w:rPr>
        <w:t xml:space="preserve">Noah</w:t>
      </w:r>
    </w:p>
    <w:p w:rsidR="00000000" w:rsidDel="00000000" w:rsidP="00000000" w:rsidRDefault="00000000" w:rsidRPr="00000000" w14:paraId="000001E3">
      <w:pPr>
        <w:widowControl w:val="0"/>
        <w:numPr>
          <w:ilvl w:val="0"/>
          <w:numId w:val="3"/>
        </w:numPr>
        <w:spacing w:after="100" w:before="0" w:beforeAutospacing="0" w:lineRule="auto"/>
        <w:ind w:left="1842.5196850393697" w:right="0" w:hanging="300"/>
        <w:jc w:val="left"/>
        <w:rPr>
          <w:b w:val="1"/>
          <w:bCs w:val="1"/>
          <w:sz w:val="16"/>
          <w:szCs w:val="16"/>
        </w:rPr>
        <w:sectPr>
          <w:type w:val="continuous"/>
          <w:pgSz w:h="15840" w:w="12240" w:orient="portrait"/>
          <w:pgMar w:bottom="1241.5748031496064" w:top="566.9291338582677" w:left="737.0078740157481" w:right="793.7007874015749" w:header="720.0000000000001" w:footer="283.46456692913387"/>
          <w:cols w:equalWidth="0" w:num="2">
            <w:col w:space="720" w:w="4994.64"/>
            <w:col w:space="0" w:w="4994.64"/>
          </w:cols>
        </w:sectPr>
      </w:pPr>
      <w:r w:rsidDel="00000000" w:rsidR="00000000" w:rsidRPr="00000000">
        <w:rPr>
          <w:b w:val="1"/>
          <w:bCs w:val="1"/>
          <w:sz w:val="16"/>
          <w:szCs w:val="16"/>
          <w:rtl w:val="0"/>
        </w:rPr>
        <w:t xml:space="preserve">Emy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after="100" w:before="100" w:lineRule="auto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rPr>
          <w:sz w:val="22"/>
          <w:szCs w:val="22"/>
        </w:rPr>
      </w:pPr>
      <w:r w:rsidDel="00000000" w:rsidR="00000000" w:rsidRPr="00000000">
        <w:rPr/>
        <w:drawing>
          <wp:inline distB="114300" distT="114300" distL="114300" distR="114300">
            <wp:extent cx="5270508" cy="2964141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8" cy="29641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6800400" cy="51943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0400" cy="519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6508533" cy="4967998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8533" cy="4967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3-Analyser les relations sociales de nos adolescents.es : </w:t>
      </w:r>
      <w:r w:rsidDel="00000000" w:rsidR="00000000" w:rsidRPr="00000000">
        <w:rPr>
          <w:sz w:val="22"/>
          <w:szCs w:val="22"/>
          <w:rtl w:val="0"/>
        </w:rPr>
        <w:t xml:space="preserve">retour en plénière sur les différents personnages.</w:t>
      </w:r>
    </w:p>
    <w:p w:rsidR="00000000" w:rsidDel="00000000" w:rsidP="00000000" w:rsidRDefault="00000000" w:rsidRPr="00000000" w14:paraId="000001F0">
      <w:pPr>
        <w:spacing w:after="100" w:before="100" w:lineRule="auto"/>
        <w:ind w:left="72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99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8175"/>
        <w:tblGridChange w:id="0">
          <w:tblGrid>
            <w:gridCol w:w="1815"/>
            <w:gridCol w:w="8175"/>
          </w:tblGrid>
        </w:tblGridChange>
      </w:tblGrid>
      <w:tr>
        <w:trPr>
          <w:cantSplit w:val="0"/>
          <w:trHeight w:val="442.36328125" w:hRule="atLeast"/>
          <w:tblHeader w:val="0"/>
        </w:trPr>
        <w:tc>
          <w:tcPr>
            <w:gridSpan w:val="2"/>
            <w:tcBorders>
              <w:top w:color="2d2e83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2d2e8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widowControl w:val="0"/>
              <w:spacing w:after="100" w:before="100" w:lineRule="auto"/>
              <w:ind w:right="0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Notez ce qui peut influencer les relations sociales chez un </w:t>
            </w:r>
            <w:r w:rsidDel="00000000" w:rsidR="00000000" w:rsidRPr="00000000">
              <w:rPr>
                <w:color w:val="ffffff"/>
                <w:rtl w:val="0"/>
              </w:rPr>
              <w:t xml:space="preserve">individu</w:t>
            </w:r>
            <w:r w:rsidDel="00000000" w:rsidR="00000000" w:rsidRPr="00000000">
              <w:rPr>
                <w:color w:val="ffffff"/>
                <w:rtl w:val="0"/>
              </w:rPr>
              <w:t xml:space="preserve">.</w:t>
            </w:r>
          </w:p>
        </w:tc>
      </w:tr>
      <w:tr>
        <w:trPr>
          <w:cantSplit w:val="1"/>
          <w:trHeight w:val="2835" w:hRule="atLeast"/>
          <w:tblHeader w:val="0"/>
        </w:trPr>
        <w:tc>
          <w:tcPr>
            <w:tcBorders>
              <w:top w:color="2d2e83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color w:val="07376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color w:val="07376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widowControl w:val="0"/>
              <w:spacing w:after="100" w:before="100" w:lineRule="auto"/>
              <w:ind w:right="0"/>
              <w:rPr>
                <w:b w:val="1"/>
                <w:bCs w:val="1"/>
                <w:color w:val="073763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73763"/>
                <w:sz w:val="24"/>
                <w:szCs w:val="24"/>
                <w:rtl w:val="0"/>
              </w:rPr>
              <w:t xml:space="preserve">Concept de socialisation</w:t>
            </w:r>
          </w:p>
        </w:tc>
        <w:tc>
          <w:tcPr>
            <w:tcBorders>
              <w:top w:color="2d2e83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widowControl w:val="0"/>
              <w:spacing w:after="100" w:before="1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Les relations sociales d’un individu peuvent être influencées par le milieu dans lequel il a grandi (sa famille, ses valeurs, son milieu de vie, ses expériences, etc.).  </w:t>
            </w:r>
          </w:p>
          <w:p w:rsidR="00000000" w:rsidDel="00000000" w:rsidP="00000000" w:rsidRDefault="00000000" w:rsidRPr="00000000" w14:paraId="000001F7">
            <w:pPr>
              <w:widowControl w:val="0"/>
              <w:spacing w:after="100" w:before="1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On peut aussi être influencé par les groupes sociaux qui nous entourent (ethnie, religieux, professionnels, amicaux, sportifs, scolaires, etc). </w:t>
            </w:r>
          </w:p>
          <w:p w:rsidR="00000000" w:rsidDel="00000000" w:rsidP="00000000" w:rsidRDefault="00000000" w:rsidRPr="00000000" w14:paraId="000001F8">
            <w:pPr>
              <w:widowControl w:val="0"/>
              <w:spacing w:after="100" w:before="1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L’individu peut également répondre à des normes de la société selon le milieu dans lequel il évolue ou vit  (par exemple: à la campagne: on travaille fort). La société dans lequel il évolue lui dicte parfois comment agir ou comment être.</w:t>
            </w:r>
          </w:p>
          <w:p w:rsidR="00000000" w:rsidDel="00000000" w:rsidP="00000000" w:rsidRDefault="00000000" w:rsidRPr="00000000" w14:paraId="000001F9">
            <w:pPr>
              <w:widowControl w:val="0"/>
              <w:spacing w:after="100" w:before="1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Utilisez tous les exemples nommés pour noter les influences.</w:t>
            </w:r>
          </w:p>
        </w:tc>
      </w:tr>
    </w:tbl>
    <w:p w:rsidR="00000000" w:rsidDel="00000000" w:rsidP="00000000" w:rsidRDefault="00000000" w:rsidRPr="00000000" w14:paraId="000001FA">
      <w:pPr>
        <w:spacing w:after="100" w:before="100" w:lineRule="auto"/>
        <w:ind w:left="72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jc w:val="left"/>
        <w:rPr/>
      </w:pPr>
      <w:r w:rsidDel="00000000" w:rsidR="00000000" w:rsidRPr="00000000">
        <w:rPr>
          <w:rtl w:val="0"/>
        </w:rPr>
        <w:t xml:space="preserve">4- Comment le milieu, les relations, l’espace temps peuvent influencer l’identité d’une personne? </w:t>
      </w:r>
    </w:p>
    <w:p w:rsidR="00000000" w:rsidDel="00000000" w:rsidP="00000000" w:rsidRDefault="00000000" w:rsidRPr="00000000" w14:paraId="000001FC">
      <w:pPr>
        <w:jc w:val="left"/>
        <w:rPr>
          <w:sz w:val="22"/>
          <w:szCs w:val="22"/>
          <w:highlight w:val="green"/>
        </w:rPr>
      </w:pPr>
      <w:r w:rsidDel="00000000" w:rsidR="00000000" w:rsidRPr="00000000">
        <w:rPr>
          <w:rtl w:val="0"/>
        </w:rPr>
        <w:t xml:space="preserve">Justifier adéquatement votre réponse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16"/>
        <w:tblW w:w="10365.0" w:type="dxa"/>
        <w:jc w:val="left"/>
        <w:tblInd w:w="3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40"/>
        <w:gridCol w:w="255"/>
        <w:gridCol w:w="7470"/>
        <w:tblGridChange w:id="0">
          <w:tblGrid>
            <w:gridCol w:w="2640"/>
            <w:gridCol w:w="255"/>
            <w:gridCol w:w="7470"/>
          </w:tblGrid>
        </w:tblGridChange>
      </w:tblGrid>
      <w:tr>
        <w:trPr>
          <w:cantSplit w:val="0"/>
          <w:trHeight w:val="1039.599609375" w:hRule="atLeast"/>
          <w:tblHeader w:val="1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widowControl w:val="0"/>
              <w:spacing w:after="100" w:before="100" w:lineRule="auto"/>
              <w:ind w:right="0"/>
              <w:jc w:val="left"/>
              <w:rPr>
                <w:b w:val="1"/>
                <w:bCs w:val="1"/>
                <w:color w:val="666666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widowControl w:val="0"/>
              <w:spacing w:after="100" w:before="100" w:lineRule="auto"/>
              <w:ind w:right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Constat # 1</w:t>
            </w:r>
          </w:p>
          <w:p w:rsidR="00000000" w:rsidDel="00000000" w:rsidP="00000000" w:rsidRDefault="00000000" w:rsidRPr="00000000" w14:paraId="00000201">
            <w:pPr>
              <w:widowControl w:val="0"/>
              <w:spacing w:after="100" w:before="100" w:lineRule="auto"/>
              <w:ind w:right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Le milieu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widowControl w:val="0"/>
              <w:spacing w:after="100" w:before="100" w:lineRule="auto"/>
              <w:ind w:right="0"/>
              <w:jc w:val="left"/>
              <w:rPr>
                <w:b w:val="1"/>
                <w:bCs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widowControl w:val="0"/>
              <w:spacing w:after="200" w:before="200" w:lineRule="auto"/>
              <w:ind w:right="0"/>
              <w:jc w:val="left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Notre milieu a une influence sur la perception que nous avons de nous-mêmes, donc sur notre identité personnelle. Notre perception est différente selon le milieu dans lequel on se trouve (famille, travail, etc.). 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widowControl w:val="0"/>
              <w:spacing w:after="100" w:before="100" w:lineRule="auto"/>
              <w:ind w:right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Constat # 2</w:t>
            </w:r>
          </w:p>
          <w:p w:rsidR="00000000" w:rsidDel="00000000" w:rsidP="00000000" w:rsidRDefault="00000000" w:rsidRPr="00000000" w14:paraId="00000205">
            <w:pPr>
              <w:widowControl w:val="0"/>
              <w:spacing w:after="100" w:before="100" w:lineRule="auto"/>
              <w:ind w:right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Les relations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widowControl w:val="0"/>
              <w:spacing w:after="100" w:before="100" w:lineRule="auto"/>
              <w:ind w:right="0"/>
              <w:jc w:val="left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widowControl w:val="0"/>
              <w:spacing w:after="200" w:before="200" w:lineRule="auto"/>
              <w:ind w:right="0"/>
              <w:jc w:val="left"/>
              <w:rPr>
                <w:color w:val="cccccc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Notre identité est façonnée par nos interactions avec les autres (famille, amis, collègues, etc.). Nous nous identifions à certains groupes (goûts, intérêts, valeurs, etc.) et construisons notre personnalité en fonction de ceux-ci.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widowControl w:val="0"/>
              <w:spacing w:after="100" w:before="100" w:lineRule="auto"/>
              <w:ind w:right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Constat #3</w:t>
            </w:r>
          </w:p>
          <w:p w:rsidR="00000000" w:rsidDel="00000000" w:rsidP="00000000" w:rsidRDefault="00000000" w:rsidRPr="00000000" w14:paraId="00000209">
            <w:pPr>
              <w:widowControl w:val="0"/>
              <w:spacing w:after="100" w:before="100" w:lineRule="auto"/>
              <w:ind w:right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L’espace temps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widowControl w:val="0"/>
              <w:spacing w:after="100" w:before="100" w:lineRule="auto"/>
              <w:ind w:right="0"/>
              <w:jc w:val="left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widowControl w:val="0"/>
              <w:spacing w:after="200" w:before="200" w:lineRule="auto"/>
              <w:ind w:right="0"/>
              <w:jc w:val="left"/>
              <w:rPr>
                <w:color w:val="cccccc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Notre identité change avec le temps (selon notre âge) et en fonction des différentes expériences vécues de notre vie. Notre identité est évolutive dans le temps.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C">
      <w:pPr>
        <w:spacing w:after="100" w:before="100" w:lineRule="auto"/>
        <w:ind w:left="72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after="100" w:before="100" w:lineRule="auto"/>
        <w:ind w:right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Justification générale:</w:t>
      </w:r>
    </w:p>
    <w:p w:rsidR="00000000" w:rsidDel="00000000" w:rsidP="00000000" w:rsidRDefault="00000000" w:rsidRPr="00000000" w14:paraId="0000020E">
      <w:pPr>
        <w:spacing w:after="100" w:before="100" w:lineRule="auto"/>
        <w:ind w:right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Compose une phrase qui explique les constats identifiés ci-dessus.</w:t>
      </w:r>
    </w:p>
    <w:tbl>
      <w:tblPr>
        <w:tblStyle w:val="Table17"/>
        <w:tblW w:w="10335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35"/>
        <w:tblGridChange w:id="0">
          <w:tblGrid>
            <w:gridCol w:w="103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widowControl w:val="0"/>
              <w:spacing w:after="200" w:before="200" w:lineRule="auto"/>
              <w:ind w:right="0"/>
              <w:rPr>
                <w:color w:val="cccccc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Accepter toute justification qui appuie cet élément.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jc w:val="left"/>
        <w:rPr/>
      </w:pPr>
      <w:r w:rsidDel="00000000" w:rsidR="00000000" w:rsidRPr="00000000">
        <w:rPr>
          <w:rtl w:val="0"/>
        </w:rPr>
        <w:t xml:space="preserve">5- Validation de la compréhension des différents concepts sur les dynamiques d’appartenance (identification, différenciation, conformisme, contestation):  jeu d’association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numPr>
          <w:ilvl w:val="0"/>
          <w:numId w:val="14"/>
        </w:numPr>
        <w:ind w:left="720" w:right="0" w:hanging="360"/>
        <w:jc w:val="left"/>
        <w:rPr>
          <w:i w:val="1"/>
          <w:iCs w:val="1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color w:val="4a4a4a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i w:val="1"/>
          <w:iCs w:val="1"/>
          <w:sz w:val="22"/>
          <w:szCs w:val="22"/>
          <w:highlight w:val="white"/>
          <w:rtl w:val="0"/>
        </w:rPr>
        <w:t xml:space="preserve">Action de s'identifier, de se confondre avec qqn, qqch.; son résultat.</w:t>
      </w:r>
    </w:p>
    <w:p w:rsidR="00000000" w:rsidDel="00000000" w:rsidP="00000000" w:rsidRDefault="00000000" w:rsidRPr="00000000" w14:paraId="00000214">
      <w:pPr>
        <w:spacing w:before="80" w:lineRule="auto"/>
        <w:ind w:left="720" w:right="0" w:firstLine="0"/>
        <w:jc w:val="left"/>
        <w:rPr>
          <w:rFonts w:ascii="Roboto" w:cs="Roboto" w:eastAsia="Roboto" w:hAnsi="Roboto"/>
          <w:i w:val="1"/>
          <w:iCs w:val="1"/>
          <w:sz w:val="22"/>
          <w:szCs w:val="22"/>
          <w:highlight w:val="white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mallCaps w:val="1"/>
          <w:color w:val="737373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i w:val="1"/>
          <w:iCs w:val="1"/>
          <w:sz w:val="22"/>
          <w:szCs w:val="22"/>
          <w:highlight w:val="white"/>
          <w:rtl w:val="0"/>
        </w:rPr>
        <w:t xml:space="preserve">Processus psychologique qui pousse un individu à prendre une autre personne pour modèle et à s'identifier à elle d'une manière continue plus ou moins durable.</w:t>
      </w:r>
    </w:p>
    <w:p w:rsidR="00000000" w:rsidDel="00000000" w:rsidP="00000000" w:rsidRDefault="00000000" w:rsidRPr="00000000" w14:paraId="00000215">
      <w:pPr>
        <w:spacing w:before="80" w:lineRule="auto"/>
        <w:ind w:left="720" w:right="0" w:firstLine="0"/>
        <w:jc w:val="left"/>
        <w:rPr>
          <w:rFonts w:ascii="Roboto" w:cs="Roboto" w:eastAsia="Roboto" w:hAnsi="Roboto"/>
          <w:i w:val="1"/>
          <w:iCs w:val="1"/>
          <w:color w:val="4a4a4a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numPr>
          <w:ilvl w:val="0"/>
          <w:numId w:val="14"/>
        </w:numPr>
        <w:spacing w:after="100" w:before="100" w:lineRule="auto"/>
        <w:ind w:left="720" w:right="0" w:hanging="360"/>
        <w:jc w:val="left"/>
        <w:rPr>
          <w:i w:val="1"/>
          <w:iCs w:val="1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2"/>
          <w:szCs w:val="22"/>
          <w:highlight w:val="white"/>
          <w:rtl w:val="0"/>
        </w:rPr>
        <w:t xml:space="preserve">Action de différencier, fait de se différencier; son résultat.</w:t>
      </w:r>
    </w:p>
    <w:p w:rsidR="00000000" w:rsidDel="00000000" w:rsidP="00000000" w:rsidRDefault="00000000" w:rsidRPr="00000000" w14:paraId="00000217">
      <w:pPr>
        <w:spacing w:after="100" w:before="100" w:lineRule="auto"/>
        <w:ind w:left="720" w:right="0" w:firstLine="0"/>
        <w:jc w:val="left"/>
        <w:rPr>
          <w:rFonts w:ascii="Roboto" w:cs="Roboto" w:eastAsia="Roboto" w:hAnsi="Roboto"/>
          <w:i w:val="1"/>
          <w:iCs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numPr>
          <w:ilvl w:val="0"/>
          <w:numId w:val="14"/>
        </w:numPr>
        <w:spacing w:after="100" w:before="100" w:lineRule="auto"/>
        <w:ind w:left="720" w:right="0" w:hanging="360"/>
        <w:jc w:val="left"/>
        <w:rPr>
          <w:i w:val="1"/>
          <w:iCs w:val="1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2"/>
          <w:szCs w:val="22"/>
          <w:highlight w:val="white"/>
          <w:rtl w:val="0"/>
        </w:rPr>
        <w:t xml:space="preserve">Attitude passive d’une personne qui règle ses idées ou son comportement sur ceux de son milieu</w:t>
      </w:r>
    </w:p>
    <w:p w:rsidR="00000000" w:rsidDel="00000000" w:rsidP="00000000" w:rsidRDefault="00000000" w:rsidRPr="00000000" w14:paraId="00000219">
      <w:pPr>
        <w:spacing w:after="100" w:before="100" w:lineRule="auto"/>
        <w:ind w:left="720" w:right="0" w:firstLine="0"/>
        <w:jc w:val="left"/>
        <w:rPr>
          <w:rFonts w:ascii="Roboto" w:cs="Roboto" w:eastAsia="Roboto" w:hAnsi="Roboto"/>
          <w:i w:val="1"/>
          <w:iCs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numPr>
          <w:ilvl w:val="0"/>
          <w:numId w:val="14"/>
        </w:numPr>
        <w:spacing w:after="100" w:before="100" w:lineRule="auto"/>
        <w:ind w:left="720" w:right="0" w:hanging="360"/>
        <w:jc w:val="left"/>
        <w:rPr>
          <w:i w:val="1"/>
          <w:iCs w:val="1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2"/>
          <w:szCs w:val="22"/>
          <w:highlight w:val="white"/>
          <w:rtl w:val="0"/>
        </w:rPr>
        <w:t xml:space="preserve">Remise en question de la culture dominante et des structures sociales.</w:t>
      </w:r>
    </w:p>
    <w:p w:rsidR="00000000" w:rsidDel="00000000" w:rsidP="00000000" w:rsidRDefault="00000000" w:rsidRPr="00000000" w14:paraId="0000021B">
      <w:pPr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8"/>
        <w:tblpPr w:leftFromText="180" w:rightFromText="180" w:topFromText="180" w:bottomFromText="180" w:vertAnchor="text" w:horzAnchor="text" w:tblpX="0" w:tblpY="0"/>
        <w:tblW w:w="12273.390410958906" w:type="dxa"/>
        <w:jc w:val="left"/>
        <w:tblInd w:w="3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15"/>
        <w:gridCol w:w="3495"/>
        <w:gridCol w:w="4065"/>
        <w:gridCol w:w="1998.3904109589039"/>
        <w:tblGridChange w:id="0">
          <w:tblGrid>
            <w:gridCol w:w="2715"/>
            <w:gridCol w:w="3495"/>
            <w:gridCol w:w="4065"/>
            <w:gridCol w:w="1998.3904109589039"/>
          </w:tblGrid>
        </w:tblGridChange>
      </w:tblGrid>
      <w:tr>
        <w:trPr>
          <w:cantSplit w:val="0"/>
          <w:trHeight w:val="514.5996093749999" w:hRule="atLeast"/>
          <w:tblHeader w:val="1"/>
        </w:trPr>
        <w:tc>
          <w:tcPr>
            <w:gridSpan w:val="3"/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0000ff" w:val="clear"/>
            <w:vAlign w:val="center"/>
          </w:tcPr>
          <w:p w:rsidR="00000000" w:rsidDel="00000000" w:rsidP="00000000" w:rsidRDefault="00000000" w:rsidRPr="00000000" w14:paraId="0000021D">
            <w:pPr>
              <w:widowControl w:val="0"/>
              <w:ind w:right="0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Les dynamiques d’appartenance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220">
            <w:pPr>
              <w:widowControl w:val="0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widowControl w:val="0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Concept</w:t>
            </w:r>
          </w:p>
          <w:p w:rsidR="00000000" w:rsidDel="00000000" w:rsidP="00000000" w:rsidRDefault="00000000" w:rsidRPr="00000000" w14:paraId="00000222">
            <w:pPr>
              <w:widowControl w:val="0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223">
            <w:pPr>
              <w:widowControl w:val="0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Définition ou illustration</w:t>
            </w:r>
          </w:p>
          <w:p w:rsidR="00000000" w:rsidDel="00000000" w:rsidP="00000000" w:rsidRDefault="00000000" w:rsidRPr="00000000" w14:paraId="00000224">
            <w:pPr>
              <w:widowControl w:val="0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(lettre correspondante)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225">
            <w:pPr>
              <w:widowControl w:val="0"/>
              <w:ind w:right="0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Personnage concerné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226">
            <w:pPr>
              <w:widowControl w:val="0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widowControl w:val="0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Identification</w:t>
            </w:r>
          </w:p>
          <w:p w:rsidR="00000000" w:rsidDel="00000000" w:rsidP="00000000" w:rsidRDefault="00000000" w:rsidRPr="00000000" w14:paraId="00000228">
            <w:pPr>
              <w:widowControl w:val="0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229">
            <w:pPr>
              <w:widowControl w:val="0"/>
              <w:ind w:right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a)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22A">
            <w:pPr>
              <w:widowControl w:val="0"/>
              <w:numPr>
                <w:ilvl w:val="0"/>
                <w:numId w:val="17"/>
              </w:numPr>
              <w:spacing w:after="0" w:afterAutospacing="0" w:before="100" w:lineRule="auto"/>
              <w:ind w:left="283.46456692913375" w:right="0" w:hanging="300"/>
              <w:jc w:val="left"/>
              <w:rPr>
                <w:sz w:val="15"/>
                <w:szCs w:val="15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Mika </w:t>
            </w:r>
            <w:r w:rsidDel="00000000" w:rsidR="00000000" w:rsidRPr="00000000">
              <w:rPr>
                <w:b w:val="1"/>
                <w:bCs w:val="1"/>
                <w:color w:val="ff0000"/>
                <w:sz w:val="14"/>
                <w:szCs w:val="14"/>
                <w:rtl w:val="0"/>
              </w:rPr>
              <w:t xml:space="preserve">(à sa maladie et à sa famille)</w:t>
            </w:r>
          </w:p>
          <w:p w:rsidR="00000000" w:rsidDel="00000000" w:rsidP="00000000" w:rsidRDefault="00000000" w:rsidRPr="00000000" w14:paraId="0000022B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Victoria </w:t>
            </w:r>
            <w:r w:rsidDel="00000000" w:rsidR="00000000" w:rsidRPr="00000000">
              <w:rPr>
                <w:b w:val="1"/>
                <w:bCs w:val="1"/>
                <w:color w:val="ff0000"/>
                <w:sz w:val="14"/>
                <w:szCs w:val="14"/>
                <w:rtl w:val="0"/>
              </w:rPr>
              <w:t xml:space="preserve">(aux valeurs du milieu rural)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Benjamin</w:t>
            </w:r>
            <w:r w:rsidDel="00000000" w:rsidR="00000000" w:rsidRPr="00000000">
              <w:rPr>
                <w:b w:val="1"/>
                <w:bCs w:val="1"/>
                <w:color w:val="ff0000"/>
                <w:sz w:val="14"/>
                <w:szCs w:val="14"/>
                <w:rtl w:val="0"/>
              </w:rPr>
              <w:t xml:space="preserve"> (à son équipe de hockey cosom)</w:t>
            </w:r>
          </w:p>
          <w:p w:rsidR="00000000" w:rsidDel="00000000" w:rsidP="00000000" w:rsidRDefault="00000000" w:rsidRPr="00000000" w14:paraId="0000022D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Rachel André</w:t>
            </w:r>
          </w:p>
          <w:p w:rsidR="00000000" w:rsidDel="00000000" w:rsidP="00000000" w:rsidRDefault="00000000" w:rsidRPr="00000000" w14:paraId="0000022E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Andreh</w:t>
            </w:r>
            <w:r w:rsidDel="00000000" w:rsidR="00000000" w:rsidRPr="00000000">
              <w:rPr>
                <w:b w:val="1"/>
                <w:bCs w:val="1"/>
                <w:color w:val="ff0000"/>
                <w:sz w:val="14"/>
                <w:szCs w:val="14"/>
                <w:rtl w:val="0"/>
              </w:rPr>
              <w:t xml:space="preserve"> (à son peuple)</w:t>
            </w:r>
          </w:p>
          <w:p w:rsidR="00000000" w:rsidDel="00000000" w:rsidP="00000000" w:rsidRDefault="00000000" w:rsidRPr="00000000" w14:paraId="0000022F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Jean-Émilien</w:t>
            </w:r>
            <w:r w:rsidDel="00000000" w:rsidR="00000000" w:rsidRPr="00000000">
              <w:rPr>
                <w:b w:val="1"/>
                <w:bCs w:val="1"/>
                <w:color w:val="ff0000"/>
                <w:sz w:val="14"/>
                <w:szCs w:val="14"/>
                <w:rtl w:val="0"/>
              </w:rPr>
              <w:t xml:space="preserve"> (à sa communauté)</w:t>
            </w:r>
          </w:p>
          <w:p w:rsidR="00000000" w:rsidDel="00000000" w:rsidP="00000000" w:rsidRDefault="00000000" w:rsidRPr="00000000" w14:paraId="00000230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Loïc</w:t>
            </w:r>
            <w:r w:rsidDel="00000000" w:rsidR="00000000" w:rsidRPr="00000000">
              <w:rPr>
                <w:b w:val="1"/>
                <w:bCs w:val="1"/>
                <w:color w:val="ff0000"/>
                <w:sz w:val="14"/>
                <w:szCs w:val="14"/>
                <w:rtl w:val="0"/>
              </w:rPr>
              <w:t xml:space="preserve"> (à son équipe de hockey)</w:t>
            </w:r>
          </w:p>
          <w:p w:rsidR="00000000" w:rsidDel="00000000" w:rsidP="00000000" w:rsidRDefault="00000000" w:rsidRPr="00000000" w14:paraId="00000231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Noah</w:t>
            </w:r>
            <w:r w:rsidDel="00000000" w:rsidR="00000000" w:rsidRPr="00000000">
              <w:rPr>
                <w:b w:val="1"/>
                <w:bCs w:val="1"/>
                <w:color w:val="ff0000"/>
                <w:sz w:val="14"/>
                <w:szCs w:val="14"/>
                <w:rtl w:val="0"/>
              </w:rPr>
              <w:t xml:space="preserve"> (aux amateurs de jeux vidéo)</w:t>
            </w:r>
          </w:p>
          <w:p w:rsidR="00000000" w:rsidDel="00000000" w:rsidP="00000000" w:rsidRDefault="00000000" w:rsidRPr="00000000" w14:paraId="00000232">
            <w:pPr>
              <w:widowControl w:val="0"/>
              <w:numPr>
                <w:ilvl w:val="0"/>
                <w:numId w:val="17"/>
              </w:numPr>
              <w:spacing w:after="10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Emy</w:t>
            </w:r>
            <w:r w:rsidDel="00000000" w:rsidR="00000000" w:rsidRPr="00000000">
              <w:rPr>
                <w:b w:val="1"/>
                <w:bCs w:val="1"/>
                <w:color w:val="ff0000"/>
                <w:sz w:val="14"/>
                <w:szCs w:val="14"/>
                <w:rtl w:val="0"/>
              </w:rPr>
              <w:t xml:space="preserve"> (à sa famille, à sa soeur surtout)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233">
            <w:pPr>
              <w:widowControl w:val="0"/>
              <w:spacing w:after="100" w:before="100" w:lineRule="auto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widowControl w:val="0"/>
              <w:spacing w:after="100" w:before="100" w:lineRule="auto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widowControl w:val="0"/>
              <w:spacing w:after="100" w:before="100" w:lineRule="auto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widowControl w:val="0"/>
              <w:spacing w:after="100" w:before="100" w:lineRule="auto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widowControl w:val="0"/>
              <w:spacing w:after="100" w:before="100" w:lineRule="auto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Différenciation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238">
            <w:pPr>
              <w:widowControl w:val="0"/>
              <w:spacing w:after="200" w:before="200" w:lineRule="auto"/>
              <w:ind w:right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b)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239">
            <w:pPr>
              <w:widowControl w:val="0"/>
              <w:numPr>
                <w:ilvl w:val="0"/>
                <w:numId w:val="17"/>
              </w:numPr>
              <w:spacing w:after="0" w:afterAutospacing="0" w:before="100" w:lineRule="auto"/>
              <w:ind w:left="283.46456692913375" w:right="0" w:hanging="300"/>
              <w:jc w:val="left"/>
              <w:rPr>
                <w:sz w:val="15"/>
                <w:szCs w:val="15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Mika</w:t>
            </w:r>
            <w:r w:rsidDel="00000000" w:rsidR="00000000" w:rsidRPr="00000000">
              <w:rPr>
                <w:b w:val="1"/>
                <w:bCs w:val="1"/>
                <w:color w:val="ff0000"/>
                <w:sz w:val="14"/>
                <w:szCs w:val="14"/>
                <w:rtl w:val="0"/>
              </w:rPr>
              <w:t xml:space="preserve"> (par rapport à sa classe- beaucoup de filles)</w:t>
            </w:r>
          </w:p>
          <w:p w:rsidR="00000000" w:rsidDel="00000000" w:rsidP="00000000" w:rsidRDefault="00000000" w:rsidRPr="00000000" w14:paraId="0000023A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Victoria </w:t>
            </w:r>
            <w:r w:rsidDel="00000000" w:rsidR="00000000" w:rsidRPr="00000000">
              <w:rPr>
                <w:b w:val="1"/>
                <w:bCs w:val="1"/>
                <w:color w:val="ff0000"/>
                <w:sz w:val="14"/>
                <w:szCs w:val="14"/>
                <w:rtl w:val="0"/>
              </w:rPr>
              <w:t xml:space="preserve">(de son cercle d’amis)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Benjamin</w:t>
            </w:r>
            <w:r w:rsidDel="00000000" w:rsidR="00000000" w:rsidRPr="00000000">
              <w:rPr>
                <w:b w:val="1"/>
                <w:bCs w:val="1"/>
                <w:color w:val="ff0000"/>
                <w:sz w:val="14"/>
                <w:szCs w:val="14"/>
                <w:rtl w:val="0"/>
              </w:rPr>
              <w:t xml:space="preserve"> (de son papa- en compétition avec le sport)</w:t>
            </w:r>
          </w:p>
          <w:p w:rsidR="00000000" w:rsidDel="00000000" w:rsidP="00000000" w:rsidRDefault="00000000" w:rsidRPr="00000000" w14:paraId="0000023C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Rachel André</w:t>
            </w:r>
            <w:r w:rsidDel="00000000" w:rsidR="00000000" w:rsidRPr="00000000">
              <w:rPr>
                <w:b w:val="1"/>
                <w:bCs w:val="1"/>
                <w:color w:val="ff0000"/>
                <w:sz w:val="14"/>
                <w:szCs w:val="14"/>
                <w:rtl w:val="0"/>
              </w:rPr>
              <w:t xml:space="preserve"> (de son père qui est alcoolique, honte)</w:t>
            </w:r>
          </w:p>
          <w:p w:rsidR="00000000" w:rsidDel="00000000" w:rsidP="00000000" w:rsidRDefault="00000000" w:rsidRPr="00000000" w14:paraId="0000023D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Andreh</w:t>
            </w:r>
          </w:p>
          <w:p w:rsidR="00000000" w:rsidDel="00000000" w:rsidP="00000000" w:rsidRDefault="00000000" w:rsidRPr="00000000" w14:paraId="0000023E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Jean-Émilien</w:t>
            </w:r>
            <w:r w:rsidDel="00000000" w:rsidR="00000000" w:rsidRPr="00000000">
              <w:rPr>
                <w:b w:val="1"/>
                <w:bCs w:val="1"/>
                <w:color w:val="ff0000"/>
                <w:sz w:val="14"/>
                <w:szCs w:val="14"/>
                <w:rtl w:val="0"/>
              </w:rPr>
              <w:t xml:space="preserve"> (intimidé)</w:t>
            </w:r>
          </w:p>
          <w:p w:rsidR="00000000" w:rsidDel="00000000" w:rsidP="00000000" w:rsidRDefault="00000000" w:rsidRPr="00000000" w14:paraId="0000023F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Loïc</w:t>
            </w:r>
          </w:p>
          <w:p w:rsidR="00000000" w:rsidDel="00000000" w:rsidP="00000000" w:rsidRDefault="00000000" w:rsidRPr="00000000" w14:paraId="00000240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Noah</w:t>
            </w:r>
          </w:p>
          <w:p w:rsidR="00000000" w:rsidDel="00000000" w:rsidP="00000000" w:rsidRDefault="00000000" w:rsidRPr="00000000" w14:paraId="00000241">
            <w:pPr>
              <w:widowControl w:val="0"/>
              <w:numPr>
                <w:ilvl w:val="0"/>
                <w:numId w:val="17"/>
              </w:numPr>
              <w:spacing w:after="10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Emy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242">
            <w:pPr>
              <w:widowControl w:val="0"/>
              <w:spacing w:after="100" w:before="100" w:lineRule="auto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widowControl w:val="0"/>
              <w:spacing w:after="100" w:before="100" w:lineRule="auto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widowControl w:val="0"/>
              <w:spacing w:after="100" w:before="100" w:lineRule="auto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widowControl w:val="0"/>
              <w:spacing w:after="100" w:before="100" w:lineRule="auto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Conformisme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246">
            <w:pPr>
              <w:widowControl w:val="0"/>
              <w:spacing w:after="200" w:before="200" w:lineRule="auto"/>
              <w:ind w:right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c)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247">
            <w:pPr>
              <w:widowControl w:val="0"/>
              <w:numPr>
                <w:ilvl w:val="0"/>
                <w:numId w:val="17"/>
              </w:numPr>
              <w:spacing w:after="0" w:afterAutospacing="0" w:before="100" w:lineRule="auto"/>
              <w:ind w:left="283.46456692913375" w:right="0" w:hanging="300"/>
              <w:jc w:val="left"/>
              <w:rPr>
                <w:sz w:val="15"/>
                <w:szCs w:val="15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Mika</w:t>
            </w:r>
          </w:p>
          <w:p w:rsidR="00000000" w:rsidDel="00000000" w:rsidP="00000000" w:rsidRDefault="00000000" w:rsidRPr="00000000" w14:paraId="00000248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Victoria </w:t>
            </w:r>
            <w:r w:rsidDel="00000000" w:rsidR="00000000" w:rsidRPr="00000000">
              <w:rPr>
                <w:b w:val="1"/>
                <w:bCs w:val="1"/>
                <w:color w:val="ff0000"/>
                <w:sz w:val="14"/>
                <w:szCs w:val="14"/>
                <w:rtl w:val="0"/>
              </w:rPr>
              <w:t xml:space="preserve">(au milieu rural et à la vie familiale)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Benjamin</w:t>
            </w:r>
          </w:p>
          <w:p w:rsidR="00000000" w:rsidDel="00000000" w:rsidP="00000000" w:rsidRDefault="00000000" w:rsidRPr="00000000" w14:paraId="0000024A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Rachel André</w:t>
            </w:r>
          </w:p>
          <w:p w:rsidR="00000000" w:rsidDel="00000000" w:rsidP="00000000" w:rsidRDefault="00000000" w:rsidRPr="00000000" w14:paraId="0000024B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Andreh</w:t>
            </w:r>
          </w:p>
          <w:p w:rsidR="00000000" w:rsidDel="00000000" w:rsidP="00000000" w:rsidRDefault="00000000" w:rsidRPr="00000000" w14:paraId="0000024C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Jean-Émilien</w:t>
            </w:r>
          </w:p>
          <w:p w:rsidR="00000000" w:rsidDel="00000000" w:rsidP="00000000" w:rsidRDefault="00000000" w:rsidRPr="00000000" w14:paraId="0000024D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Loïc</w:t>
            </w:r>
          </w:p>
          <w:p w:rsidR="00000000" w:rsidDel="00000000" w:rsidP="00000000" w:rsidRDefault="00000000" w:rsidRPr="00000000" w14:paraId="0000024E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Noah</w:t>
            </w:r>
          </w:p>
          <w:p w:rsidR="00000000" w:rsidDel="00000000" w:rsidP="00000000" w:rsidRDefault="00000000" w:rsidRPr="00000000" w14:paraId="0000024F">
            <w:pPr>
              <w:widowControl w:val="0"/>
              <w:numPr>
                <w:ilvl w:val="0"/>
                <w:numId w:val="17"/>
              </w:numPr>
              <w:spacing w:after="10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Emy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</w:tcPr>
          <w:p w:rsidR="00000000" w:rsidDel="00000000" w:rsidP="00000000" w:rsidRDefault="00000000" w:rsidRPr="00000000" w14:paraId="00000250">
            <w:pPr>
              <w:widowControl w:val="0"/>
              <w:spacing w:after="100" w:before="100" w:lineRule="auto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widowControl w:val="0"/>
              <w:spacing w:after="100" w:before="100" w:lineRule="auto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widowControl w:val="0"/>
              <w:spacing w:after="100" w:before="100" w:lineRule="auto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widowControl w:val="0"/>
              <w:spacing w:after="100" w:before="100" w:lineRule="auto"/>
              <w:ind w:right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Contestation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254">
            <w:pPr>
              <w:widowControl w:val="0"/>
              <w:spacing w:after="200" w:before="200" w:lineRule="auto"/>
              <w:ind w:right="0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d)</w:t>
            </w:r>
          </w:p>
        </w:tc>
        <w:tc>
          <w:tcPr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vAlign w:val="center"/>
          </w:tcPr>
          <w:p w:rsidR="00000000" w:rsidDel="00000000" w:rsidP="00000000" w:rsidRDefault="00000000" w:rsidRPr="00000000" w14:paraId="00000255">
            <w:pPr>
              <w:widowControl w:val="0"/>
              <w:numPr>
                <w:ilvl w:val="0"/>
                <w:numId w:val="17"/>
              </w:numPr>
              <w:spacing w:after="0" w:afterAutospacing="0" w:before="100" w:lineRule="auto"/>
              <w:ind w:left="283.46456692913375" w:right="0" w:hanging="300"/>
              <w:jc w:val="left"/>
              <w:rPr>
                <w:sz w:val="15"/>
                <w:szCs w:val="15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Mika</w:t>
            </w:r>
          </w:p>
          <w:p w:rsidR="00000000" w:rsidDel="00000000" w:rsidP="00000000" w:rsidRDefault="00000000" w:rsidRPr="00000000" w14:paraId="00000256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Victoria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Benjamin</w:t>
            </w:r>
            <w:r w:rsidDel="00000000" w:rsidR="00000000" w:rsidRPr="00000000">
              <w:rPr>
                <w:b w:val="1"/>
                <w:bCs w:val="1"/>
                <w:color w:val="ff0000"/>
                <w:sz w:val="14"/>
                <w:szCs w:val="14"/>
                <w:rtl w:val="0"/>
              </w:rPr>
              <w:t xml:space="preserve"> (veut sa liberté, son indépendance)</w:t>
            </w:r>
          </w:p>
          <w:p w:rsidR="00000000" w:rsidDel="00000000" w:rsidP="00000000" w:rsidRDefault="00000000" w:rsidRPr="00000000" w14:paraId="00000258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Rachel André</w:t>
            </w:r>
            <w:r w:rsidDel="00000000" w:rsidR="00000000" w:rsidRPr="00000000">
              <w:rPr>
                <w:b w:val="1"/>
                <w:bCs w:val="1"/>
                <w:color w:val="ff0000"/>
                <w:sz w:val="14"/>
                <w:szCs w:val="14"/>
                <w:rtl w:val="0"/>
              </w:rPr>
              <w:t xml:space="preserve"> (nie sa relation paternelle)</w:t>
            </w:r>
          </w:p>
          <w:p w:rsidR="00000000" w:rsidDel="00000000" w:rsidP="00000000" w:rsidRDefault="00000000" w:rsidRPr="00000000" w14:paraId="00000259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Andreh</w:t>
            </w:r>
          </w:p>
          <w:p w:rsidR="00000000" w:rsidDel="00000000" w:rsidP="00000000" w:rsidRDefault="00000000" w:rsidRPr="00000000" w14:paraId="0000025A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Jean-Émilien</w:t>
            </w:r>
          </w:p>
          <w:p w:rsidR="00000000" w:rsidDel="00000000" w:rsidP="00000000" w:rsidRDefault="00000000" w:rsidRPr="00000000" w14:paraId="0000025B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Loïc</w:t>
            </w:r>
          </w:p>
          <w:p w:rsidR="00000000" w:rsidDel="00000000" w:rsidP="00000000" w:rsidRDefault="00000000" w:rsidRPr="00000000" w14:paraId="0000025C">
            <w:pPr>
              <w:widowControl w:val="0"/>
              <w:numPr>
                <w:ilvl w:val="0"/>
                <w:numId w:val="17"/>
              </w:numPr>
              <w:spacing w:after="0" w:afterAutospacing="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Noah</w:t>
            </w:r>
          </w:p>
          <w:p w:rsidR="00000000" w:rsidDel="00000000" w:rsidP="00000000" w:rsidRDefault="00000000" w:rsidRPr="00000000" w14:paraId="0000025D">
            <w:pPr>
              <w:widowControl w:val="0"/>
              <w:numPr>
                <w:ilvl w:val="0"/>
                <w:numId w:val="17"/>
              </w:numPr>
              <w:spacing w:after="100" w:before="0" w:beforeAutospacing="0" w:lineRule="auto"/>
              <w:ind w:left="283.46456692913375" w:right="0" w:hanging="300"/>
              <w:jc w:val="left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Emy</w:t>
            </w: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ff0000"/>
                <w:sz w:val="14"/>
                <w:szCs w:val="14"/>
                <w:rtl w:val="0"/>
              </w:rPr>
              <w:t xml:space="preserve">(conteste les opinions des autres)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E">
      <w:pPr>
        <w:spacing w:after="100" w:before="100" w:lineRule="auto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spacing w:after="60" w:before="60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0830.0" w:type="dxa"/>
        <w:jc w:val="left"/>
        <w:tblInd w:w="-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50"/>
        <w:gridCol w:w="6780"/>
        <w:tblGridChange w:id="0">
          <w:tblGrid>
            <w:gridCol w:w="4050"/>
            <w:gridCol w:w="67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spacing w:after="60" w:before="60" w:lineRule="auto"/>
              <w:jc w:val="right"/>
              <w:rPr>
                <w:rFonts w:ascii="Comfortaa" w:cs="Comfortaa" w:eastAsia="Comfortaa" w:hAnsi="Comfortaa"/>
                <w:b w:val="1"/>
                <w:bCs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rtl w:val="0"/>
              </w:rPr>
              <w:t xml:space="preserve">T</w:t>
            </w:r>
            <w:bookmarkStart w:colFirst="0" w:colLast="0" w:name="kix.aa38luuilap7" w:id="5"/>
            <w:bookmarkEnd w:id="5"/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rtl w:val="0"/>
              </w:rPr>
              <w:t xml:space="preserve">âche intégratrice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spacing w:after="60" w:before="60" w:lineRule="auto"/>
              <w:jc w:val="left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2">
      <w:pPr>
        <w:spacing w:after="60" w:before="60" w:lineRule="auto"/>
        <w:ind w:right="0"/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4875.0" w:type="dxa"/>
        <w:jc w:val="left"/>
        <w:tblInd w:w="-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75"/>
        <w:tblGridChange w:id="0">
          <w:tblGrid>
            <w:gridCol w:w="48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2d2e83" w:space="0" w:sz="8" w:val="single"/>
              <w:left w:color="2d2e83" w:space="0" w:sz="8" w:val="single"/>
              <w:bottom w:color="2d2e83" w:space="0" w:sz="8" w:val="single"/>
              <w:right w:color="2d2e83" w:space="0" w:sz="8" w:val="single"/>
            </w:tcBorders>
            <w:shd w:fill="2d2e8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bookmarkStart w:colFirst="0" w:colLast="0" w:name="kix.rd8gd2iacfgc" w:id="6"/>
          <w:bookmarkEnd w:id="6"/>
          <w:p w:rsidR="00000000" w:rsidDel="00000000" w:rsidP="00000000" w:rsidRDefault="00000000" w:rsidRPr="00000000" w14:paraId="00000263">
            <w:pPr>
              <w:spacing w:after="60" w:before="60" w:lineRule="auto"/>
              <w:jc w:val="right"/>
              <w:rPr>
                <w:rFonts w:ascii="Comfortaa" w:cs="Comfortaa" w:eastAsia="Comfortaa" w:hAnsi="Comfortaa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rtl w:val="0"/>
              </w:rPr>
              <w:t xml:space="preserve">BILAN DES APPRENTISSAGES</w:t>
            </w:r>
          </w:p>
        </w:tc>
      </w:tr>
    </w:tbl>
    <w:p w:rsidR="00000000" w:rsidDel="00000000" w:rsidP="00000000" w:rsidRDefault="00000000" w:rsidRPr="00000000" w14:paraId="00000264">
      <w:pPr>
        <w:spacing w:after="60" w:before="60" w:lineRule="auto"/>
        <w:ind w:right="0"/>
        <w:jc w:val="left"/>
        <w:rPr>
          <w:b w:val="1"/>
          <w:bCs w:val="1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numPr>
          <w:ilvl w:val="0"/>
          <w:numId w:val="23"/>
        </w:numPr>
        <w:ind w:left="720" w:hanging="360"/>
        <w:jc w:val="left"/>
        <w:rPr>
          <w:b w:val="1"/>
          <w:bCs w:val="1"/>
          <w:sz w:val="24"/>
          <w:szCs w:val="24"/>
          <w:u w:val="none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Parmi ces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portraits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, choisis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celui ou celle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qui t’intéresse davantage.</w:t>
      </w:r>
    </w:p>
    <w:p w:rsidR="00000000" w:rsidDel="00000000" w:rsidP="00000000" w:rsidRDefault="00000000" w:rsidRPr="00000000" w14:paraId="00000266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1471612</wp:posOffset>
            </wp:positionH>
            <wp:positionV relativeFrom="paragraph">
              <wp:posOffset>285750</wp:posOffset>
            </wp:positionV>
            <wp:extent cx="1228725" cy="1431057"/>
            <wp:effectExtent b="0" l="0" r="0" t="0"/>
            <wp:wrapSquare wrapText="bothSides" distB="114300" distT="114300" distL="114300" distR="11430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310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285750</wp:posOffset>
            </wp:positionV>
            <wp:extent cx="1228725" cy="1428750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5543550</wp:posOffset>
            </wp:positionH>
            <wp:positionV relativeFrom="paragraph">
              <wp:posOffset>285750</wp:posOffset>
            </wp:positionV>
            <wp:extent cx="1148006" cy="1219200"/>
            <wp:effectExtent b="0" l="0" r="0" t="0"/>
            <wp:wrapSquare wrapText="bothSides" distB="114300" distT="114300" distL="114300" distR="11430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8006" cy="121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2828925</wp:posOffset>
            </wp:positionH>
            <wp:positionV relativeFrom="paragraph">
              <wp:posOffset>285750</wp:posOffset>
            </wp:positionV>
            <wp:extent cx="1228725" cy="1219200"/>
            <wp:effectExtent b="0" l="0" r="0" t="0"/>
            <wp:wrapSquare wrapText="bothSides" distB="114300" distT="114300" distL="114300" distR="11430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1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1"/>
        <w:tblW w:w="107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42"/>
        <w:gridCol w:w="2142"/>
        <w:gridCol w:w="2142"/>
        <w:gridCol w:w="2142"/>
        <w:gridCol w:w="2142"/>
        <w:tblGridChange w:id="0">
          <w:tblGrid>
            <w:gridCol w:w="2142"/>
            <w:gridCol w:w="2142"/>
            <w:gridCol w:w="2142"/>
            <w:gridCol w:w="2142"/>
            <w:gridCol w:w="2142"/>
          </w:tblGrid>
        </w:tblGridChange>
      </w:tblGrid>
      <w:tr>
        <w:trPr>
          <w:cantSplit w:val="0"/>
          <w:trHeight w:val="4094.400275735293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7">
            <w:pPr>
              <w:pStyle w:val="Heading2"/>
              <w:keepNext w:val="0"/>
              <w:keepLines w:val="0"/>
              <w:widowControl w:val="0"/>
              <w:shd w:fill="ffffff" w:val="clear"/>
              <w:spacing w:after="480" w:before="240" w:line="282.3529411764706" w:lineRule="auto"/>
              <w:ind w:right="0"/>
              <w:rPr>
                <w:b w:val="1"/>
                <w:bCs w:val="1"/>
                <w:sz w:val="24"/>
                <w:szCs w:val="24"/>
              </w:rPr>
            </w:pPr>
            <w:bookmarkStart w:colFirst="0" w:colLast="0" w:name="_1ndjhx4tu4xd" w:id="7"/>
            <w:bookmarkEnd w:id="7"/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78210</wp:posOffset>
                  </wp:positionV>
                  <wp:extent cx="1228725" cy="977900"/>
                  <wp:effectExtent b="0" l="0" r="0" t="0"/>
                  <wp:wrapSquare wrapText="bothSides" distB="114300" distT="114300" distL="114300" distR="11430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68">
            <w:pPr>
              <w:pStyle w:val="Heading2"/>
              <w:keepNext w:val="0"/>
              <w:keepLines w:val="0"/>
              <w:widowControl w:val="0"/>
              <w:shd w:fill="ffffff" w:val="clear"/>
              <w:spacing w:after="480" w:before="240" w:line="282.3529411764706" w:lineRule="auto"/>
              <w:ind w:right="0"/>
              <w:rPr>
                <w:b w:val="1"/>
                <w:bCs w:val="1"/>
                <w:sz w:val="24"/>
                <w:szCs w:val="24"/>
              </w:rPr>
            </w:pPr>
            <w:bookmarkStart w:colFirst="0" w:colLast="0" w:name="_6c5sw6cyct22" w:id="8"/>
            <w:bookmarkEnd w:id="8"/>
            <w:hyperlink r:id="rId27">
              <w:r w:rsidDel="00000000" w:rsidR="00000000" w:rsidRPr="00000000">
                <w:rPr>
                  <w:b w:val="1"/>
                  <w:bCs w:val="1"/>
                  <w:color w:val="1155cc"/>
                  <w:sz w:val="24"/>
                  <w:szCs w:val="24"/>
                  <w:u w:val="single"/>
                  <w:rtl w:val="0"/>
                </w:rPr>
                <w:t xml:space="preserve">Ashley : être séparée de son père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hyperlink r:id="rId28">
              <w:r w:rsidDel="00000000" w:rsidR="00000000" w:rsidRPr="00000000">
                <w:rPr>
                  <w:b w:val="1"/>
                  <w:bCs w:val="1"/>
                  <w:color w:val="1155cc"/>
                  <w:sz w:val="24"/>
                  <w:szCs w:val="24"/>
                  <w:u w:val="single"/>
                  <w:rtl w:val="0"/>
                </w:rPr>
                <w:t xml:space="preserve">Justin : 14 ans et autiste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widowControl w:val="0"/>
              <w:ind w:right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hyperlink r:id="rId29">
              <w:r w:rsidDel="00000000" w:rsidR="00000000" w:rsidRPr="00000000">
                <w:rPr>
                  <w:b w:val="1"/>
                  <w:bCs w:val="1"/>
                  <w:color w:val="1155cc"/>
                  <w:sz w:val="24"/>
                  <w:szCs w:val="24"/>
                  <w:u w:val="single"/>
                  <w:rtl w:val="0"/>
                </w:rPr>
                <w:t xml:space="preserve">Chambre d’ado: David</w:t>
              </w:r>
            </w:hyperlink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B">
            <w:pPr>
              <w:widowControl w:val="0"/>
              <w:shd w:fill="ffffff" w:val="clear"/>
              <w:ind w:right="0"/>
              <w:rPr>
                <w:b w:val="1"/>
                <w:bCs w:val="1"/>
                <w:sz w:val="24"/>
                <w:szCs w:val="24"/>
              </w:rPr>
            </w:pPr>
            <w:bookmarkStart w:colFirst="0" w:colLast="0" w:name="_3munwmiaoind" w:id="9"/>
            <w:bookmarkEnd w:id="9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pStyle w:val="Heading2"/>
              <w:keepNext w:val="0"/>
              <w:keepLines w:val="0"/>
              <w:widowControl w:val="0"/>
              <w:shd w:fill="ffffff" w:val="clear"/>
              <w:spacing w:after="480" w:before="240" w:line="282.3529411764706" w:lineRule="auto"/>
              <w:ind w:right="0"/>
              <w:rPr>
                <w:b w:val="1"/>
                <w:bCs w:val="1"/>
                <w:sz w:val="24"/>
                <w:szCs w:val="24"/>
              </w:rPr>
            </w:pPr>
            <w:bookmarkStart w:colFirst="0" w:colLast="0" w:name="_s55pj5mk3n9" w:id="10"/>
            <w:bookmarkEnd w:id="1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pStyle w:val="Heading2"/>
              <w:keepNext w:val="0"/>
              <w:keepLines w:val="0"/>
              <w:widowControl w:val="0"/>
              <w:shd w:fill="ffffff" w:val="clear"/>
              <w:spacing w:after="480" w:before="240" w:line="282.3529411764706" w:lineRule="auto"/>
              <w:ind w:right="0"/>
              <w:rPr>
                <w:b w:val="1"/>
                <w:bCs w:val="1"/>
                <w:sz w:val="24"/>
                <w:szCs w:val="24"/>
              </w:rPr>
            </w:pPr>
            <w:bookmarkStart w:colFirst="0" w:colLast="0" w:name="_yib4h5e3ga9t" w:id="11"/>
            <w:bookmarkEnd w:id="1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pStyle w:val="Heading2"/>
              <w:keepNext w:val="0"/>
              <w:keepLines w:val="0"/>
              <w:widowControl w:val="0"/>
              <w:shd w:fill="ffffff" w:val="clear"/>
              <w:spacing w:after="480" w:before="240" w:line="282.3529411764706" w:lineRule="auto"/>
              <w:ind w:right="0"/>
              <w:rPr>
                <w:b w:val="1"/>
                <w:bCs w:val="1"/>
                <w:color w:val="1155cc"/>
                <w:sz w:val="24"/>
                <w:szCs w:val="24"/>
                <w:u w:val="single"/>
              </w:rPr>
            </w:pPr>
            <w:bookmarkStart w:colFirst="0" w:colLast="0" w:name="_y4w7ep2x1tys" w:id="12"/>
            <w:bookmarkEnd w:id="12"/>
            <w:hyperlink r:id="rId30">
              <w:r w:rsidDel="00000000" w:rsidR="00000000" w:rsidRPr="00000000">
                <w:rPr>
                  <w:b w:val="1"/>
                  <w:bCs w:val="1"/>
                  <w:color w:val="1155cc"/>
                  <w:sz w:val="24"/>
                  <w:szCs w:val="24"/>
                  <w:u w:val="single"/>
                  <w:rtl w:val="0"/>
                </w:rPr>
                <w:t xml:space="preserve">Chambre d'ados: Ève, miliante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0">
            <w:pPr>
              <w:pStyle w:val="Heading2"/>
              <w:keepNext w:val="0"/>
              <w:keepLines w:val="0"/>
              <w:widowControl w:val="0"/>
              <w:shd w:fill="ffffff" w:val="clear"/>
              <w:spacing w:after="480" w:before="240" w:line="282.3529411764706" w:lineRule="auto"/>
              <w:ind w:right="0"/>
              <w:jc w:val="left"/>
              <w:rPr>
                <w:b w:val="1"/>
                <w:bCs w:val="1"/>
                <w:color w:val="1155cc"/>
                <w:sz w:val="24"/>
                <w:szCs w:val="24"/>
                <w:u w:val="single"/>
              </w:rPr>
            </w:pPr>
            <w:bookmarkStart w:colFirst="0" w:colLast="0" w:name="_th9h7qqhwrbt" w:id="13"/>
            <w:bookmarkEnd w:id="1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pStyle w:val="Heading2"/>
              <w:keepNext w:val="0"/>
              <w:keepLines w:val="0"/>
              <w:widowControl w:val="0"/>
              <w:shd w:fill="ffffff" w:val="clear"/>
              <w:spacing w:after="480" w:before="240" w:line="282.3529411764706" w:lineRule="auto"/>
              <w:ind w:right="0"/>
              <w:rPr>
                <w:b w:val="1"/>
                <w:bCs w:val="1"/>
                <w:color w:val="1155cc"/>
                <w:sz w:val="24"/>
                <w:szCs w:val="24"/>
                <w:u w:val="single"/>
              </w:rPr>
            </w:pPr>
            <w:bookmarkStart w:colFirst="0" w:colLast="0" w:name="_mkjzjo3qrkub" w:id="14"/>
            <w:bookmarkEnd w:id="14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pStyle w:val="Heading2"/>
              <w:keepNext w:val="0"/>
              <w:keepLines w:val="0"/>
              <w:widowControl w:val="0"/>
              <w:shd w:fill="ffffff" w:val="clear"/>
              <w:spacing w:after="480" w:before="240" w:line="282.3529411764706" w:lineRule="auto"/>
              <w:ind w:right="0"/>
              <w:rPr>
                <w:b w:val="1"/>
                <w:bCs w:val="1"/>
                <w:color w:val="1155cc"/>
                <w:sz w:val="24"/>
                <w:szCs w:val="24"/>
                <w:u w:val="single"/>
              </w:rPr>
            </w:pPr>
            <w:bookmarkStart w:colFirst="0" w:colLast="0" w:name="_4n4nc550kgqq" w:id="15"/>
            <w:bookmarkEnd w:id="1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pStyle w:val="Heading2"/>
              <w:keepNext w:val="0"/>
              <w:keepLines w:val="0"/>
              <w:widowControl w:val="0"/>
              <w:shd w:fill="ffffff" w:val="clear"/>
              <w:spacing w:after="480" w:before="240" w:line="282.3529411764706" w:lineRule="auto"/>
              <w:ind w:right="0"/>
              <w:rPr>
                <w:rFonts w:ascii="Montserrat" w:cs="Montserrat" w:eastAsia="Montserrat" w:hAnsi="Montserrat"/>
                <w:b w:val="1"/>
                <w:bCs w:val="1"/>
                <w:color w:val="060f64"/>
                <w:sz w:val="51"/>
                <w:szCs w:val="51"/>
              </w:rPr>
            </w:pPr>
            <w:bookmarkStart w:colFirst="0" w:colLast="0" w:name="_mtufada9yp3z" w:id="16"/>
            <w:bookmarkEnd w:id="16"/>
            <w:hyperlink r:id="rId31">
              <w:r w:rsidDel="00000000" w:rsidR="00000000" w:rsidRPr="00000000">
                <w:rPr>
                  <w:b w:val="1"/>
                  <w:bCs w:val="1"/>
                  <w:color w:val="1155cc"/>
                  <w:sz w:val="24"/>
                  <w:szCs w:val="24"/>
                  <w:u w:val="single"/>
                  <w:rtl w:val="0"/>
                </w:rPr>
                <w:t xml:space="preserve">Chambre d'ado: Julie-Anne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Ashley est nouvellement arrivée au pays. Son père est resté au Rwanda. Comme elle était très près de lui, il lui manque beaucoup. C'est le plus difficile pour elle.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L'humoriste Louis T rencontre le jeune Justin, qui </w:t>
            </w:r>
            <w:r w:rsidDel="00000000" w:rsidR="00000000" w:rsidRPr="00000000">
              <w:rPr>
                <w:rtl w:val="0"/>
              </w:rPr>
              <w:t xml:space="preserve">a 14 ans, il est secondaire 3 et il est autiste.</w:t>
            </w:r>
          </w:p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Visite de la chambre de David, passionné de musique.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Visite de la chambre et de l'univers d'Ève, une jeune militante proenvironnement.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Visite de la chambre de Julie-Anne. Elle présente la vie de pensionnaire.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C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numPr>
          <w:ilvl w:val="0"/>
          <w:numId w:val="23"/>
        </w:numPr>
        <w:ind w:left="720" w:hanging="360"/>
        <w:jc w:val="left"/>
        <w:rPr>
          <w:b w:val="1"/>
          <w:bCs w:val="1"/>
          <w:sz w:val="24"/>
          <w:szCs w:val="24"/>
          <w:u w:val="none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Complète le tableau suivant pendant le visionnement.</w:t>
      </w:r>
    </w:p>
    <w:p w:rsidR="00000000" w:rsidDel="00000000" w:rsidP="00000000" w:rsidRDefault="00000000" w:rsidRPr="00000000" w14:paraId="00000298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06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55"/>
        <w:gridCol w:w="3510"/>
        <w:gridCol w:w="3600"/>
        <w:tblGridChange w:id="0">
          <w:tblGrid>
            <w:gridCol w:w="3555"/>
            <w:gridCol w:w="3510"/>
            <w:gridCol w:w="360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Nom de l’adolescent (e) choisi (e) : 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Identité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Socialisation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E">
            <w:pPr>
              <w:widowControl w:val="0"/>
              <w:ind w:right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Dynamiques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d'appartenance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Quelles sont les manifestations observées qui illustrent son identité ?</w:t>
            </w:r>
          </w:p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(sociale, familiale, religieuse, socio-culturelle, écologique et sexuelle)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Quels sont les espaces de socialisation de la personne?</w:t>
            </w:r>
          </w:p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(quartier, communauté ville, région, famille, amis, école)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3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Quelle influence ont ces espaces de socialisation sur la personne?</w:t>
            </w:r>
          </w:p>
          <w:p w:rsidR="00000000" w:rsidDel="00000000" w:rsidP="00000000" w:rsidRDefault="00000000" w:rsidRPr="00000000" w14:paraId="000002A4">
            <w:pPr>
              <w:widowControl w:val="0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(identification, différenciation, conformisme et contestation)</w:t>
            </w:r>
          </w:p>
        </w:tc>
      </w:tr>
      <w:tr>
        <w:trPr>
          <w:cantSplit w:val="0"/>
          <w:trHeight w:val="7863.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Réponse selon le choix de l’élève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Ashley</w:t>
            </w:r>
          </w:p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“la fille à papa”-l’attachement à son père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Justin</w:t>
            </w:r>
          </w:p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Les relations avec les jeunes de ses deux groupes TSA</w:t>
            </w:r>
          </w:p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Les interactions avec les jeunes à son camp d’humour</w:t>
            </w:r>
          </w:p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David</w:t>
            </w:r>
          </w:p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S’associe aux années 70</w:t>
            </w:r>
          </w:p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Préfère être seul</w:t>
            </w:r>
          </w:p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Ève</w:t>
            </w:r>
          </w:p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Les valeurs écologiques inculquées par ses parents</w:t>
            </w:r>
          </w:p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Julie-Anne</w:t>
            </w:r>
          </w:p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Considère les autres pensionnaires comme ses soeurs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A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Réponse selon le choix de l’élève</w:t>
            </w:r>
          </w:p>
          <w:p w:rsidR="00000000" w:rsidDel="00000000" w:rsidP="00000000" w:rsidRDefault="00000000" w:rsidRPr="00000000" w14:paraId="000002BB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Ashley</w:t>
            </w:r>
          </w:p>
          <w:p w:rsidR="00000000" w:rsidDel="00000000" w:rsidP="00000000" w:rsidRDefault="00000000" w:rsidRPr="00000000" w14:paraId="000002BD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Sa mère et son frère, l’école (l’éducation)</w:t>
            </w:r>
          </w:p>
          <w:p w:rsidR="00000000" w:rsidDel="00000000" w:rsidP="00000000" w:rsidRDefault="00000000" w:rsidRPr="00000000" w14:paraId="000002BE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Justin</w:t>
            </w:r>
          </w:p>
          <w:p w:rsidR="00000000" w:rsidDel="00000000" w:rsidP="00000000" w:rsidRDefault="00000000" w:rsidRPr="00000000" w14:paraId="000002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Ses deux classes TSA</w:t>
            </w:r>
          </w:p>
          <w:p w:rsidR="00000000" w:rsidDel="00000000" w:rsidP="00000000" w:rsidRDefault="00000000" w:rsidRPr="00000000" w14:paraId="000002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Son camps d’humour pour apprendre à faire rire</w:t>
            </w:r>
          </w:p>
          <w:p w:rsidR="00000000" w:rsidDel="00000000" w:rsidP="00000000" w:rsidRDefault="00000000" w:rsidRPr="00000000" w14:paraId="000002C2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David</w:t>
            </w:r>
          </w:p>
          <w:p w:rsidR="00000000" w:rsidDel="00000000" w:rsidP="00000000" w:rsidRDefault="00000000" w:rsidRPr="00000000" w14:paraId="000002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Les scouts</w:t>
            </w:r>
          </w:p>
          <w:p w:rsidR="00000000" w:rsidDel="00000000" w:rsidP="00000000" w:rsidRDefault="00000000" w:rsidRPr="00000000" w14:paraId="000002C6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Ève</w:t>
            </w:r>
          </w:p>
          <w:p w:rsidR="00000000" w:rsidDel="00000000" w:rsidP="00000000" w:rsidRDefault="00000000" w:rsidRPr="00000000" w14:paraId="000002CA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Elle vit avec ses 4 frères et soeurs</w:t>
            </w:r>
          </w:p>
          <w:p w:rsidR="00000000" w:rsidDel="00000000" w:rsidP="00000000" w:rsidRDefault="00000000" w:rsidRPr="00000000" w14:paraId="000002CB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Comité vert à l’école</w:t>
            </w:r>
          </w:p>
          <w:p w:rsidR="00000000" w:rsidDel="00000000" w:rsidP="00000000" w:rsidRDefault="00000000" w:rsidRPr="00000000" w14:paraId="000002CC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Julie-Anne</w:t>
            </w:r>
          </w:p>
          <w:p w:rsidR="00000000" w:rsidDel="00000000" w:rsidP="00000000" w:rsidRDefault="00000000" w:rsidRPr="00000000" w14:paraId="000002CF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Le pensionnat - sa deuxième maison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0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Réponse selon le choix de l’élève</w:t>
            </w:r>
          </w:p>
          <w:p w:rsidR="00000000" w:rsidDel="00000000" w:rsidP="00000000" w:rsidRDefault="00000000" w:rsidRPr="00000000" w14:paraId="000002D1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Ashley</w:t>
            </w:r>
          </w:p>
          <w:p w:rsidR="00000000" w:rsidDel="00000000" w:rsidP="00000000" w:rsidRDefault="00000000" w:rsidRPr="00000000" w14:paraId="000002D3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Elle a gagné la double nationalité</w:t>
            </w:r>
          </w:p>
          <w:p w:rsidR="00000000" w:rsidDel="00000000" w:rsidP="00000000" w:rsidRDefault="00000000" w:rsidRPr="00000000" w14:paraId="000002D4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Justin</w:t>
            </w:r>
          </w:p>
          <w:p w:rsidR="00000000" w:rsidDel="00000000" w:rsidP="00000000" w:rsidRDefault="00000000" w:rsidRPr="00000000" w14:paraId="000002D7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Conscient de sa différence en étant avec d’autres TSA</w:t>
            </w:r>
          </w:p>
          <w:p w:rsidR="00000000" w:rsidDel="00000000" w:rsidP="00000000" w:rsidRDefault="00000000" w:rsidRPr="00000000" w14:paraId="000002D8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Ne sait pas comment les autres vont réagir à sa différence</w:t>
            </w:r>
          </w:p>
          <w:p w:rsidR="00000000" w:rsidDel="00000000" w:rsidP="00000000" w:rsidRDefault="00000000" w:rsidRPr="00000000" w14:paraId="000002D9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David</w:t>
            </w:r>
          </w:p>
          <w:p w:rsidR="00000000" w:rsidDel="00000000" w:rsidP="00000000" w:rsidRDefault="00000000" w:rsidRPr="00000000" w14:paraId="000002DB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Aime aider les autres</w:t>
            </w:r>
          </w:p>
          <w:p w:rsidR="00000000" w:rsidDel="00000000" w:rsidP="00000000" w:rsidRDefault="00000000" w:rsidRPr="00000000" w14:paraId="000002DC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Se sent différent des autres jeunes par ses goûts musicaux</w:t>
            </w:r>
          </w:p>
          <w:p w:rsidR="00000000" w:rsidDel="00000000" w:rsidP="00000000" w:rsidRDefault="00000000" w:rsidRPr="00000000" w14:paraId="000002DD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Ève</w:t>
            </w:r>
          </w:p>
          <w:p w:rsidR="00000000" w:rsidDel="00000000" w:rsidP="00000000" w:rsidRDefault="00000000" w:rsidRPr="00000000" w14:paraId="000002E0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Elle a commencé à militer jeune avec son père.</w:t>
            </w:r>
          </w:p>
          <w:p w:rsidR="00000000" w:rsidDel="00000000" w:rsidP="00000000" w:rsidRDefault="00000000" w:rsidRPr="00000000" w14:paraId="000002E1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Elle milite pour l’environnement</w:t>
            </w:r>
          </w:p>
          <w:p w:rsidR="00000000" w:rsidDel="00000000" w:rsidP="00000000" w:rsidRDefault="00000000" w:rsidRPr="00000000" w14:paraId="000002E2">
            <w:pPr>
              <w:widowControl w:val="0"/>
              <w:ind w:right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Julie-Anne</w:t>
            </w:r>
          </w:p>
          <w:p w:rsidR="00000000" w:rsidDel="00000000" w:rsidP="00000000" w:rsidRDefault="00000000" w:rsidRPr="00000000" w14:paraId="000002E4">
            <w:pPr>
              <w:widowControl w:val="0"/>
              <w:ind w:right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Elle se conforme aux règles mais s’amuse avec ses amies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5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E9">
      <w:pPr>
        <w:numPr>
          <w:ilvl w:val="0"/>
          <w:numId w:val="23"/>
        </w:numPr>
        <w:ind w:left="720" w:hanging="360"/>
        <w:jc w:val="left"/>
        <w:rPr>
          <w:b w:val="1"/>
          <w:bCs w:val="1"/>
          <w:sz w:val="24"/>
          <w:szCs w:val="24"/>
          <w:u w:val="none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Réponds à la question de départ: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« Qu'est-ce qui compose l'identité de cette personne et comment s’est-elle construite à ce jour? 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07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42"/>
        <w:gridCol w:w="2142"/>
        <w:gridCol w:w="2142"/>
        <w:gridCol w:w="2142"/>
        <w:gridCol w:w="2142"/>
        <w:tblGridChange w:id="0">
          <w:tblGrid>
            <w:gridCol w:w="2142"/>
            <w:gridCol w:w="2142"/>
            <w:gridCol w:w="2142"/>
            <w:gridCol w:w="2142"/>
            <w:gridCol w:w="2142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C">
            <w:pPr>
              <w:ind w:lef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« Qu'est-ce qui compose l'identité de cette personne et comment s’est-elle construite à ce jour? »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Ashley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L’identité d’Ashley s’est développée principalement de la 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relation privilégiée avec son père </w:t>
            </w:r>
            <w:r w:rsidDel="00000000" w:rsidR="00000000" w:rsidRPr="00000000">
              <w:rPr>
                <w:color w:val="ff0000"/>
                <w:rtl w:val="0"/>
              </w:rPr>
              <w:t xml:space="preserve">et avec les membres de sa famille. Sa 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nouvelle vie au Québec</w:t>
            </w:r>
            <w:r w:rsidDel="00000000" w:rsidR="00000000" w:rsidRPr="00000000">
              <w:rPr>
                <w:color w:val="ff0000"/>
                <w:rtl w:val="0"/>
              </w:rPr>
              <w:t xml:space="preserve"> lui ouvre des possibilités d’obtenir une 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éducation de qualité et un avenir</w:t>
            </w:r>
            <w:r w:rsidDel="00000000" w:rsidR="00000000" w:rsidRPr="00000000">
              <w:rPr>
                <w:color w:val="ff000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Justin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Justin construit son identité avec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 les jeunes de sa classe TSA</w:t>
            </w:r>
            <w:r w:rsidDel="00000000" w:rsidR="00000000" w:rsidRPr="00000000">
              <w:rPr>
                <w:color w:val="ff0000"/>
                <w:rtl w:val="0"/>
              </w:rPr>
              <w:t xml:space="preserve"> avec qui il se retrouve dans sa différence. Elle se construit aussi 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par l’humour qu’il développe</w:t>
            </w:r>
            <w:r w:rsidDel="00000000" w:rsidR="00000000" w:rsidRPr="00000000">
              <w:rPr>
                <w:color w:val="ff0000"/>
                <w:rtl w:val="0"/>
              </w:rPr>
              <w:t xml:space="preserve"> avec des jeunes à son camp. Il apprend à évoluer et à 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comprendre sa différence</w:t>
            </w:r>
            <w:r w:rsidDel="00000000" w:rsidR="00000000" w:rsidRPr="00000000">
              <w:rPr>
                <w:color w:val="ff000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David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David aime 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aider les autres</w:t>
            </w:r>
            <w:r w:rsidDel="00000000" w:rsidR="00000000" w:rsidRPr="00000000">
              <w:rPr>
                <w:color w:val="ff0000"/>
                <w:rtl w:val="0"/>
              </w:rPr>
              <w:t xml:space="preserve">. C’est dans l’entraide qu’il construit son identité. Ses 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goûts musicaux particuliers</w:t>
            </w:r>
            <w:r w:rsidDel="00000000" w:rsidR="00000000" w:rsidRPr="00000000">
              <w:rPr>
                <w:color w:val="ff0000"/>
                <w:rtl w:val="0"/>
              </w:rPr>
              <w:t xml:space="preserve"> et 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son besoin d’être seul</w:t>
            </w:r>
            <w:r w:rsidDel="00000000" w:rsidR="00000000" w:rsidRPr="00000000">
              <w:rPr>
                <w:color w:val="ff0000"/>
                <w:rtl w:val="0"/>
              </w:rPr>
              <w:t xml:space="preserve"> le différencient des autres de son âge.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Ève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C’est 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avec ses parents</w:t>
            </w:r>
            <w:r w:rsidDel="00000000" w:rsidR="00000000" w:rsidRPr="00000000">
              <w:rPr>
                <w:color w:val="ff0000"/>
                <w:rtl w:val="0"/>
              </w:rPr>
              <w:t xml:space="preserve"> que Ève a développé son 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goût de militer</w:t>
            </w:r>
            <w:r w:rsidDel="00000000" w:rsidR="00000000" w:rsidRPr="00000000">
              <w:rPr>
                <w:color w:val="ff0000"/>
                <w:rtl w:val="0"/>
              </w:rPr>
              <w:t xml:space="preserve"> pour ses valeurs environnementales. Elle construit son identité avec 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les jeunes du comité vert</w:t>
            </w:r>
            <w:r w:rsidDel="00000000" w:rsidR="00000000" w:rsidRPr="00000000">
              <w:rPr>
                <w:color w:val="ff0000"/>
                <w:rtl w:val="0"/>
              </w:rPr>
              <w:t xml:space="preserve"> de son école et 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milite pour la protection de l’environnement.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Julie-Anne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Julie-Anne considère le pensionnat comme sa deuxième maison. Son identité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 se construit avec les autres pensionnaires</w:t>
            </w:r>
            <w:r w:rsidDel="00000000" w:rsidR="00000000" w:rsidRPr="00000000">
              <w:rPr>
                <w:color w:val="ff0000"/>
                <w:rtl w:val="0"/>
              </w:rPr>
              <w:t xml:space="preserve"> avec qui elle se lie d'amitié tout en</w:t>
            </w: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 se conformant aux règles.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A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Si possible, merci de prendre un court moment pour nous fournir vos commentaires.</w:t>
      </w:r>
    </w:p>
    <w:p w:rsidR="00000000" w:rsidDel="00000000" w:rsidP="00000000" w:rsidRDefault="00000000" w:rsidRPr="00000000" w14:paraId="0000030E">
      <w:pPr>
        <w:rPr>
          <w:b w:val="1"/>
          <w:bCs w:val="1"/>
          <w:sz w:val="24"/>
          <w:szCs w:val="24"/>
        </w:rPr>
      </w:pPr>
      <w:hyperlink r:id="rId32">
        <w:r w:rsidDel="00000000" w:rsidR="00000000" w:rsidRPr="00000000">
          <w:rPr>
            <w:b w:val="1"/>
            <w:bCs w:val="1"/>
            <w:color w:val="1155cc"/>
            <w:sz w:val="24"/>
            <w:szCs w:val="24"/>
            <w:u w:val="single"/>
            <w:rtl w:val="0"/>
          </w:rPr>
          <w:t xml:space="preserve">https://forms.gle/14JwE5t5sniMX4WFA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jc w:val="left"/>
        <w:rPr>
          <w:b w:val="1"/>
          <w:bCs w:val="1"/>
          <w:sz w:val="24"/>
          <w:szCs w:val="24"/>
        </w:rPr>
        <w:sectPr>
          <w:type w:val="continuous"/>
          <w:pgSz w:h="15840" w:w="12240" w:orient="portrait"/>
          <w:pgMar w:bottom="1241.5748031496064" w:top="566.9291338582677" w:left="737.0078740157481" w:right="793.7007874015749" w:header="720.0000000000001" w:footer="283.46456692913387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0" w:right="100" w:firstLine="0"/>
        <w:jc w:val="left"/>
        <w:rPr>
          <w:rFonts w:ascii="Open Sans Light" w:cs="Open Sans Light" w:eastAsia="Open Sans Light" w:hAnsi="Open Sans Light"/>
          <w:sz w:val="30"/>
          <w:szCs w:val="30"/>
          <w:highlight w:val="yellow"/>
        </w:rPr>
      </w:pPr>
      <w:r w:rsidDel="00000000" w:rsidR="00000000" w:rsidRPr="00000000">
        <w:rPr>
          <w:rFonts w:ascii="Open Sans ExtraBold" w:cs="Open Sans ExtraBold" w:eastAsia="Open Sans ExtraBold" w:hAnsi="Open Sans ExtraBold"/>
          <w:sz w:val="30"/>
          <w:szCs w:val="30"/>
          <w:rtl w:val="0"/>
        </w:rPr>
        <w:t xml:space="preserve">SECONDAIRE &gt;</w:t>
      </w:r>
      <w:r w:rsidDel="00000000" w:rsidR="00000000" w:rsidRPr="00000000">
        <w:rPr>
          <w:rFonts w:ascii="Open Sans Light" w:cs="Open Sans Light" w:eastAsia="Open Sans Light" w:hAnsi="Open Sans Light"/>
          <w:sz w:val="30"/>
          <w:szCs w:val="30"/>
          <w:rtl w:val="0"/>
        </w:rPr>
        <w:t xml:space="preserve"> Étudier une réalité culturelle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0" w:before="40" w:lineRule="auto"/>
        <w:ind w:right="0"/>
        <w:jc w:val="left"/>
        <w:rPr>
          <w:rFonts w:ascii="Open Sans Light" w:cs="Open Sans Light" w:eastAsia="Open Sans Light" w:hAnsi="Open Sans Ligh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ind w:left="-992.1259842519685" w:right="100" w:firstLine="0"/>
        <w:jc w:val="left"/>
        <w:rPr>
          <w:rFonts w:ascii="Open Sans Light" w:cs="Open Sans Light" w:eastAsia="Open Sans Light" w:hAnsi="Open Sans Light"/>
          <w:strike w:val="1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24"/>
        <w:tblpPr w:leftFromText="180" w:rightFromText="180" w:topFromText="180" w:bottomFromText="180" w:vertAnchor="margin" w:horzAnchor="margin" w:tblpX="12.992125984251892" w:tblpY="1233.0708661417323"/>
        <w:tblW w:w="14565.0" w:type="dxa"/>
        <w:jc w:val="left"/>
        <w:tblInd w:w="-990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295"/>
        <w:gridCol w:w="2145"/>
        <w:gridCol w:w="1545"/>
        <w:gridCol w:w="1716.0000000000002"/>
        <w:gridCol w:w="1716.0000000000002"/>
        <w:gridCol w:w="1716.0000000000002"/>
        <w:gridCol w:w="1716.0000000000002"/>
        <w:gridCol w:w="1716.0000000000002"/>
        <w:tblGridChange w:id="0">
          <w:tblGrid>
            <w:gridCol w:w="2295"/>
            <w:gridCol w:w="2145"/>
            <w:gridCol w:w="1545"/>
            <w:gridCol w:w="1716.0000000000002"/>
            <w:gridCol w:w="1716.0000000000002"/>
            <w:gridCol w:w="1716.0000000000002"/>
            <w:gridCol w:w="1716.0000000000002"/>
            <w:gridCol w:w="1716.0000000000002"/>
          </w:tblGrid>
        </w:tblGridChange>
      </w:tblGrid>
      <w:tr>
        <w:trPr>
          <w:cantSplit w:val="0"/>
          <w:trHeight w:val="415" w:hRule="atLeast"/>
          <w:tblHeader w:val="0"/>
        </w:trPr>
        <w:tc>
          <w:tcPr>
            <w:gridSpan w:val="4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15ace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1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20" w:right="100" w:firstLine="0"/>
              <w:rPr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Critères et précisions</w:t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15ace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1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20" w:right="100" w:firstLine="0"/>
              <w:rPr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Exigences spécifiques à la tâche</w:t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15ace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19">
            <w:pPr>
              <w:ind w:right="40"/>
              <w:rPr>
                <w:b w:val="1"/>
                <w:bCs w:val="1"/>
                <w:color w:val="ffffff"/>
                <w:sz w:val="16"/>
                <w:szCs w:val="16"/>
                <w:highlight w:val="yellow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ffffff"/>
                <w:sz w:val="16"/>
                <w:szCs w:val="16"/>
                <w:rtl w:val="0"/>
              </w:rPr>
              <w:t xml:space="preserve">Appréciation de l’enseignant.e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6.7716535433071" w:hRule="atLeast"/>
          <w:tblHeader w:val="0"/>
        </w:trPr>
        <w:tc>
          <w:tcPr>
            <w:vMerge w:val="restart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15ace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1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141.73228346456688" w:right="100" w:firstLine="0"/>
              <w:rPr>
                <w:rFonts w:ascii="Open Sans Light" w:cs="Open Sans Light" w:eastAsia="Open Sans Light" w:hAnsi="Open Sans Light"/>
                <w:color w:val="ffffff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ffffff"/>
                <w:rtl w:val="0"/>
              </w:rPr>
              <w:t xml:space="preserve">Cr. 1</w:t>
            </w:r>
          </w:p>
          <w:p w:rsidR="00000000" w:rsidDel="00000000" w:rsidP="00000000" w:rsidRDefault="00000000" w:rsidRPr="00000000" w14:paraId="0000031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141.73228346456688" w:right="100" w:firstLine="0"/>
              <w:rPr>
                <w:rFonts w:ascii="Open Sans Light" w:cs="Open Sans Light" w:eastAsia="Open Sans Light" w:hAnsi="Open Sans Light"/>
                <w:color w:val="ffffff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ffffff"/>
                <w:rtl w:val="0"/>
              </w:rPr>
              <w:t xml:space="preserve">MAÎTRISE DES CONNAISSANCES</w:t>
            </w:r>
          </w:p>
          <w:p w:rsidR="00000000" w:rsidDel="00000000" w:rsidP="00000000" w:rsidRDefault="00000000" w:rsidRPr="00000000" w14:paraId="0000031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141.73228346456688" w:right="100" w:firstLine="0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ffffff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141.73228346456688" w:right="100" w:firstLine="0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Cr. 2</w:t>
            </w:r>
          </w:p>
          <w:p w:rsidR="00000000" w:rsidDel="00000000" w:rsidP="00000000" w:rsidRDefault="00000000" w:rsidRPr="00000000" w14:paraId="0000031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141.73228346456688" w:right="100" w:firstLine="0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QUALITÉ DE LA DÉMARCHE</w:t>
            </w:r>
          </w:p>
        </w:tc>
        <w:tc>
          <w:tcPr>
            <w:vMerge w:val="restart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9cdff8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numPr>
                <w:ilvl w:val="0"/>
                <w:numId w:val="2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425.19685039370086" w:right="220.7480314960631" w:hanging="36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Interrogation appropriée</w:t>
            </w: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 de réalités culturelles</w:t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9cdff8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21">
            <w:pPr>
              <w:numPr>
                <w:ilvl w:val="0"/>
                <w:numId w:val="13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566.9291338582675" w:right="44.40944881889777" w:hanging="425.19685039370046"/>
              <w:jc w:val="left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par des questions ou réflexions claires</w:t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9cdff8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2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20" w:right="100" w:firstLine="0"/>
              <w:rPr>
                <w:rFonts w:ascii="Open Sans SemiBold" w:cs="Open Sans SemiBold" w:eastAsia="Open Sans SemiBold" w:hAnsi="Open Sans SemiBol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9cdff8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25">
            <w:pPr>
              <w:spacing w:after="20" w:before="20" w:lineRule="auto"/>
              <w:ind w:left="-16.53543307086622" w:right="40" w:firstLine="0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--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+/-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++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6.7716535433071" w:hRule="atLeast"/>
          <w:tblHeader w:val="0"/>
        </w:trPr>
        <w:tc>
          <w:tcPr>
            <w:vMerge w:val="continue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15ace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2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right="100"/>
              <w:rPr>
                <w:rFonts w:ascii="Open Sans Light" w:cs="Open Sans Light" w:eastAsia="Open Sans Light" w:hAnsi="Open Sans Light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9cdff8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2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right="44.40944881889777"/>
              <w:jc w:val="left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9cdff8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29">
            <w:pPr>
              <w:numPr>
                <w:ilvl w:val="0"/>
                <w:numId w:val="13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566.9291338582675" w:right="44.40944881889777" w:hanging="425.19685039370046"/>
              <w:jc w:val="left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par des observations</w:t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9cdff8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2B">
            <w:pPr>
              <w:spacing w:after="20" w:before="20" w:lineRule="auto"/>
              <w:ind w:left="-16.53543307086622" w:right="4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Tâche 1 et 3</w:t>
            </w:r>
          </w:p>
          <w:p w:rsidR="00000000" w:rsidDel="00000000" w:rsidP="00000000" w:rsidRDefault="00000000" w:rsidRPr="00000000" w14:paraId="0000032C">
            <w:pPr>
              <w:spacing w:after="20" w:before="20" w:lineRule="auto"/>
              <w:ind w:left="-16.53543307086622" w:right="40" w:firstLine="0"/>
              <w:jc w:val="left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L’élève identifie les dimensions de l'identité</w:t>
            </w:r>
          </w:p>
          <w:p w:rsidR="00000000" w:rsidDel="00000000" w:rsidP="00000000" w:rsidRDefault="00000000" w:rsidRPr="00000000" w14:paraId="0000032D">
            <w:pPr>
              <w:spacing w:after="20" w:before="20" w:lineRule="auto"/>
              <w:ind w:left="-16.53543307086622" w:right="40" w:firstLine="0"/>
              <w:jc w:val="left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L’élève identifie les transformations identitaires</w:t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9cdff8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2F">
            <w:pPr>
              <w:spacing w:after="20" w:before="20" w:lineRule="auto"/>
              <w:ind w:left="-16.53543307086622" w:right="40" w:firstLine="0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--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+/-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++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6.7716535433071" w:hRule="atLeast"/>
          <w:tblHeader w:val="0"/>
        </w:trPr>
        <w:tc>
          <w:tcPr>
            <w:vMerge w:val="continue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15ace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3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right="100"/>
              <w:rPr>
                <w:rFonts w:ascii="Open Sans Light" w:cs="Open Sans Light" w:eastAsia="Open Sans Light" w:hAnsi="Open Sans Light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9cdff8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3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right="44.40944881889777"/>
              <w:jc w:val="left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9cdff8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33">
            <w:pPr>
              <w:numPr>
                <w:ilvl w:val="0"/>
                <w:numId w:val="13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566.9291338582675" w:right="44.40944881889777" w:hanging="425.19685039370046"/>
              <w:jc w:val="left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par la collecte d’informations</w:t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9cdff8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35">
            <w:pPr>
              <w:spacing w:after="20" w:before="20" w:lineRule="auto"/>
              <w:ind w:left="-16.53543307086622" w:right="40" w:firstLine="0"/>
              <w:jc w:val="left"/>
              <w:rPr>
                <w:rFonts w:ascii="Open Sans SemiBold" w:cs="Open Sans SemiBold" w:eastAsia="Open Sans SemiBold" w:hAnsi="Open Sans SemiBol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9cdff8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37">
            <w:pPr>
              <w:spacing w:after="20" w:before="20" w:lineRule="auto"/>
              <w:ind w:left="-16.53543307086622" w:right="40" w:firstLine="0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--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+/-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++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6.7716535433071" w:hRule="atLeast"/>
          <w:tblHeader w:val="0"/>
        </w:trPr>
        <w:tc>
          <w:tcPr>
            <w:vMerge w:val="continue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15ace3" w:val="clear"/>
          </w:tcPr>
          <w:p w:rsidR="00000000" w:rsidDel="00000000" w:rsidP="00000000" w:rsidRDefault="00000000" w:rsidRPr="00000000" w14:paraId="00000339">
            <w:pPr>
              <w:ind w:right="0"/>
              <w:jc w:val="left"/>
              <w:rPr>
                <w:rFonts w:ascii="Open Sans Light" w:cs="Open Sans Light" w:eastAsia="Open Sans Light" w:hAnsi="Open Sans Light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aeffd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3A">
            <w:pPr>
              <w:numPr>
                <w:ilvl w:val="0"/>
                <w:numId w:val="25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425.19685039370086" w:right="220.7480314960631" w:hanging="36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Traitement </w:t>
            </w: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rigoureux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aeffd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3B">
            <w:pPr>
              <w:numPr>
                <w:ilvl w:val="0"/>
                <w:numId w:val="13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566.9291338582675" w:right="44.40944881889777" w:hanging="425.19685039370046"/>
              <w:jc w:val="left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des observations</w:t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aeffd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3D">
            <w:pPr>
              <w:spacing w:after="20" w:before="20" w:lineRule="auto"/>
              <w:ind w:left="-16.53543307086622" w:right="40" w:firstLine="0"/>
              <w:rPr>
                <w:rFonts w:ascii="Open Sans SemiBold" w:cs="Open Sans SemiBold" w:eastAsia="Open Sans SemiBold" w:hAnsi="Open Sans SemiBol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aeffd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3F">
            <w:pPr>
              <w:spacing w:after="20" w:before="20" w:lineRule="auto"/>
              <w:ind w:left="-16.53543307086622" w:right="40" w:firstLine="0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--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+/-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++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6.7716535433071" w:hRule="atLeast"/>
          <w:tblHeader w:val="0"/>
        </w:trPr>
        <w:tc>
          <w:tcPr>
            <w:vMerge w:val="continue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15ace3" w:val="clear"/>
          </w:tcPr>
          <w:p w:rsidR="00000000" w:rsidDel="00000000" w:rsidP="00000000" w:rsidRDefault="00000000" w:rsidRPr="00000000" w14:paraId="00000341">
            <w:pPr>
              <w:ind w:right="0"/>
              <w:jc w:val="left"/>
              <w:rPr>
                <w:rFonts w:ascii="Open Sans Light" w:cs="Open Sans Light" w:eastAsia="Open Sans Light" w:hAnsi="Open Sans Light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aeffd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4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right="44.40944881889777"/>
              <w:jc w:val="left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aeffd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43">
            <w:pPr>
              <w:numPr>
                <w:ilvl w:val="0"/>
                <w:numId w:val="13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566.9291338582675" w:right="44.40944881889777" w:hanging="425.19685039370046"/>
              <w:jc w:val="left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des informations</w:t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aeffd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45">
            <w:pPr>
              <w:spacing w:after="20" w:before="20" w:lineRule="auto"/>
              <w:ind w:left="-16.53543307086622" w:right="40" w:firstLine="0"/>
              <w:rPr>
                <w:rFonts w:ascii="Open Sans SemiBold" w:cs="Open Sans SemiBold" w:eastAsia="Open Sans SemiBold" w:hAnsi="Open Sans SemiBol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caeffd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47">
            <w:pPr>
              <w:spacing w:after="20" w:before="20" w:lineRule="auto"/>
              <w:ind w:left="-16.53543307086622" w:right="40" w:firstLine="0"/>
              <w:rPr>
                <w:rFonts w:ascii="Open Sans SemiBold" w:cs="Open Sans SemiBold" w:eastAsia="Open Sans SemiBold" w:hAnsi="Open Sans SemiBold"/>
                <w:sz w:val="22"/>
                <w:szCs w:val="22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--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+/-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5ace3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++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8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15ace3" w:val="clear"/>
          </w:tcPr>
          <w:p w:rsidR="00000000" w:rsidDel="00000000" w:rsidP="00000000" w:rsidRDefault="00000000" w:rsidRPr="00000000" w14:paraId="00000349">
            <w:pPr>
              <w:numPr>
                <w:ilvl w:val="0"/>
                <w:numId w:val="7"/>
              </w:numPr>
              <w:ind w:left="720" w:right="0" w:hanging="360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Outil d’aide à l’apprentissage (rétroaction)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</w:tcPr>
          <w:p w:rsidR="00000000" w:rsidDel="00000000" w:rsidP="00000000" w:rsidRDefault="00000000" w:rsidRPr="00000000" w14:paraId="00000351">
            <w:pPr>
              <w:widowControl w:val="0"/>
              <w:spacing w:after="20" w:before="20" w:lineRule="auto"/>
              <w:ind w:right="0"/>
              <w:jc w:val="righ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Tes bons coups :</w:t>
            </w:r>
          </w:p>
        </w:tc>
        <w:tc>
          <w:tcPr>
            <w:gridSpan w:val="3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</w:tcPr>
          <w:p w:rsidR="00000000" w:rsidDel="00000000" w:rsidP="00000000" w:rsidRDefault="00000000" w:rsidRPr="00000000" w14:paraId="00000352">
            <w:pPr>
              <w:widowControl w:val="0"/>
              <w:spacing w:after="20" w:before="20" w:lineRule="auto"/>
              <w:ind w:right="0"/>
              <w:jc w:val="left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</w:tcPr>
          <w:p w:rsidR="00000000" w:rsidDel="00000000" w:rsidP="00000000" w:rsidRDefault="00000000" w:rsidRPr="00000000" w14:paraId="00000355">
            <w:pPr>
              <w:widowControl w:val="0"/>
              <w:spacing w:after="20" w:before="20" w:lineRule="auto"/>
              <w:ind w:right="0"/>
              <w:jc w:val="right"/>
              <w:rPr>
                <w:rFonts w:ascii="Open Sans Light" w:cs="Open Sans Light" w:eastAsia="Open Sans Light" w:hAnsi="Open Sans Light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Ton prochain pas :</w:t>
            </w:r>
            <w:r w:rsidDel="00000000" w:rsidR="00000000" w:rsidRPr="00000000">
              <w:rPr>
                <w:rFonts w:ascii="Open Sans Light" w:cs="Open Sans Light" w:eastAsia="Open Sans Light" w:hAnsi="Open Sans Light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</w:tcPr>
          <w:p w:rsidR="00000000" w:rsidDel="00000000" w:rsidP="00000000" w:rsidRDefault="00000000" w:rsidRPr="00000000" w14:paraId="00000356">
            <w:pPr>
              <w:widowControl w:val="0"/>
              <w:spacing w:after="20" w:before="20" w:lineRule="auto"/>
              <w:ind w:right="0"/>
              <w:jc w:val="left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8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15ace3" w:val="clear"/>
          </w:tcPr>
          <w:p w:rsidR="00000000" w:rsidDel="00000000" w:rsidP="00000000" w:rsidRDefault="00000000" w:rsidRPr="00000000" w14:paraId="00000359">
            <w:pPr>
              <w:numPr>
                <w:ilvl w:val="0"/>
                <w:numId w:val="10"/>
              </w:numPr>
              <w:ind w:left="720" w:right="0" w:hanging="360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Outil de reconnaissance des compétences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6.7716535433071" w:hRule="atLeast"/>
          <w:tblHeader w:val="0"/>
        </w:trPr>
        <w:tc>
          <w:tcPr>
            <w:gridSpan w:val="3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</w:tcPr>
          <w:p w:rsidR="00000000" w:rsidDel="00000000" w:rsidP="00000000" w:rsidRDefault="00000000" w:rsidRPr="00000000" w14:paraId="00000361">
            <w:pPr>
              <w:ind w:left="141.73228346456688" w:right="0" w:firstLine="0"/>
              <w:jc w:val="right"/>
              <w:rPr>
                <w:rFonts w:ascii="Open Sans Light" w:cs="Open Sans Light" w:eastAsia="Open Sans Light" w:hAnsi="Open Sans Light"/>
                <w:sz w:val="10"/>
                <w:szCs w:val="10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Au regard des éléments observés, l’élève manifeste une compétence 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36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right="44.40944881889777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Très peu développée</w:t>
            </w:r>
          </w:p>
          <w:p w:rsidR="00000000" w:rsidDel="00000000" w:rsidP="00000000" w:rsidRDefault="00000000" w:rsidRPr="00000000" w14:paraId="00000365">
            <w:pPr>
              <w:numPr>
                <w:ilvl w:val="0"/>
                <w:numId w:val="15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720" w:right="255" w:hanging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36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right="44.40944881889777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Peu développée</w:t>
            </w:r>
          </w:p>
          <w:p w:rsidR="00000000" w:rsidDel="00000000" w:rsidP="00000000" w:rsidRDefault="00000000" w:rsidRPr="00000000" w14:paraId="00000367">
            <w:pPr>
              <w:numPr>
                <w:ilvl w:val="0"/>
                <w:numId w:val="22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720" w:right="255" w:hanging="36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36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right="44.40944881889777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Acceptable</w:t>
            </w:r>
          </w:p>
          <w:p w:rsidR="00000000" w:rsidDel="00000000" w:rsidP="00000000" w:rsidRDefault="00000000" w:rsidRPr="00000000" w14:paraId="00000369">
            <w:pPr>
              <w:numPr>
                <w:ilvl w:val="0"/>
                <w:numId w:val="8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720" w:right="255" w:hanging="36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36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right="44.40944881889777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Assurée</w:t>
            </w:r>
          </w:p>
          <w:p w:rsidR="00000000" w:rsidDel="00000000" w:rsidP="00000000" w:rsidRDefault="00000000" w:rsidRPr="00000000" w14:paraId="0000036B">
            <w:pPr>
              <w:numPr>
                <w:ilvl w:val="0"/>
                <w:numId w:val="8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720" w:right="255" w:hanging="36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36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right="44.40944881889777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Marquée</w:t>
            </w:r>
          </w:p>
          <w:p w:rsidR="00000000" w:rsidDel="00000000" w:rsidP="00000000" w:rsidRDefault="00000000" w:rsidRPr="00000000" w14:paraId="0000036D">
            <w:pPr>
              <w:numPr>
                <w:ilvl w:val="0"/>
                <w:numId w:val="8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720" w:right="255" w:hanging="36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0" w:before="40" w:lineRule="auto"/>
        <w:ind w:right="0"/>
        <w:jc w:val="left"/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0" w:before="40" w:lineRule="auto"/>
        <w:ind w:right="0"/>
        <w:jc w:val="left"/>
        <w:rPr>
          <w:rFonts w:ascii="Open Sans Light" w:cs="Open Sans Light" w:eastAsia="Open Sans Light" w:hAnsi="Open Sans Light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5"/>
        <w:tblpPr w:leftFromText="180" w:rightFromText="180" w:topFromText="180" w:bottomFromText="180" w:vertAnchor="margin" w:horzAnchor="margin" w:tblpX="0" w:tblpY="366.83593749999835"/>
        <w:tblW w:w="14580.0" w:type="dxa"/>
        <w:jc w:val="center"/>
        <w:tblInd w:w="-1005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415"/>
        <w:gridCol w:w="2190"/>
        <w:gridCol w:w="1500"/>
        <w:gridCol w:w="1695"/>
        <w:gridCol w:w="1695"/>
        <w:gridCol w:w="1695"/>
        <w:gridCol w:w="1695"/>
        <w:gridCol w:w="1695"/>
        <w:tblGridChange w:id="0">
          <w:tblGrid>
            <w:gridCol w:w="2415"/>
            <w:gridCol w:w="2190"/>
            <w:gridCol w:w="1500"/>
            <w:gridCol w:w="1695"/>
            <w:gridCol w:w="1695"/>
            <w:gridCol w:w="1695"/>
            <w:gridCol w:w="1695"/>
            <w:gridCol w:w="1695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4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164d92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7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20" w:right="100" w:firstLine="0"/>
              <w:rPr>
                <w:rFonts w:ascii="Open Sans SemiBold" w:cs="Open Sans SemiBold" w:eastAsia="Open Sans SemiBold" w:hAnsi="Open Sans SemiBold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ffffff"/>
                <w:sz w:val="16"/>
                <w:szCs w:val="16"/>
                <w:rtl w:val="0"/>
              </w:rPr>
              <w:t xml:space="preserve">Critères et précisions</w:t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164d92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7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ind w:left="141.7322834645671" w:right="260" w:firstLine="0"/>
              <w:rPr>
                <w:rFonts w:ascii="Open Sans SemiBold" w:cs="Open Sans SemiBold" w:eastAsia="Open Sans SemiBold" w:hAnsi="Open Sans SemiBold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ffffff"/>
                <w:sz w:val="16"/>
                <w:szCs w:val="16"/>
                <w:rtl w:val="0"/>
              </w:rPr>
              <w:t xml:space="preserve">Exigences spécifiques à la tâche </w:t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164d92" w:val="clear"/>
            <w:vAlign w:val="center"/>
          </w:tcPr>
          <w:p w:rsidR="00000000" w:rsidDel="00000000" w:rsidP="00000000" w:rsidRDefault="00000000" w:rsidRPr="00000000" w14:paraId="00000376">
            <w:pPr>
              <w:ind w:right="40"/>
              <w:rPr>
                <w:rFonts w:ascii="Open Sans SemiBold" w:cs="Open Sans SemiBold" w:eastAsia="Open Sans SemiBold" w:hAnsi="Open Sans SemiBold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ffffff"/>
                <w:sz w:val="16"/>
                <w:szCs w:val="16"/>
                <w:rtl w:val="0"/>
              </w:rPr>
              <w:t xml:space="preserve">Appréciation de l’enseignant.e</w:t>
            </w:r>
          </w:p>
        </w:tc>
      </w:tr>
      <w:tr>
        <w:trPr>
          <w:cantSplit w:val="0"/>
          <w:trHeight w:val="1525" w:hRule="atLeast"/>
          <w:tblHeader w:val="0"/>
        </w:trPr>
        <w:tc>
          <w:tcPr>
            <w:vMerge w:val="restart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164d92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7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141.73228346456688" w:right="100" w:firstLine="0"/>
              <w:rPr>
                <w:rFonts w:ascii="Open Sans Light" w:cs="Open Sans Light" w:eastAsia="Open Sans Light" w:hAnsi="Open Sans Light"/>
                <w:color w:val="ffffff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ffffff"/>
                <w:rtl w:val="0"/>
              </w:rPr>
              <w:t xml:space="preserve">Cr. 1</w:t>
            </w:r>
          </w:p>
          <w:p w:rsidR="00000000" w:rsidDel="00000000" w:rsidP="00000000" w:rsidRDefault="00000000" w:rsidRPr="00000000" w14:paraId="0000037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141.73228346456688" w:right="100" w:firstLine="0"/>
              <w:rPr>
                <w:rFonts w:ascii="Open Sans Light" w:cs="Open Sans Light" w:eastAsia="Open Sans Light" w:hAnsi="Open Sans Light"/>
                <w:color w:val="ffffff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ffffff"/>
                <w:rtl w:val="0"/>
              </w:rPr>
              <w:t xml:space="preserve">MAÎTRISE DES CONNAISSANCES</w:t>
            </w:r>
          </w:p>
          <w:p w:rsidR="00000000" w:rsidDel="00000000" w:rsidP="00000000" w:rsidRDefault="00000000" w:rsidRPr="00000000" w14:paraId="0000037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141.73228346456688" w:right="100" w:firstLine="0"/>
              <w:rPr>
                <w:rFonts w:ascii="Open Sans Light" w:cs="Open Sans Light" w:eastAsia="Open Sans Light" w:hAnsi="Open Sans Light"/>
                <w:color w:val="ffffff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color w:val="ffffff"/>
                <w:rtl w:val="0"/>
              </w:rPr>
              <w:t xml:space="preserve">+</w:t>
            </w:r>
          </w:p>
          <w:p w:rsidR="00000000" w:rsidDel="00000000" w:rsidP="00000000" w:rsidRDefault="00000000" w:rsidRPr="00000000" w14:paraId="0000037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141.73228346456688" w:right="100" w:firstLine="0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Cr. 3</w:t>
            </w:r>
          </w:p>
          <w:p w:rsidR="00000000" w:rsidDel="00000000" w:rsidP="00000000" w:rsidRDefault="00000000" w:rsidRPr="00000000" w14:paraId="0000037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141.73228346456688" w:right="100" w:firstLine="0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COMPRÉHENSION DE RÉALITÉS CULTURELLES</w:t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99c4fa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7D">
            <w:pPr>
              <w:numPr>
                <w:ilvl w:val="0"/>
                <w:numId w:val="4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566.9291338582675" w:right="44.40944881889777" w:hanging="425.19685039370046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Expression</w:t>
            </w: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 claire et cohérente d’une interprétation liée à l'interrogation de réalités culturelles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99c4fa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7E">
            <w:pPr>
              <w:numPr>
                <w:ilvl w:val="0"/>
                <w:numId w:val="5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566.9291338582675" w:right="44.40944881889777" w:hanging="425.19685039370046"/>
              <w:jc w:val="left"/>
              <w:rPr>
                <w:rFonts w:ascii="Lexend Light" w:cs="Lexend Light" w:eastAsia="Lexend Light" w:hAnsi="Lexend Light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appuyée</w:t>
            </w: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 sur des informations et des idées pertinentes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ET développée </w:t>
            </w: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de manière suffisante</w:t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99c4fa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8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141.7322834645671" w:right="26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Tâche intégratrice</w:t>
            </w:r>
          </w:p>
          <w:p w:rsidR="00000000" w:rsidDel="00000000" w:rsidP="00000000" w:rsidRDefault="00000000" w:rsidRPr="00000000" w14:paraId="0000038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141.7322834645671" w:right="260" w:firstLine="0"/>
              <w:jc w:val="left"/>
              <w:rPr>
                <w:rFonts w:ascii="Open Sans SemiBold" w:cs="Open Sans SemiBold" w:eastAsia="Open Sans SemiBold" w:hAnsi="Open Sans SemiBold"/>
                <w:sz w:val="18"/>
                <w:szCs w:val="18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L’élève répond à la question de départ en s'appuyant sur les éléments d’identité, d'espaces de socialisation et de dynamiques d'appartenance du jeune sélectionné.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141.7322834645671" w:right="260" w:firstLine="0"/>
              <w:jc w:val="left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99c4fa" w:val="clear"/>
            <w:vAlign w:val="center"/>
          </w:tcPr>
          <w:p w:rsidR="00000000" w:rsidDel="00000000" w:rsidP="00000000" w:rsidRDefault="00000000" w:rsidRPr="00000000" w14:paraId="00000384">
            <w:pPr>
              <w:spacing w:after="20" w:before="20" w:lineRule="auto"/>
              <w:ind w:left="-16.53543307086622" w:right="40" w:firstLine="0"/>
              <w:rPr>
                <w:rFonts w:ascii="Open Sans SemiBold" w:cs="Open Sans SemiBold" w:eastAsia="Open Sans SemiBold" w:hAnsi="Open Sans SemiBold"/>
                <w:sz w:val="18"/>
                <w:szCs w:val="1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--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64d92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64d92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+/-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64d92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64d92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++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0" w:hRule="atLeast"/>
          <w:tblHeader w:val="0"/>
        </w:trPr>
        <w:tc>
          <w:tcPr>
            <w:vMerge w:val="continue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164d92" w:val="clear"/>
          </w:tcPr>
          <w:p w:rsidR="00000000" w:rsidDel="00000000" w:rsidP="00000000" w:rsidRDefault="00000000" w:rsidRPr="00000000" w14:paraId="00000386">
            <w:pPr>
              <w:ind w:right="0"/>
              <w:jc w:val="left"/>
              <w:rPr>
                <w:rFonts w:ascii="Open Sans Light" w:cs="Open Sans Light" w:eastAsia="Open Sans Light" w:hAnsi="Open Sans Light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b6d3f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87">
            <w:pPr>
              <w:numPr>
                <w:ilvl w:val="0"/>
                <w:numId w:val="21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566.9291338582675" w:right="44.40944881889777" w:hanging="425.19685039370046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Explication </w:t>
            </w: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claire et cohérente liée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</w:t>
            </w: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à l’interrogation de réalités culturelles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b6d3f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88">
            <w:pPr>
              <w:numPr>
                <w:ilvl w:val="0"/>
                <w:numId w:val="5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566.9291338582675" w:right="44.40944881889777" w:hanging="425.19685039370046"/>
              <w:jc w:val="left"/>
              <w:rPr>
                <w:rFonts w:ascii="Lexend Light" w:cs="Lexend Light" w:eastAsia="Lexend Light" w:hAnsi="Lexend Light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appuyée</w:t>
            </w: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 sur des informations et des idées pertinentes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ET</w:t>
            </w: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développée </w:t>
            </w: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de manière suffisante</w:t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b6d3f7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38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141.7322834645671" w:right="260" w:firstLine="0"/>
              <w:jc w:val="left"/>
              <w:rPr>
                <w:rFonts w:ascii="Open Sans SemiBold" w:cs="Open Sans SemiBold" w:eastAsia="Open Sans SemiBold" w:hAnsi="Open Sans SemiBold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Tâche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B">
            <w:pPr>
              <w:keepNext w:val="0"/>
              <w:keepLines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auto" w:val="clear"/>
              <w:spacing w:after="40" w:before="40" w:line="240" w:lineRule="auto"/>
              <w:ind w:left="141.7322834645671" w:right="260" w:firstLine="0"/>
              <w:jc w:val="left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L’</w:t>
            </w:r>
            <w:r w:rsidDel="00000000" w:rsidR="00000000" w:rsidRPr="00000000">
              <w:rPr>
                <w:rFonts w:ascii="Open Sans Light" w:cs="Open Sans Light" w:eastAsia="Open Sans Light" w:hAnsi="Open Sans Light"/>
                <w:rtl w:val="0"/>
              </w:rPr>
              <w:t xml:space="preserve">élève fait des constats sur les dynamiques d’appartenance (identification, différenciation, conformisme, contestation)</w:t>
            </w:r>
          </w:p>
          <w:p w:rsidR="00000000" w:rsidDel="00000000" w:rsidP="00000000" w:rsidRDefault="00000000" w:rsidRPr="00000000" w14:paraId="0000038C">
            <w:pPr>
              <w:keepNext w:val="0"/>
              <w:keepLines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auto" w:val="clear"/>
              <w:spacing w:after="40" w:before="40" w:line="240" w:lineRule="auto"/>
              <w:ind w:left="141.7322834645671" w:right="260" w:firstLine="0"/>
              <w:jc w:val="left"/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141.7322834645671" w:right="260" w:firstLine="0"/>
              <w:jc w:val="left"/>
              <w:rPr>
                <w:rFonts w:ascii="Open Sans SemiBold" w:cs="Open Sans SemiBold" w:eastAsia="Open Sans SemiBold" w:hAnsi="Open Sans SemiBol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b6d3f7" w:val="clear"/>
            <w:vAlign w:val="center"/>
          </w:tcPr>
          <w:p w:rsidR="00000000" w:rsidDel="00000000" w:rsidP="00000000" w:rsidRDefault="00000000" w:rsidRPr="00000000" w14:paraId="0000038F">
            <w:pPr>
              <w:spacing w:after="20" w:before="20" w:lineRule="auto"/>
              <w:ind w:left="-16.53543307086622" w:right="40" w:firstLine="0"/>
              <w:rPr>
                <w:rFonts w:ascii="Open Sans SemiBold" w:cs="Open Sans SemiBold" w:eastAsia="Open Sans SemiBold" w:hAnsi="Open Sans SemiBold"/>
                <w:sz w:val="22"/>
                <w:szCs w:val="22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--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64d92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64d92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+/-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64d92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 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164d92"/>
                <w:sz w:val="28"/>
                <w:szCs w:val="28"/>
                <w:rtl w:val="0"/>
              </w:rPr>
              <w:t xml:space="preserve">|</w:t>
            </w:r>
            <w:r w:rsidDel="00000000" w:rsidR="00000000" w:rsidRPr="00000000">
              <w:rPr>
                <w:rFonts w:ascii="Open Sans SemiBold" w:cs="Open Sans SemiBold" w:eastAsia="Open Sans SemiBold" w:hAnsi="Open Sans SemiBold"/>
                <w:sz w:val="28"/>
                <w:szCs w:val="28"/>
                <w:rtl w:val="0"/>
              </w:rPr>
              <w:t xml:space="preserve">  ++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8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164d92" w:val="clear"/>
          </w:tcPr>
          <w:p w:rsidR="00000000" w:rsidDel="00000000" w:rsidP="00000000" w:rsidRDefault="00000000" w:rsidRPr="00000000" w14:paraId="00000391">
            <w:pPr>
              <w:numPr>
                <w:ilvl w:val="0"/>
                <w:numId w:val="1"/>
              </w:numPr>
              <w:ind w:left="720" w:right="0" w:hanging="360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Outil d’aide à l’apprentissage (rétroaction)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</w:tcPr>
          <w:p w:rsidR="00000000" w:rsidDel="00000000" w:rsidP="00000000" w:rsidRDefault="00000000" w:rsidRPr="00000000" w14:paraId="00000399">
            <w:pPr>
              <w:spacing w:after="20" w:before="20" w:lineRule="auto"/>
              <w:ind w:right="0"/>
              <w:jc w:val="righ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Tes bons coups :</w:t>
            </w:r>
          </w:p>
        </w:tc>
        <w:tc>
          <w:tcPr>
            <w:gridSpan w:val="3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</w:tcPr>
          <w:p w:rsidR="00000000" w:rsidDel="00000000" w:rsidP="00000000" w:rsidRDefault="00000000" w:rsidRPr="00000000" w14:paraId="0000039A">
            <w:pPr>
              <w:widowControl w:val="0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</w:tcPr>
          <w:p w:rsidR="00000000" w:rsidDel="00000000" w:rsidP="00000000" w:rsidRDefault="00000000" w:rsidRPr="00000000" w14:paraId="0000039D">
            <w:pPr>
              <w:widowControl w:val="0"/>
              <w:ind w:right="0"/>
              <w:jc w:val="right"/>
              <w:rPr>
                <w:rFonts w:ascii="Open Sans Light" w:cs="Open Sans Light" w:eastAsia="Open Sans Light" w:hAnsi="Open Sans Light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Ton prochain pas 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</w:tcPr>
          <w:p w:rsidR="00000000" w:rsidDel="00000000" w:rsidP="00000000" w:rsidRDefault="00000000" w:rsidRPr="00000000" w14:paraId="0000039E">
            <w:pPr>
              <w:widowControl w:val="0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8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164d92" w:val="clear"/>
          </w:tcPr>
          <w:p w:rsidR="00000000" w:rsidDel="00000000" w:rsidP="00000000" w:rsidRDefault="00000000" w:rsidRPr="00000000" w14:paraId="000003A1">
            <w:pPr>
              <w:numPr>
                <w:ilvl w:val="0"/>
                <w:numId w:val="16"/>
              </w:numPr>
              <w:ind w:left="720" w:right="0" w:hanging="360"/>
              <w:rPr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Outil de reconnaissance des compétences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gridSpan w:val="3"/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</w:tcPr>
          <w:p w:rsidR="00000000" w:rsidDel="00000000" w:rsidP="00000000" w:rsidRDefault="00000000" w:rsidRPr="00000000" w14:paraId="000003A9">
            <w:pPr>
              <w:ind w:left="141.73228346456688" w:right="0" w:firstLine="0"/>
              <w:jc w:val="right"/>
              <w:rPr>
                <w:rFonts w:ascii="Open Sans Light" w:cs="Open Sans Light" w:eastAsia="Open Sans Light" w:hAnsi="Open Sans Light"/>
                <w:sz w:val="10"/>
                <w:szCs w:val="10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Au regard des éléments observés, l’élève manifeste une compétence 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3A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right="44.40944881889777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Très peu développée</w:t>
            </w:r>
          </w:p>
          <w:p w:rsidR="00000000" w:rsidDel="00000000" w:rsidP="00000000" w:rsidRDefault="00000000" w:rsidRPr="00000000" w14:paraId="000003AD">
            <w:pPr>
              <w:numPr>
                <w:ilvl w:val="0"/>
                <w:numId w:val="12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720" w:right="255" w:hanging="36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3A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right="44.40944881889777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Peu développée</w:t>
            </w:r>
          </w:p>
          <w:p w:rsidR="00000000" w:rsidDel="00000000" w:rsidP="00000000" w:rsidRDefault="00000000" w:rsidRPr="00000000" w14:paraId="000003AF">
            <w:pPr>
              <w:numPr>
                <w:ilvl w:val="0"/>
                <w:numId w:val="18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720" w:right="255" w:hanging="36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3B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right="44.40944881889777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Acceptable</w:t>
            </w:r>
          </w:p>
          <w:p w:rsidR="00000000" w:rsidDel="00000000" w:rsidP="00000000" w:rsidRDefault="00000000" w:rsidRPr="00000000" w14:paraId="000003B1">
            <w:pPr>
              <w:numPr>
                <w:ilvl w:val="0"/>
                <w:numId w:val="11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720" w:right="255" w:hanging="36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3B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right="44.40944881889777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Assurée</w:t>
            </w:r>
          </w:p>
          <w:p w:rsidR="00000000" w:rsidDel="00000000" w:rsidP="00000000" w:rsidRDefault="00000000" w:rsidRPr="00000000" w14:paraId="000003B3">
            <w:pPr>
              <w:numPr>
                <w:ilvl w:val="0"/>
                <w:numId w:val="11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720" w:right="255" w:hanging="36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8" w:val="single"/>
              <w:left w:color="ffffff" w:space="0" w:sz="18" w:val="single"/>
              <w:bottom w:color="ffffff" w:space="0" w:sz="18" w:val="single"/>
              <w:right w:color="ffffff" w:space="0" w:sz="18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3B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right="44.40944881889777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Marquée</w:t>
            </w:r>
          </w:p>
          <w:p w:rsidR="00000000" w:rsidDel="00000000" w:rsidP="00000000" w:rsidRDefault="00000000" w:rsidRPr="00000000" w14:paraId="000003B5">
            <w:pPr>
              <w:numPr>
                <w:ilvl w:val="0"/>
                <w:numId w:val="11"/>
              </w:num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40" w:before="40" w:lineRule="auto"/>
              <w:ind w:left="720" w:right="255" w:hanging="36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B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0" w:before="40" w:lineRule="auto"/>
        <w:ind w:left="-992.1259842519685" w:right="100" w:firstLine="0"/>
        <w:jc w:val="left"/>
        <w:rPr>
          <w:rFonts w:ascii="Open Sans ExtraBold" w:cs="Open Sans ExtraBold" w:eastAsia="Open Sans ExtraBold" w:hAnsi="Open Sans ExtraBold"/>
          <w:sz w:val="30"/>
          <w:szCs w:val="3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0" w:before="40" w:lineRule="auto"/>
        <w:ind w:right="0"/>
        <w:jc w:val="left"/>
        <w:rPr>
          <w:rFonts w:ascii="Open Sans ExtraBold" w:cs="Open Sans ExtraBold" w:eastAsia="Open Sans ExtraBold" w:hAnsi="Open Sans ExtraBold"/>
          <w:sz w:val="30"/>
          <w:szCs w:val="30"/>
        </w:rPr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1241.5748031496064" w:top="566.9291338582677" w:left="737.0078740157481" w:right="793.7007874015749" w:header="720.0000000000001" w:footer="283.4645669291338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exend Light">
    <w:embedRegular w:fontKey="{00000000-0000-0000-0000-000000000000}" r:id="rId5" w:subsetted="0"/>
    <w:embedBold w:fontKey="{00000000-0000-0000-0000-000000000000}" r:id="rId6" w:subsetted="0"/>
  </w:font>
  <w:font w:name="Montserra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 SemiBold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Open Sans ExtraBold">
    <w:embedBold w:fontKey="{00000000-0000-0000-0000-000000000000}" r:id="rId15" w:subsetted="0"/>
    <w:embedBoldItalic w:fontKey="{00000000-0000-0000-0000-000000000000}" r:id="rId16" w:subsetted="0"/>
  </w:font>
  <w:font w:name="Open Sans Medium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Comfortaa">
    <w:embedRegular w:fontKey="{00000000-0000-0000-0000-000000000000}" r:id="rId21" w:subsetted="0"/>
    <w:embedBold w:fontKey="{00000000-0000-0000-0000-000000000000}" r:id="rId22" w:subsetted="0"/>
  </w:font>
  <w:font w:name="Open Sans Light">
    <w:embedRegular w:fontKey="{00000000-0000-0000-0000-000000000000}" r:id="rId23" w:subsetted="0"/>
    <w:embedBold w:fontKey="{00000000-0000-0000-0000-000000000000}" r:id="rId24" w:subsetted="0"/>
    <w:embedItalic w:fontKey="{00000000-0000-0000-0000-000000000000}" r:id="rId25" w:subsetted="0"/>
    <w:embedBoldItalic w:fontKey="{00000000-0000-0000-0000-000000000000}" r:id="rId26" w:subsetted="0"/>
  </w:font>
  <w:font w:name="Open Sans">
    <w:embedRegular w:fontKey="{00000000-0000-0000-0000-000000000000}" r:id="rId27" w:subsetted="0"/>
    <w:embedBold w:fontKey="{00000000-0000-0000-0000-000000000000}" r:id="rId28" w:subsetted="0"/>
    <w:embedItalic w:fontKey="{00000000-0000-0000-0000-000000000000}" r:id="rId29" w:subsetted="0"/>
    <w:embedBoldItalic w:fontKey="{00000000-0000-0000-0000-000000000000}" r:id="rId3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B8">
    <w:pPr>
      <w:ind w:right="0"/>
      <w:rPr>
        <w:rFonts w:ascii="Comfortaa" w:cs="Comfortaa" w:eastAsia="Comfortaa" w:hAnsi="Comfortaa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B9">
    <w:pPr>
      <w:ind w:right="0"/>
      <w:rPr>
        <w:rFonts w:ascii="Comfortaa" w:cs="Comfortaa" w:eastAsia="Comfortaa" w:hAnsi="Comfortaa"/>
        <w:sz w:val="14"/>
        <w:szCs w:val="14"/>
      </w:rPr>
    </w:pPr>
    <w:r w:rsidDel="00000000" w:rsidR="00000000" w:rsidRPr="00000000">
      <w:rPr>
        <w:rFonts w:ascii="Comfortaa" w:cs="Comfortaa" w:eastAsia="Comfortaa" w:hAnsi="Comfortaa"/>
        <w:sz w:val="14"/>
        <w:szCs w:val="14"/>
        <w:rtl w:val="0"/>
      </w:rPr>
      <w:t xml:space="preserve">Cette activité a été développée par Rachelle Mailhot (CSSPB) et Caroline Desrochers (CSSPO) dans le cadre de la CoP de codéveloppement du RÉCIT DP et d’École en réseau.</w:t>
    </w:r>
  </w:p>
  <w:p w:rsidR="00000000" w:rsidDel="00000000" w:rsidP="00000000" w:rsidRDefault="00000000" w:rsidRPr="00000000" w14:paraId="000003BA">
    <w:pPr>
      <w:widowControl w:val="0"/>
      <w:spacing w:after="60" w:before="60" w:lineRule="auto"/>
      <w:ind w:right="-37.32283464566933"/>
      <w:rPr>
        <w:rFonts w:ascii="Comfortaa" w:cs="Comfortaa" w:eastAsia="Comfortaa" w:hAnsi="Comfortaa"/>
        <w:sz w:val="14"/>
        <w:szCs w:val="14"/>
      </w:rPr>
    </w:pPr>
    <w:r w:rsidDel="00000000" w:rsidR="00000000" w:rsidRPr="00000000">
      <w:rPr>
        <w:b w:val="1"/>
        <w:bCs w:val="1"/>
        <w:color w:val="ff0000"/>
      </w:rPr>
      <w:drawing>
        <wp:inline distB="114300" distT="114300" distL="114300" distR="114300">
          <wp:extent cx="227550" cy="221562"/>
          <wp:effectExtent b="0" l="0" r="0" t="0"/>
          <wp:docPr id="1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7550" cy="221562"/>
                  </a:xfrm>
                  <a:prstGeom prst="rect"/>
                  <a:ln/>
                </pic:spPr>
              </pic:pic>
            </a:graphicData>
          </a:graphic>
        </wp:inline>
      </w:drawing>
    </w:r>
    <w:hyperlink r:id="rId2">
      <w:r w:rsidDel="00000000" w:rsidR="00000000" w:rsidRPr="00000000">
        <w:rPr>
          <w:b w:val="1"/>
          <w:bCs w:val="1"/>
          <w:color w:val="1155cc"/>
          <w:u w:val="single"/>
        </w:rPr>
        <w:drawing>
          <wp:inline distB="114300" distT="114300" distL="114300" distR="114300">
            <wp:extent cx="548409" cy="190500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409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BB">
    <w:pPr>
      <w:widowControl w:val="0"/>
      <w:spacing w:after="60" w:before="60" w:lineRule="auto"/>
      <w:ind w:right="0"/>
      <w:jc w:val="left"/>
      <w:rPr>
        <w:rFonts w:ascii="Comfortaa" w:cs="Comfortaa" w:eastAsia="Comfortaa" w:hAnsi="Comfortaa"/>
        <w:sz w:val="14"/>
        <w:szCs w:val="14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3BC">
      <w:pPr>
        <w:ind w:left="0" w:firstLine="0"/>
        <w:jc w:val="left"/>
        <w:rPr>
          <w:i w:val="1"/>
          <w:iCs w:val="1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i w:val="1"/>
          <w:iCs w:val="1"/>
          <w:sz w:val="16"/>
          <w:szCs w:val="16"/>
          <w:rtl w:val="0"/>
        </w:rPr>
        <w:t xml:space="preserve">Une même tâche peut mobiliser plusieurs composantes d’une compétence.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5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lang w:val="fr_CA"/>
      </w:rPr>
    </w:rPrDefault>
    <w:pPrDefault>
      <w:pPr>
        <w:ind w:right="251.81102362204797"/>
        <w:jc w:val="center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  <w:style w:type="table" w:styleId="Table15">
    <w:basedOn w:val="TableNormal"/>
    <w:tblPr>
      <w:tblStyleRowBandSize w:val="1"/>
      <w:tblStyleColBandSize w:val="1"/>
    </w:tblPr>
  </w:style>
  <w:style w:type="table" w:styleId="Table16">
    <w:basedOn w:val="TableNormal"/>
    <w:tblPr>
      <w:tblStyleRowBandSize w:val="1"/>
      <w:tblStyleColBandSize w:val="1"/>
    </w:tblPr>
  </w:style>
  <w:style w:type="table" w:styleId="Table17">
    <w:basedOn w:val="TableNormal"/>
    <w:tblPr>
      <w:tblStyleRowBandSize w:val="1"/>
      <w:tblStyleColBandSize w:val="1"/>
    </w:tblPr>
  </w:style>
  <w:style w:type="table" w:styleId="Table18">
    <w:basedOn w:val="TableNormal"/>
    <w:tblPr>
      <w:tblStyleRowBandSize w:val="1"/>
      <w:tblStyleColBandSize w:val="1"/>
    </w:tblPr>
  </w:style>
  <w:style w:type="table" w:styleId="Table19">
    <w:basedOn w:val="TableNormal"/>
    <w:tblPr>
      <w:tblStyleRowBandSize w:val="1"/>
      <w:tblStyleColBandSize w:val="1"/>
    </w:tblPr>
  </w:style>
  <w:style w:type="table" w:styleId="Table20">
    <w:basedOn w:val="TableNormal"/>
    <w:tblPr>
      <w:tblStyleRowBandSize w:val="1"/>
      <w:tblStyleColBandSize w:val="1"/>
    </w:tblPr>
  </w:style>
  <w:style w:type="table" w:styleId="Table21">
    <w:basedOn w:val="TableNormal"/>
    <w:tblPr>
      <w:tblStyleRowBandSize w:val="1"/>
      <w:tblStyleColBandSize w:val="1"/>
    </w:tblPr>
  </w:style>
  <w:style w:type="table" w:styleId="Table22">
    <w:basedOn w:val="TableNormal"/>
    <w:tblPr>
      <w:tblStyleRowBandSize w:val="1"/>
      <w:tblStyleColBandSize w:val="1"/>
    </w:tblPr>
  </w:style>
  <w:style w:type="table" w:styleId="Table23">
    <w:basedOn w:val="TableNormal"/>
    <w:tblPr>
      <w:tblStyleRowBandSize w:val="1"/>
      <w:tblStyleColBandSize w:val="1"/>
    </w:tblPr>
  </w:style>
  <w:style w:type="table" w:styleId="Table24">
    <w:basedOn w:val="TableNormal"/>
    <w:tblPr>
      <w:tblStyleRowBandSize w:val="1"/>
      <w:tblStyleColBandSize w:val="1"/>
      <w:tblCellMar/>
    </w:tblPr>
  </w:style>
  <w:style w:type="table" w:styleId="Table25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6.png"/><Relationship Id="rId21" Type="http://schemas.openxmlformats.org/officeDocument/2006/relationships/image" Target="media/image8.png"/><Relationship Id="rId24" Type="http://schemas.openxmlformats.org/officeDocument/2006/relationships/image" Target="media/image11.png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0.png"/><Relationship Id="rId26" Type="http://schemas.openxmlformats.org/officeDocument/2006/relationships/image" Target="media/image3.png"/><Relationship Id="rId25" Type="http://schemas.openxmlformats.org/officeDocument/2006/relationships/image" Target="media/image9.png"/><Relationship Id="rId28" Type="http://schemas.openxmlformats.org/officeDocument/2006/relationships/hyperlink" Target="https://enclasse.telequebec.tv/contenu/Etre-autiste/908" TargetMode="External"/><Relationship Id="rId27" Type="http://schemas.openxmlformats.org/officeDocument/2006/relationships/hyperlink" Target="https://enclasse.telequebec.tv/contenu/Ashsley-etre-separee-de-son-pere/23940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yperlink" Target="https://enclasse.telequebec.tv/contenu/Chambre-dado-David/21496" TargetMode="External"/><Relationship Id="rId7" Type="http://schemas.openxmlformats.org/officeDocument/2006/relationships/hyperlink" Target="https://docs.google.com/document/d/1IlwqCdrxr0uS1HB1AxU-ezK7pAXgUUVfieLUYalrtFk/edit?usp=sharing" TargetMode="External"/><Relationship Id="rId8" Type="http://schemas.openxmlformats.org/officeDocument/2006/relationships/hyperlink" Target="https://docs.google.com/document/d/1IlwqCdrxr0uS1HB1AxU-ezK7pAXgUUVfieLUYalrtFk/edit?usp=sharing" TargetMode="External"/><Relationship Id="rId31" Type="http://schemas.openxmlformats.org/officeDocument/2006/relationships/hyperlink" Target="https://enclasse.telequebec.tv/contenu/Chambre-dado-Julie-Anne/21502" TargetMode="External"/><Relationship Id="rId30" Type="http://schemas.openxmlformats.org/officeDocument/2006/relationships/hyperlink" Target="https://enclasse.telequebec.tv/contenu/Chambre-dados-Eve-miliante/906" TargetMode="External"/><Relationship Id="rId11" Type="http://schemas.openxmlformats.org/officeDocument/2006/relationships/hyperlink" Target="https://tube-sciences-technologies.apps.education.fr/w/mNuY9vnJZEX68JJfandEGR" TargetMode="External"/><Relationship Id="rId10" Type="http://schemas.openxmlformats.org/officeDocument/2006/relationships/hyperlink" Target="https://view.genial.ly/624c6230fd34040018d645eb/presentation-sae-doc-daccompagnement" TargetMode="External"/><Relationship Id="rId32" Type="http://schemas.openxmlformats.org/officeDocument/2006/relationships/hyperlink" Target="https://forms.gle/14JwE5t5sniMX4WFA" TargetMode="External"/><Relationship Id="rId13" Type="http://schemas.openxmlformats.org/officeDocument/2006/relationships/hyperlink" Target="https://tube-sciences-technologies.apps.education.fr/w/mNuY9vnJZEX68JJfandEGR" TargetMode="External"/><Relationship Id="rId12" Type="http://schemas.openxmlformats.org/officeDocument/2006/relationships/hyperlink" Target="https://enclasse.telequebec.tv/contenu/Dix-jeunes-de-12-a-17-ans/23852" TargetMode="External"/><Relationship Id="rId15" Type="http://schemas.openxmlformats.org/officeDocument/2006/relationships/hyperlink" Target="https://view.genially.com/609e76529e0f430d4ad3115d/presentation-changements-pubertaires" TargetMode="External"/><Relationship Id="rId14" Type="http://schemas.openxmlformats.org/officeDocument/2006/relationships/image" Target="media/image14.png"/><Relationship Id="rId17" Type="http://schemas.openxmlformats.org/officeDocument/2006/relationships/image" Target="media/image12.jpg"/><Relationship Id="rId16" Type="http://schemas.openxmlformats.org/officeDocument/2006/relationships/image" Target="media/image13.png"/><Relationship Id="rId19" Type="http://schemas.openxmlformats.org/officeDocument/2006/relationships/image" Target="media/image1.jpg"/><Relationship Id="rId1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Medium-boldItalic.ttf"/><Relationship Id="rId22" Type="http://schemas.openxmlformats.org/officeDocument/2006/relationships/font" Target="fonts/Comfortaa-bold.ttf"/><Relationship Id="rId21" Type="http://schemas.openxmlformats.org/officeDocument/2006/relationships/font" Target="fonts/Comfortaa-regular.ttf"/><Relationship Id="rId24" Type="http://schemas.openxmlformats.org/officeDocument/2006/relationships/font" Target="fonts/OpenSansLight-bold.ttf"/><Relationship Id="rId23" Type="http://schemas.openxmlformats.org/officeDocument/2006/relationships/font" Target="fonts/OpenSansLight-regular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Montserrat-italic.ttf"/><Relationship Id="rId26" Type="http://schemas.openxmlformats.org/officeDocument/2006/relationships/font" Target="fonts/OpenSansLight-boldItalic.ttf"/><Relationship Id="rId25" Type="http://schemas.openxmlformats.org/officeDocument/2006/relationships/font" Target="fonts/OpenSansLight-italic.ttf"/><Relationship Id="rId28" Type="http://schemas.openxmlformats.org/officeDocument/2006/relationships/font" Target="fonts/OpenSans-bold.ttf"/><Relationship Id="rId27" Type="http://schemas.openxmlformats.org/officeDocument/2006/relationships/font" Target="fonts/OpenSans-regular.ttf"/><Relationship Id="rId5" Type="http://schemas.openxmlformats.org/officeDocument/2006/relationships/font" Target="fonts/LexendLight-regular.ttf"/><Relationship Id="rId6" Type="http://schemas.openxmlformats.org/officeDocument/2006/relationships/font" Target="fonts/LexendLight-bold.ttf"/><Relationship Id="rId29" Type="http://schemas.openxmlformats.org/officeDocument/2006/relationships/font" Target="fonts/OpenSans-italic.ttf"/><Relationship Id="rId7" Type="http://schemas.openxmlformats.org/officeDocument/2006/relationships/font" Target="fonts/Montserrat-regular.ttf"/><Relationship Id="rId8" Type="http://schemas.openxmlformats.org/officeDocument/2006/relationships/font" Target="fonts/Montserrat-bold.ttf"/><Relationship Id="rId30" Type="http://schemas.openxmlformats.org/officeDocument/2006/relationships/font" Target="fonts/OpenSans-boldItalic.ttf"/><Relationship Id="rId11" Type="http://schemas.openxmlformats.org/officeDocument/2006/relationships/font" Target="fonts/OpenSansSemiBold-regular.ttf"/><Relationship Id="rId10" Type="http://schemas.openxmlformats.org/officeDocument/2006/relationships/font" Target="fonts/Montserrat-boldItalic.ttf"/><Relationship Id="rId13" Type="http://schemas.openxmlformats.org/officeDocument/2006/relationships/font" Target="fonts/OpenSansSemiBold-italic.ttf"/><Relationship Id="rId12" Type="http://schemas.openxmlformats.org/officeDocument/2006/relationships/font" Target="fonts/OpenSansSemiBold-bold.ttf"/><Relationship Id="rId15" Type="http://schemas.openxmlformats.org/officeDocument/2006/relationships/font" Target="fonts/OpenSansExtraBold-bold.ttf"/><Relationship Id="rId14" Type="http://schemas.openxmlformats.org/officeDocument/2006/relationships/font" Target="fonts/OpenSansSemiBold-boldItalic.ttf"/><Relationship Id="rId17" Type="http://schemas.openxmlformats.org/officeDocument/2006/relationships/font" Target="fonts/OpenSansMedium-regular.ttf"/><Relationship Id="rId16" Type="http://schemas.openxmlformats.org/officeDocument/2006/relationships/font" Target="fonts/OpenSansExtraBold-boldItalic.ttf"/><Relationship Id="rId19" Type="http://schemas.openxmlformats.org/officeDocument/2006/relationships/font" Target="fonts/OpenSansMedium-italic.ttf"/><Relationship Id="rId18" Type="http://schemas.openxmlformats.org/officeDocument/2006/relationships/font" Target="fonts/OpenSansMedium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hyperlink" Target="https://creativecommons.org/" TargetMode="External"/><Relationship Id="rId3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