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691" w:rsidRDefault="002E4B1A">
      <w:pPr>
        <w:pBdr>
          <w:top w:val="nil"/>
          <w:left w:val="nil"/>
          <w:bottom w:val="none" w:sz="0" w:space="0" w:color="000000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udul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Indonesia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imes New Roman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/TNR,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4pt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old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Capital Each Word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18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Kata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enulisan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etap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isesuaikan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ormat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yang 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aku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360691" w:rsidRDefault="002E4B1A">
      <w:pPr>
        <w:tabs>
          <w:tab w:val="left" w:pos="1547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Inggris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(Times New Roman, 12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Italic, Capital Each Word) </w:t>
      </w:r>
    </w:p>
    <w:p w:rsidR="00360691" w:rsidRDefault="0036069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60691" w:rsidRDefault="002E4B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Author 1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1)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Author 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1)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Author 3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</w:rPr>
        <w:t>* (TNR, 1</w:t>
      </w:r>
      <w:r>
        <w:rPr>
          <w:rFonts w:ascii="Times New Roman" w:eastAsia="Times New Roman" w:hAnsi="Times New Roman" w:cs="Times New Roman"/>
          <w:b/>
          <w:bCs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pt,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bold, </w:t>
      </w:r>
      <w:r>
        <w:rPr>
          <w:rFonts w:ascii="Times New Roman" w:eastAsia="Times New Roman" w:hAnsi="Times New Roman" w:cs="Times New Roman"/>
          <w:b/>
          <w:bCs/>
          <w:i/>
          <w:iCs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apital </w:t>
      </w:r>
      <w:r>
        <w:rPr>
          <w:rFonts w:ascii="Times New Roman" w:eastAsia="Times New Roman" w:hAnsi="Times New Roman" w:cs="Times New Roman"/>
          <w:b/>
          <w:bCs/>
          <w:i/>
          <w:iCs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ach </w:t>
      </w:r>
      <w:r>
        <w:rPr>
          <w:rFonts w:ascii="Times New Roman" w:eastAsia="Times New Roman" w:hAnsi="Times New Roman" w:cs="Times New Roman"/>
          <w:b/>
          <w:bCs/>
          <w:i/>
          <w:iCs/>
        </w:rPr>
        <w:t>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ord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:rsidR="00360691" w:rsidRDefault="002E4B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vertAlign w:val="superscript"/>
        </w:rPr>
        <w:t>1)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Afiliasi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penulis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pertama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(TNR, 11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pt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:rsidR="00360691" w:rsidRDefault="002E4B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  <w:vertAlign w:val="superscript"/>
        </w:rPr>
        <w:t>2)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Afiliasi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penulis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kedua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jika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afiliasinya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berbeda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penulis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pertama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(TNR, 11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pt</w:t>
      </w:r>
      <w:proofErr w:type="spellEnd"/>
      <w:r>
        <w:rPr>
          <w:rFonts w:ascii="Times New Roman" w:eastAsia="Times New Roman" w:hAnsi="Times New Roman" w:cs="Times New Roman"/>
          <w:color w:val="000000"/>
        </w:rPr>
        <w:t>)</w:t>
      </w:r>
    </w:p>
    <w:p w:rsidR="00360691" w:rsidRDefault="002E4B1A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Jalan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alamat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afiliasi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lengkap</w:t>
      </w:r>
      <w:proofErr w:type="spellEnd"/>
      <w:r>
        <w:rPr>
          <w:rFonts w:ascii="Times New Roman" w:eastAsia="Times New Roman" w:hAnsi="Times New Roman" w:cs="Times New Roman"/>
        </w:rPr>
        <w:t xml:space="preserve"> (TNR, 11 </w:t>
      </w:r>
      <w:proofErr w:type="spellStart"/>
      <w:r>
        <w:rPr>
          <w:rFonts w:ascii="Times New Roman" w:eastAsia="Times New Roman" w:hAnsi="Times New Roman" w:cs="Times New Roman"/>
        </w:rPr>
        <w:t>pt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:rsidR="00360691" w:rsidRDefault="002E4B1A">
      <w:pPr>
        <w:tabs>
          <w:tab w:val="left" w:pos="5220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*</w:t>
      </w:r>
      <w:proofErr w:type="spellStart"/>
      <w:r>
        <w:rPr>
          <w:rFonts w:ascii="Times New Roman" w:eastAsia="Times New Roman" w:hAnsi="Times New Roman" w:cs="Times New Roman"/>
        </w:rPr>
        <w:t>Korespondensi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Penulis</w:t>
      </w:r>
      <w:proofErr w:type="spellEnd"/>
      <w:r>
        <w:rPr>
          <w:rFonts w:ascii="Times New Roman" w:eastAsia="Times New Roman" w:hAnsi="Times New Roman" w:cs="Times New Roman"/>
        </w:rPr>
        <w:t xml:space="preserve">: E-mail </w:t>
      </w:r>
      <w:proofErr w:type="spellStart"/>
      <w:r>
        <w:rPr>
          <w:rFonts w:ascii="Times New Roman" w:eastAsia="Times New Roman" w:hAnsi="Times New Roman" w:cs="Times New Roman"/>
        </w:rPr>
        <w:t>resmi</w:t>
      </w:r>
      <w:proofErr w:type="spellEnd"/>
      <w:r>
        <w:rPr>
          <w:rFonts w:ascii="Times New Roman" w:eastAsia="Times New Roman" w:hAnsi="Times New Roman" w:cs="Times New Roman"/>
        </w:rPr>
        <w:t xml:space="preserve"> (TNR, 11 </w:t>
      </w:r>
      <w:proofErr w:type="spellStart"/>
      <w:r>
        <w:rPr>
          <w:rFonts w:ascii="Times New Roman" w:eastAsia="Times New Roman" w:hAnsi="Times New Roman" w:cs="Times New Roman"/>
        </w:rPr>
        <w:t>pt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:rsidR="00360691" w:rsidRPr="00654D42" w:rsidRDefault="00360691" w:rsidP="00654D42">
      <w:pPr>
        <w:tabs>
          <w:tab w:val="left" w:pos="5220"/>
        </w:tabs>
        <w:spacing w:line="240" w:lineRule="auto"/>
        <w:rPr>
          <w:rFonts w:ascii="Times New Roman" w:eastAsia="Times New Roman" w:hAnsi="Times New Roman" w:cs="Times New Roman"/>
          <w:lang w:val="id-ID"/>
        </w:rPr>
      </w:pPr>
    </w:p>
    <w:p w:rsidR="00360691" w:rsidRDefault="00360691">
      <w:pPr>
        <w:tabs>
          <w:tab w:val="left" w:pos="522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360691" w:rsidRDefault="002E4B1A">
      <w:pPr>
        <w:tabs>
          <w:tab w:val="left" w:pos="5220"/>
        </w:tabs>
        <w:spacing w:line="240" w:lineRule="auto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ABSTRACT (TNR, 11pt, bold)</w:t>
      </w:r>
    </w:p>
    <w:p w:rsidR="00360691" w:rsidRDefault="003606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60691" w:rsidRDefault="002E4B1A">
      <w:pPr>
        <w:spacing w:line="240" w:lineRule="auto"/>
        <w:ind w:right="24" w:firstLine="567"/>
        <w:jc w:val="both"/>
        <w:rPr>
          <w:rFonts w:ascii="Times New Roman" w:eastAsia="Times New Roman" w:hAnsi="Times New Roman" w:cs="Times New Roman"/>
          <w:i/>
          <w:iCs/>
        </w:rPr>
      </w:pPr>
      <w:proofErr w:type="spellStart"/>
      <w:r>
        <w:rPr>
          <w:rFonts w:ascii="Times New Roman" w:eastAsia="Times New Roman" w:hAnsi="Times New Roman" w:cs="Times New Roman"/>
          <w:i/>
          <w:iCs/>
        </w:rPr>
        <w:t>Abstrak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ditulis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dalam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Bahasa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Inggris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memuat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inti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permasalahan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yang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dikemukakan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metode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pemecahannya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hasil-hasil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temuan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saintifik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diperoleh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serta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kesimpulan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ditulis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dalam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kalimat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singkat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jelas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</w:rPr>
        <w:t>Tujuan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metode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hasil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penelitian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k</w:t>
      </w:r>
      <w:r>
        <w:rPr>
          <w:rFonts w:ascii="Times New Roman" w:eastAsia="Times New Roman" w:hAnsi="Times New Roman" w:cs="Times New Roman"/>
          <w:i/>
          <w:iCs/>
        </w:rPr>
        <w:t>esimpulan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menggunakan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bentuk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lampau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(past tense).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Format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penulisan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menggunakan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</w:rPr>
        <w:t>times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new roman (TNR), 11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pt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1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spasi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italic.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</w:rPr>
        <w:t>Abstrak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terdiri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dari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250 - 300 kata.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360691" w:rsidRDefault="00360691">
      <w:pPr>
        <w:tabs>
          <w:tab w:val="left" w:pos="2552"/>
        </w:tabs>
        <w:spacing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Keywords</w:t>
      </w:r>
      <w:r>
        <w:rPr>
          <w:rFonts w:ascii="Times New Roman" w:eastAsia="Times New Roman" w:hAnsi="Times New Roman" w:cs="Times New Roman"/>
          <w:i/>
          <w:iCs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dalam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Bahasa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Inggris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diurutkan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sesuai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abjad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maksimal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7 kata</w:t>
      </w:r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sectPr w:rsidR="00360691">
          <w:headerReference w:type="default" r:id="rId8"/>
          <w:footerReference w:type="default" r:id="rId9"/>
          <w:pgSz w:w="11907" w:h="16840"/>
          <w:pgMar w:top="1440" w:right="1440" w:bottom="1440" w:left="1440" w:header="720" w:footer="720" w:gutter="0"/>
          <w:pgNumType w:start="1"/>
          <w:cols w:space="720"/>
        </w:sectPr>
      </w:pPr>
    </w:p>
    <w:p w:rsidR="00360691" w:rsidRDefault="002E4B1A">
      <w:pPr>
        <w:tabs>
          <w:tab w:val="left" w:pos="1547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PENDAHULUAN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Manuskrip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Manuskrip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times new roman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12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Pendahuluan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pemikiran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Literatu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rinci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kebaharuan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novelity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orisinalitas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diakhiri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manuskrip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italic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manuskrip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italic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manuskrip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Inggri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Footnote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kaki)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Nuraini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Widanti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2020),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Mahayothee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et al.,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2019;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Wibowo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2020),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Winarno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2002),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website (BPS, 2020),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Abyan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2018),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prodising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Alikodra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2000).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0691" w:rsidRDefault="0036069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0691" w:rsidRDefault="002E4B1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METODE PENELITIAN </w:t>
      </w:r>
    </w:p>
    <w:p w:rsidR="00360691" w:rsidRDefault="0036069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Bahan</w:t>
      </w:r>
      <w:proofErr w:type="spellEnd"/>
    </w:p>
    <w:p w:rsidR="00360691" w:rsidRPr="00654D42" w:rsidRDefault="002E4B1A" w:rsidP="00654D42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spesifikasi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</w:t>
      </w:r>
      <w:r>
        <w:rPr>
          <w:rFonts w:ascii="Times New Roman" w:eastAsia="Times New Roman" w:hAnsi="Times New Roman" w:cs="Times New Roman"/>
          <w:sz w:val="24"/>
          <w:szCs w:val="24"/>
        </w:rPr>
        <w:t>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menganalisisnya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Sub-Sub Bab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Referensi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 2020)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</w:t>
      </w:r>
      <w:r>
        <w:rPr>
          <w:rFonts w:ascii="Times New Roman" w:eastAsia="Times New Roman" w:hAnsi="Times New Roman" w:cs="Times New Roman"/>
          <w:sz w:val="24"/>
          <w:szCs w:val="24"/>
        </w:rPr>
        <w:t>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dimodifikasi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sumbernya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diawali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sejenisnya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Sub-su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bab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italic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capital each word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0691" w:rsidRDefault="0036069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Rancangan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Percobaan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experimental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pure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quasi experiment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longitudinal study,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crossectional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study, exploration study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pegolahan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parameter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sensoris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kelayakan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tergantung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dimodifikasi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percobaan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disesuaika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focus and scope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keteknikan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Pr="00654D42" w:rsidRDefault="002E4B1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HASIL DAN PEMBAHASAN </w:t>
      </w: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Sub Bab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(TNR, 12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Bold, Capital Each Word)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font 12,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justify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ditunjang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footnote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aftar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pustaka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Format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footnote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pendahuluan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print screen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format TNR 10 pt.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keterangannya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kecuali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program/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software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berwarna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Gambar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bold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Gambar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0691" w:rsidRDefault="0036069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tabs>
          <w:tab w:val="center" w:pos="540"/>
        </w:tabs>
        <w:spacing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773936" cy="2085975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3936" cy="2085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60691" w:rsidRDefault="002E4B1A">
      <w:pPr>
        <w:tabs>
          <w:tab w:val="center" w:pos="540"/>
        </w:tabs>
        <w:spacing w:line="240" w:lineRule="auto"/>
        <w:ind w:left="993" w:hanging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Gambar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Overrun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</w:t>
      </w:r>
      <w:proofErr w:type="spellEnd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krim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edamame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dengan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penstabil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karagenan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114300" distR="114300">
                <wp:extent cx="74930" cy="103505"/>
                <wp:effectExtent l="0" t="0" r="0" b="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14885" y="3734598"/>
                          <a:ext cx="62230" cy="9080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60691" w:rsidRDefault="0036069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114300" distR="114300">
                <wp:extent cx="74930" cy="10350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30" cy="1035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)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CMC (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114300" distR="114300">
                <wp:extent cx="74930" cy="103505"/>
                <wp:effectExtent l="0" t="0" r="0" b="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14885" y="3734598"/>
                          <a:ext cx="6223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60691" w:rsidRDefault="0036069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114300" distR="114300">
                <wp:extent cx="74930" cy="10350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30" cy="1035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)</w:t>
      </w:r>
    </w:p>
    <w:p w:rsidR="00360691" w:rsidRDefault="00360691">
      <w:pPr>
        <w:tabs>
          <w:tab w:val="center" w:pos="540"/>
        </w:tabs>
        <w:spacing w:line="240" w:lineRule="auto"/>
        <w:ind w:left="993" w:hanging="99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60691" w:rsidRDefault="0036069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spacing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962275" cy="259080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60691" w:rsidRDefault="002E4B1A">
      <w:pPr>
        <w:spacing w:line="240" w:lineRule="auto"/>
        <w:ind w:left="993" w:hanging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Gambar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Nilai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persamaan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regresi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linier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1) rata-rata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skor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kerenyahan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intip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masing-masing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suhu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25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 (</w:t>
      </w:r>
      <w:r>
        <w:rPr>
          <w:noProof/>
        </w:rPr>
        <mc:AlternateContent>
          <mc:Choice Requires="wpg">
            <w:drawing>
              <wp:inline distT="0" distB="0" distL="114300" distR="114300">
                <wp:extent cx="101600" cy="111125"/>
                <wp:effectExtent l="0" t="0" r="0" b="0"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7900" y="3737138"/>
                          <a:ext cx="76200" cy="85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85725" extrusionOk="0">
                              <a:moveTo>
                                <a:pt x="38100" y="0"/>
                              </a:moveTo>
                              <a:lnTo>
                                <a:pt x="0" y="42862"/>
                              </a:lnTo>
                              <a:lnTo>
                                <a:pt x="38100" y="85725"/>
                              </a:lnTo>
                              <a:lnTo>
                                <a:pt x="76200" y="428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  <a:ln w="25400" cap="flat" cmpd="sng">
                          <a:solidFill>
                            <a:srgbClr val="80808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114300" distR="114300">
                <wp:extent cx="101600" cy="111125"/>
                <wp:effectExtent b="0" l="0" r="0" t="0"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600" cy="1111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>), 35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 (</w:t>
      </w:r>
      <w:r>
        <w:rPr>
          <w:noProof/>
        </w:rPr>
        <mc:AlternateContent>
          <mc:Choice Requires="wpg">
            <w:drawing>
              <wp:inline distT="0" distB="0" distL="114300" distR="114300">
                <wp:extent cx="95250" cy="95250"/>
                <wp:effectExtent l="0" t="0" r="0" b="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3138" y="3737138"/>
                          <a:ext cx="85725" cy="857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60691" w:rsidRDefault="00360691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114300" distR="114300">
                <wp:extent cx="95250" cy="95250"/>
                <wp:effectExtent b="0" l="0" r="0" t="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" cy="952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45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 (</w:t>
      </w:r>
      <w:r>
        <w:rPr>
          <w:noProof/>
        </w:rPr>
        <mc:AlternateContent>
          <mc:Choice Requires="wpg">
            <w:drawing>
              <wp:inline distT="0" distB="0" distL="114300" distR="114300">
                <wp:extent cx="92075" cy="92075"/>
                <wp:effectExtent l="0" t="0" r="0" b="0"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12663" y="3746663"/>
                          <a:ext cx="66675" cy="66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" h="66675" extrusionOk="0">
                              <a:moveTo>
                                <a:pt x="33337" y="0"/>
                              </a:moveTo>
                              <a:lnTo>
                                <a:pt x="0" y="66675"/>
                              </a:lnTo>
                              <a:lnTo>
                                <a:pt x="66675" y="666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5A5A5"/>
                        </a:solidFill>
                        <a:ln w="25400" cap="flat" cmpd="sng">
                          <a:solidFill>
                            <a:srgbClr val="A5A5A5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114300" distR="114300">
                <wp:extent cx="92075" cy="92075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075" cy="920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360691" w:rsidRPr="00654D42" w:rsidRDefault="0036069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Format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TNR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print screen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literatur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0691" w:rsidRDefault="0036069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tabs>
          <w:tab w:val="left" w:pos="3686"/>
        </w:tabs>
        <w:spacing w:after="120" w:line="240" w:lineRule="auto"/>
        <w:ind w:left="851" w:right="42" w:hanging="851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Tabel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Nilai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overrun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waktu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leleh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krim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kacang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merah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dengan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penambahan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tepung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umbi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gembili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Style w:val="a"/>
        <w:tblW w:w="4220" w:type="dxa"/>
        <w:tblInd w:w="-6" w:type="dxa"/>
        <w:tblBorders>
          <w:top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1418"/>
        <w:gridCol w:w="1560"/>
      </w:tblGrid>
      <w:tr w:rsidR="00360691">
        <w:trPr>
          <w:trHeight w:val="341"/>
        </w:trPr>
        <w:tc>
          <w:tcPr>
            <w:tcW w:w="12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0691" w:rsidRDefault="002E4B1A">
            <w:pPr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Perlakuan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0691" w:rsidRDefault="002E4B1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Overrun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0691" w:rsidRDefault="002E4B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Waktu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leleh</w:t>
            </w:r>
            <w:proofErr w:type="spellEnd"/>
          </w:p>
        </w:tc>
      </w:tr>
      <w:tr w:rsidR="00360691">
        <w:trPr>
          <w:trHeight w:val="111"/>
        </w:trPr>
        <w:tc>
          <w:tcPr>
            <w:tcW w:w="1242" w:type="dxa"/>
            <w:tcBorders>
              <w:top w:val="single" w:sz="4" w:space="0" w:color="000000"/>
            </w:tcBorders>
            <w:shd w:val="clear" w:color="auto" w:fill="auto"/>
          </w:tcPr>
          <w:p w:rsidR="00360691" w:rsidRDefault="002E4B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T0 (0%)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auto"/>
          </w:tcPr>
          <w:p w:rsidR="00360691" w:rsidRDefault="002E4B1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24,21±0,32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auto"/>
          </w:tcPr>
          <w:p w:rsidR="00360691" w:rsidRDefault="002E4B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13,57±0,85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360691">
        <w:trPr>
          <w:trHeight w:val="300"/>
        </w:trPr>
        <w:tc>
          <w:tcPr>
            <w:tcW w:w="1242" w:type="dxa"/>
            <w:shd w:val="clear" w:color="auto" w:fill="auto"/>
          </w:tcPr>
          <w:p w:rsidR="00360691" w:rsidRDefault="002E4B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8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T1 (0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0691" w:rsidRDefault="002E4B1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26,47±0,37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60691" w:rsidRDefault="002E4B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14,00±0,60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360691">
        <w:trPr>
          <w:trHeight w:val="317"/>
        </w:trPr>
        <w:tc>
          <w:tcPr>
            <w:tcW w:w="1242" w:type="dxa"/>
            <w:shd w:val="clear" w:color="auto" w:fill="auto"/>
          </w:tcPr>
          <w:p w:rsidR="00360691" w:rsidRDefault="002E4B1A">
            <w:pPr>
              <w:ind w:right="-1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T2 (0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,4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60691" w:rsidRDefault="002E4B1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27,49±0,72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60691" w:rsidRDefault="002E4B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15,33±0,92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360691">
        <w:trPr>
          <w:trHeight w:val="300"/>
        </w:trPr>
        <w:tc>
          <w:tcPr>
            <w:tcW w:w="1242" w:type="dxa"/>
            <w:tcBorders>
              <w:bottom w:val="nil"/>
            </w:tcBorders>
            <w:shd w:val="clear" w:color="auto" w:fill="auto"/>
          </w:tcPr>
          <w:p w:rsidR="00360691" w:rsidRDefault="002E4B1A">
            <w:pPr>
              <w:ind w:right="-1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T3 (0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,6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360691" w:rsidRDefault="002E4B1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26,43±0,55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vAlign w:val="center"/>
          </w:tcPr>
          <w:p w:rsidR="00360691" w:rsidRDefault="002E4B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16,08±0,88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360691">
        <w:trPr>
          <w:trHeight w:val="317"/>
        </w:trPr>
        <w:tc>
          <w:tcPr>
            <w:tcW w:w="124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360691" w:rsidRDefault="002E4B1A">
            <w:pPr>
              <w:ind w:right="-1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T4 (0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,8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18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:rsidR="00360691" w:rsidRDefault="002E4B1A">
            <w:pPr>
              <w:ind w:left="-142" w:right="-108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25,40±0,38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60" w:type="dxa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:rsidR="00360691" w:rsidRDefault="002E4B1A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17,39±0,88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</w:tbl>
    <w:p w:rsidR="00360691" w:rsidRDefault="002E4B1A">
      <w:pPr>
        <w:spacing w:before="120" w:line="240" w:lineRule="auto"/>
        <w:ind w:left="1135" w:hanging="1135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Keterangan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360691" w:rsidRDefault="002E4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ditampilkan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sebagai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nilai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rerata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dari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ulangan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±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standar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deviasi</w:t>
      </w:r>
      <w:proofErr w:type="spellEnd"/>
    </w:p>
    <w:p w:rsidR="00360691" w:rsidRDefault="002E4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Superscript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berbeda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pada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kolom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sama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menunjukkan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perbedaan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nyata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(α&lt;0,05)</w:t>
      </w:r>
    </w:p>
    <w:p w:rsidR="00360691" w:rsidRDefault="002E4B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T0, T1, T2, T3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T4 =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krim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konsentrasi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tepung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umbi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gembili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0%, 0,2%, 0,4%, 0,6%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0,8%</w:t>
      </w:r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60691" w:rsidRDefault="002E4B1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KESIMPULAN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paragraf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/saran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implisit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terpisah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0691" w:rsidRDefault="0036069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UCAPAN TERIMA KASIH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360691" w:rsidRDefault="0036069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0691" w:rsidRDefault="002E4B1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DAFTAR PUSTAKA</w:t>
      </w:r>
    </w:p>
    <w:p w:rsidR="00360691" w:rsidRDefault="002E4B1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Daftar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pustaka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berisi</w:t>
      </w:r>
      <w:proofErr w:type="spellEnd"/>
      <w:r>
        <w:rPr>
          <w:rFonts w:ascii="Times New Roman" w:eastAsia="Times New Roman" w:hAnsi="Times New Roman" w:cs="Times New Roman"/>
        </w:rPr>
        <w:t xml:space="preserve"> 80% </w:t>
      </w:r>
      <w:proofErr w:type="spellStart"/>
      <w:r>
        <w:rPr>
          <w:rFonts w:ascii="Times New Roman" w:eastAsia="Times New Roman" w:hAnsi="Times New Roman" w:cs="Times New Roman"/>
        </w:rPr>
        <w:t>referensi</w:t>
      </w:r>
      <w:proofErr w:type="spellEnd"/>
      <w:r>
        <w:rPr>
          <w:rFonts w:ascii="Times New Roman" w:eastAsia="Times New Roman" w:hAnsi="Times New Roman" w:cs="Times New Roman"/>
        </w:rPr>
        <w:t xml:space="preserve"> 5-6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terbaru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20%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referensi</w:t>
      </w:r>
      <w:proofErr w:type="spellEnd"/>
      <w:r>
        <w:rPr>
          <w:rFonts w:ascii="Times New Roman" w:eastAsia="Times New Roman" w:hAnsi="Times New Roman" w:cs="Times New Roman"/>
        </w:rPr>
        <w:t xml:space="preserve"> lama.</w:t>
      </w:r>
      <w:proofErr w:type="gramEnd"/>
      <w:r>
        <w:rPr>
          <w:rFonts w:ascii="Times New Roman" w:eastAsia="Times New Roman" w:hAnsi="Times New Roman" w:cs="Times New Roman"/>
        </w:rPr>
        <w:t xml:space="preserve"> Format </w:t>
      </w:r>
      <w:proofErr w:type="spellStart"/>
      <w:r>
        <w:rPr>
          <w:rFonts w:ascii="Times New Roman" w:eastAsia="Times New Roman" w:hAnsi="Times New Roman" w:cs="Times New Roman"/>
        </w:rPr>
        <w:t>penulisan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adalah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times new roman</w:t>
      </w:r>
      <w:r>
        <w:rPr>
          <w:rFonts w:ascii="Times New Roman" w:eastAsia="Times New Roman" w:hAnsi="Times New Roman" w:cs="Times New Roman"/>
        </w:rPr>
        <w:t xml:space="preserve">, 11 </w:t>
      </w:r>
      <w:proofErr w:type="spellStart"/>
      <w:r>
        <w:rPr>
          <w:rFonts w:ascii="Times New Roman" w:eastAsia="Times New Roman" w:hAnsi="Times New Roman" w:cs="Times New Roman"/>
        </w:rPr>
        <w:t>pt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menggunakan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aplikasi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mendeley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endnote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lastRenderedPageBreak/>
        <w:t>menggunakan</w:t>
      </w:r>
      <w:proofErr w:type="spellEnd"/>
      <w:r>
        <w:rPr>
          <w:rFonts w:ascii="Times New Roman" w:eastAsia="Times New Roman" w:hAnsi="Times New Roman" w:cs="Times New Roman"/>
        </w:rPr>
        <w:t xml:space="preserve"> format </w:t>
      </w:r>
      <w:r>
        <w:rPr>
          <w:rFonts w:ascii="Times New Roman" w:eastAsia="Times New Roman" w:hAnsi="Times New Roman" w:cs="Times New Roman"/>
          <w:i/>
          <w:iCs/>
        </w:rPr>
        <w:t>American Psychological Association</w:t>
      </w:r>
      <w:r>
        <w:rPr>
          <w:rFonts w:ascii="Times New Roman" w:eastAsia="Times New Roman" w:hAnsi="Times New Roman" w:cs="Times New Roman"/>
        </w:rPr>
        <w:t xml:space="preserve"> (APA),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disertai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doi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jika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bersumber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jurnal</w:t>
      </w:r>
      <w:proofErr w:type="spellEnd"/>
      <w:r>
        <w:rPr>
          <w:rFonts w:ascii="Times New Roman" w:eastAsia="Times New Roman" w:hAnsi="Times New Roman" w:cs="Times New Roman"/>
        </w:rPr>
        <w:t xml:space="preserve">).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Daftar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pustaka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diurutkan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sesuai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abjad</w:t>
      </w:r>
      <w:proofErr w:type="spellEnd"/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:rsidR="00360691" w:rsidRDefault="002E4B1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Format </w:t>
      </w:r>
      <w:proofErr w:type="spellStart"/>
      <w:r>
        <w:rPr>
          <w:rFonts w:ascii="Times New Roman" w:eastAsia="Times New Roman" w:hAnsi="Times New Roman" w:cs="Times New Roman"/>
        </w:rPr>
        <w:t>penulisan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daftar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pustaka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adalah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berikut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:rsidR="00360691" w:rsidRDefault="002E4B1A">
      <w:pPr>
        <w:spacing w:before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Abyan</w:t>
      </w:r>
      <w:proofErr w:type="spellEnd"/>
      <w:r>
        <w:rPr>
          <w:rFonts w:ascii="Times New Roman" w:eastAsia="Times New Roman" w:hAnsi="Times New Roman" w:cs="Times New Roman"/>
        </w:rPr>
        <w:t>, R. (2018</w:t>
      </w:r>
      <w:r>
        <w:rPr>
          <w:rFonts w:ascii="Times New Roman" w:eastAsia="Times New Roman" w:hAnsi="Times New Roman" w:cs="Times New Roman"/>
        </w:rPr>
        <w:t xml:space="preserve">). </w:t>
      </w:r>
      <w:proofErr w:type="gramStart"/>
      <w:r>
        <w:rPr>
          <w:rFonts w:ascii="Times New Roman" w:eastAsia="Times New Roman" w:hAnsi="Times New Roman" w:cs="Times New Roman"/>
        </w:rPr>
        <w:t>"</w:t>
      </w:r>
      <w:proofErr w:type="spellStart"/>
      <w:r>
        <w:rPr>
          <w:rFonts w:ascii="Times New Roman" w:eastAsia="Times New Roman" w:hAnsi="Times New Roman" w:cs="Times New Roman"/>
        </w:rPr>
        <w:t>Formulasi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Potensi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Minuman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Fungsional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Mengandung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Antioksidan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Mangga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  <w:i/>
          <w:iCs/>
        </w:rPr>
        <w:t xml:space="preserve">Curcuma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mangga</w:t>
      </w:r>
      <w:proofErr w:type="spellEnd"/>
      <w:r>
        <w:rPr>
          <w:rFonts w:ascii="Times New Roman" w:eastAsia="Times New Roman" w:hAnsi="Times New Roman" w:cs="Times New Roman"/>
        </w:rPr>
        <w:t>)".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Skripsi</w:t>
      </w:r>
      <w:proofErr w:type="spellEnd"/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Ilmu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Teknologi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Pangan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Institut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Pertanian</w:t>
      </w:r>
      <w:proofErr w:type="spellEnd"/>
      <w:r>
        <w:rPr>
          <w:rFonts w:ascii="Times New Roman" w:eastAsia="Times New Roman" w:hAnsi="Times New Roman" w:cs="Times New Roman"/>
        </w:rPr>
        <w:t xml:space="preserve"> Bogor, Bogor.</w:t>
      </w:r>
      <w:proofErr w:type="gramEnd"/>
    </w:p>
    <w:p w:rsidR="00360691" w:rsidRDefault="002E4B1A">
      <w:pPr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  <w:proofErr w:type="spellStart"/>
      <w:r>
        <w:rPr>
          <w:rFonts w:ascii="Times New Roman" w:eastAsia="Times New Roman" w:hAnsi="Times New Roman" w:cs="Times New Roman"/>
          <w:color w:val="000000"/>
        </w:rPr>
        <w:t>Alikodra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H.S. (2000).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Biodiversity for development of local autonomous government.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Tow</w:t>
      </w:r>
      <w:r>
        <w:rPr>
          <w:rFonts w:ascii="Times New Roman" w:eastAsia="Times New Roman" w:hAnsi="Times New Roman" w:cs="Times New Roman"/>
          <w:color w:val="000000"/>
        </w:rPr>
        <w:t xml:space="preserve">ard Mount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Lawu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National Park.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Proceeding of National Seminary and Workshop on Biodiversity Conservation to Protect and Save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Germplasm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in Java Island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Sebelas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Maret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University, Surakarta, 17-20 July 2000.</w:t>
      </w:r>
    </w:p>
    <w:p w:rsidR="00360691" w:rsidRDefault="002E4B1A">
      <w:pPr>
        <w:spacing w:before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BPS [</w:t>
      </w:r>
      <w:proofErr w:type="spellStart"/>
      <w:r>
        <w:rPr>
          <w:rFonts w:ascii="Times New Roman" w:eastAsia="Times New Roman" w:hAnsi="Times New Roman" w:cs="Times New Roman"/>
        </w:rPr>
        <w:t>Badan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Statistik</w:t>
      </w:r>
      <w:proofErr w:type="spellEnd"/>
      <w:r>
        <w:rPr>
          <w:rFonts w:ascii="Times New Roman" w:eastAsia="Times New Roman" w:hAnsi="Times New Roman" w:cs="Times New Roman"/>
        </w:rPr>
        <w:t>].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(2020). </w:t>
      </w:r>
      <w:proofErr w:type="spellStart"/>
      <w:r>
        <w:rPr>
          <w:rFonts w:ascii="Times New Roman" w:eastAsia="Times New Roman" w:hAnsi="Times New Roman" w:cs="Times New Roman"/>
        </w:rPr>
        <w:t>Provinsi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>imur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angka</w:t>
      </w:r>
      <w:proofErr w:type="spellEnd"/>
      <w:r>
        <w:rPr>
          <w:rFonts w:ascii="Times New Roman" w:eastAsia="Times New Roman" w:hAnsi="Times New Roman" w:cs="Times New Roman"/>
        </w:rPr>
        <w:t xml:space="preserve"> 2020.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Statistik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Provinsi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Jawa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Timur</w:t>
      </w:r>
      <w:proofErr w:type="spellEnd"/>
      <w:r>
        <w:rPr>
          <w:rFonts w:ascii="Times New Roman" w:eastAsia="Times New Roman" w:hAnsi="Times New Roman" w:cs="Times New Roman"/>
        </w:rPr>
        <w:t xml:space="preserve">. (https://jatim.bps.go.id/publication/2020/05/19/6225e5df323aa13d4fb1e4f4/provinsi-jawa-timur-dalam-angka-2020.html) </w:t>
      </w:r>
      <w:proofErr w:type="gramStart"/>
      <w:r>
        <w:rPr>
          <w:rFonts w:ascii="Times New Roman" w:eastAsia="Times New Roman" w:hAnsi="Times New Roman" w:cs="Times New Roman"/>
        </w:rPr>
        <w:t>[</w:t>
      </w:r>
      <w:proofErr w:type="spellStart"/>
      <w:r>
        <w:rPr>
          <w:rFonts w:ascii="Times New Roman" w:eastAsia="Times New Roman" w:hAnsi="Times New Roman" w:cs="Times New Roman"/>
        </w:rPr>
        <w:t>Diakses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tanggal</w:t>
      </w:r>
      <w:proofErr w:type="spellEnd"/>
      <w:r>
        <w:rPr>
          <w:rFonts w:ascii="Times New Roman" w:eastAsia="Times New Roman" w:hAnsi="Times New Roman" w:cs="Times New Roman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</w:rPr>
        <w:t>Oktober</w:t>
      </w:r>
      <w:proofErr w:type="spellEnd"/>
      <w:r>
        <w:rPr>
          <w:rFonts w:ascii="Times New Roman" w:eastAsia="Times New Roman" w:hAnsi="Times New Roman" w:cs="Times New Roman"/>
        </w:rPr>
        <w:t xml:space="preserve"> 2020].</w:t>
      </w:r>
      <w:proofErr w:type="gramEnd"/>
    </w:p>
    <w:p w:rsidR="00360691" w:rsidRDefault="002E4B1A">
      <w:pPr>
        <w:spacing w:before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Nuraini</w:t>
      </w:r>
      <w:proofErr w:type="spellEnd"/>
      <w:r>
        <w:rPr>
          <w:rFonts w:ascii="Times New Roman" w:eastAsia="Times New Roman" w:hAnsi="Times New Roman" w:cs="Times New Roman"/>
        </w:rPr>
        <w:t xml:space="preserve">, V., &amp; </w:t>
      </w:r>
      <w:proofErr w:type="spellStart"/>
      <w:r>
        <w:rPr>
          <w:rFonts w:ascii="Times New Roman" w:eastAsia="Times New Roman" w:hAnsi="Times New Roman" w:cs="Times New Roman"/>
        </w:rPr>
        <w:t>Widanti</w:t>
      </w:r>
      <w:proofErr w:type="spellEnd"/>
      <w:r>
        <w:rPr>
          <w:rFonts w:ascii="Times New Roman" w:eastAsia="Times New Roman" w:hAnsi="Times New Roman" w:cs="Times New Roman"/>
        </w:rPr>
        <w:t>, Y.A. (2020).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</w:t>
      </w:r>
      <w:r>
        <w:rPr>
          <w:rFonts w:ascii="Times New Roman" w:eastAsia="Times New Roman" w:hAnsi="Times New Roman" w:cs="Times New Roman"/>
        </w:rPr>
        <w:t>ndugaan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umur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simpan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makanan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tradisional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berbahan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dasar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metode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accelerated shelf-life testing</w:t>
      </w:r>
      <w:r>
        <w:rPr>
          <w:rFonts w:ascii="Times New Roman" w:eastAsia="Times New Roman" w:hAnsi="Times New Roman" w:cs="Times New Roman"/>
        </w:rPr>
        <w:t xml:space="preserve"> (ASLT) </w:t>
      </w:r>
      <w:proofErr w:type="spellStart"/>
      <w:r>
        <w:rPr>
          <w:rFonts w:ascii="Times New Roman" w:eastAsia="Times New Roman" w:hAnsi="Times New Roman" w:cs="Times New Roman"/>
        </w:rPr>
        <w:t>melalui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pendekatan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arrhenius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kadar</w:t>
      </w:r>
      <w:proofErr w:type="spellEnd"/>
      <w:r>
        <w:rPr>
          <w:rFonts w:ascii="Times New Roman" w:eastAsia="Times New Roman" w:hAnsi="Times New Roman" w:cs="Times New Roman"/>
        </w:rPr>
        <w:t xml:space="preserve"> air </w:t>
      </w:r>
      <w:proofErr w:type="spellStart"/>
      <w:r>
        <w:rPr>
          <w:rFonts w:ascii="Times New Roman" w:eastAsia="Times New Roman" w:hAnsi="Times New Roman" w:cs="Times New Roman"/>
        </w:rPr>
        <w:t>kritis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Agroteknologi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  <w:iCs/>
        </w:rPr>
        <w:t>14</w:t>
      </w:r>
      <w:r>
        <w:rPr>
          <w:rFonts w:ascii="Times New Roman" w:eastAsia="Times New Roman" w:hAnsi="Times New Roman" w:cs="Times New Roman"/>
        </w:rPr>
        <w:t xml:space="preserve">(2), 189-198. </w:t>
      </w:r>
      <w:hyperlink r:id="rId13">
        <w:r>
          <w:rPr>
            <w:rFonts w:ascii="Times New Roman" w:eastAsia="Times New Roman" w:hAnsi="Times New Roman" w:cs="Times New Roman"/>
            <w:sz w:val="21"/>
            <w:szCs w:val="21"/>
            <w:highlight w:val="white"/>
          </w:rPr>
          <w:t>https://doi.org/10.19184/j-agt.v14i02.20337</w:t>
        </w:r>
      </w:hyperlink>
    </w:p>
    <w:p w:rsidR="00360691" w:rsidRDefault="002E4B1A">
      <w:pPr>
        <w:spacing w:before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</w:rPr>
        <w:t>Mahayothee</w:t>
      </w:r>
      <w:proofErr w:type="spellEnd"/>
      <w:r>
        <w:rPr>
          <w:rFonts w:ascii="Times New Roman" w:eastAsia="Times New Roman" w:hAnsi="Times New Roman" w:cs="Times New Roman"/>
        </w:rPr>
        <w:t xml:space="preserve">, B., </w:t>
      </w:r>
      <w:proofErr w:type="spellStart"/>
      <w:r>
        <w:rPr>
          <w:rFonts w:ascii="Times New Roman" w:eastAsia="Times New Roman" w:hAnsi="Times New Roman" w:cs="Times New Roman"/>
        </w:rPr>
        <w:t>Komonsing</w:t>
      </w:r>
      <w:proofErr w:type="spellEnd"/>
      <w:r>
        <w:rPr>
          <w:rFonts w:ascii="Times New Roman" w:eastAsia="Times New Roman" w:hAnsi="Times New Roman" w:cs="Times New Roman"/>
        </w:rPr>
        <w:t xml:space="preserve">, N., </w:t>
      </w:r>
      <w:proofErr w:type="spellStart"/>
      <w:r>
        <w:rPr>
          <w:rFonts w:ascii="Times New Roman" w:eastAsia="Times New Roman" w:hAnsi="Times New Roman" w:cs="Times New Roman"/>
        </w:rPr>
        <w:t>Khuwijitjaru</w:t>
      </w:r>
      <w:proofErr w:type="spellEnd"/>
      <w:r>
        <w:rPr>
          <w:rFonts w:ascii="Times New Roman" w:eastAsia="Times New Roman" w:hAnsi="Times New Roman" w:cs="Times New Roman"/>
        </w:rPr>
        <w:t>, P.</w:t>
      </w:r>
      <w:proofErr w:type="gramStart"/>
      <w:r>
        <w:rPr>
          <w:rFonts w:ascii="Times New Roman" w:eastAsia="Times New Roman" w:hAnsi="Times New Roman" w:cs="Times New Roman"/>
        </w:rPr>
        <w:t>,  Nagle</w:t>
      </w:r>
      <w:proofErr w:type="gramEnd"/>
      <w:r>
        <w:rPr>
          <w:rFonts w:ascii="Times New Roman" w:eastAsia="Times New Roman" w:hAnsi="Times New Roman" w:cs="Times New Roman"/>
        </w:rPr>
        <w:t xml:space="preserve">, M.,  &amp; Müller, J.  </w:t>
      </w:r>
      <w:proofErr w:type="gramStart"/>
      <w:r>
        <w:rPr>
          <w:rFonts w:ascii="Times New Roman" w:eastAsia="Times New Roman" w:hAnsi="Times New Roman" w:cs="Times New Roman"/>
        </w:rPr>
        <w:t xml:space="preserve">(2019). Influence of drying conditions on </w:t>
      </w:r>
      <w:proofErr w:type="spellStart"/>
      <w:r>
        <w:rPr>
          <w:rFonts w:ascii="Times New Roman" w:eastAsia="Times New Roman" w:hAnsi="Times New Roman" w:cs="Times New Roman"/>
        </w:rPr>
        <w:t>colour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betasianin</w:t>
      </w:r>
      <w:proofErr w:type="spellEnd"/>
      <w:r>
        <w:rPr>
          <w:rFonts w:ascii="Times New Roman" w:eastAsia="Times New Roman" w:hAnsi="Times New Roman" w:cs="Times New Roman"/>
        </w:rPr>
        <w:t xml:space="preserve"> content and antioxidant capacities in dried red-fleshed dragon fru</w:t>
      </w:r>
      <w:r>
        <w:rPr>
          <w:rFonts w:ascii="Times New Roman" w:eastAsia="Times New Roman" w:hAnsi="Times New Roman" w:cs="Times New Roman"/>
        </w:rPr>
        <w:t>it (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Hylocereus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polyrhizus</w:t>
      </w:r>
      <w:proofErr w:type="spellEnd"/>
      <w:r>
        <w:rPr>
          <w:rFonts w:ascii="Times New Roman" w:eastAsia="Times New Roman" w:hAnsi="Times New Roman" w:cs="Times New Roman"/>
          <w:i/>
          <w:iCs/>
        </w:rPr>
        <w:t>)</w:t>
      </w:r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International Journal of Food Science and Technology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  <w:iCs/>
        </w:rPr>
        <w:t>54</w:t>
      </w:r>
      <w:r>
        <w:rPr>
          <w:rFonts w:ascii="Times New Roman" w:eastAsia="Times New Roman" w:hAnsi="Times New Roman" w:cs="Times New Roman"/>
        </w:rPr>
        <w:t xml:space="preserve">(2), 460–470.  </w:t>
      </w:r>
      <w:hyperlink r:id="rId14">
        <w:r>
          <w:rPr>
            <w:rFonts w:ascii="Times New Roman" w:eastAsia="Times New Roman" w:hAnsi="Times New Roman" w:cs="Times New Roman"/>
            <w:sz w:val="23"/>
            <w:szCs w:val="23"/>
            <w:highlight w:val="white"/>
          </w:rPr>
          <w:t>https://doi.org/10.1111/ijfs.13958</w:t>
        </w:r>
      </w:hyperlink>
    </w:p>
    <w:p w:rsidR="00360691" w:rsidRDefault="002E4B1A">
      <w:pPr>
        <w:spacing w:before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Wibowo</w:t>
      </w:r>
      <w:proofErr w:type="spellEnd"/>
      <w:r>
        <w:rPr>
          <w:rFonts w:ascii="Times New Roman" w:eastAsia="Times New Roman" w:hAnsi="Times New Roman" w:cs="Times New Roman"/>
        </w:rPr>
        <w:t xml:space="preserve">, Y., </w:t>
      </w:r>
      <w:proofErr w:type="spellStart"/>
      <w:r>
        <w:rPr>
          <w:rFonts w:ascii="Times New Roman" w:eastAsia="Times New Roman" w:hAnsi="Times New Roman" w:cs="Times New Roman"/>
        </w:rPr>
        <w:t>Mahardika</w:t>
      </w:r>
      <w:proofErr w:type="spellEnd"/>
      <w:r>
        <w:rPr>
          <w:rFonts w:ascii="Times New Roman" w:eastAsia="Times New Roman" w:hAnsi="Times New Roman" w:cs="Times New Roman"/>
        </w:rPr>
        <w:t xml:space="preserve">, N.S., &amp; </w:t>
      </w:r>
      <w:proofErr w:type="spellStart"/>
      <w:r>
        <w:rPr>
          <w:rFonts w:ascii="Times New Roman" w:eastAsia="Times New Roman" w:hAnsi="Times New Roman" w:cs="Times New Roman"/>
        </w:rPr>
        <w:t>Karmila</w:t>
      </w:r>
      <w:proofErr w:type="spellEnd"/>
      <w:r>
        <w:rPr>
          <w:rFonts w:ascii="Times New Roman" w:eastAsia="Times New Roman" w:hAnsi="Times New Roman" w:cs="Times New Roman"/>
        </w:rPr>
        <w:t>, L.S. (2020).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Prospek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pengemb</w:t>
      </w:r>
      <w:r>
        <w:rPr>
          <w:rFonts w:ascii="Times New Roman" w:eastAsia="Times New Roman" w:hAnsi="Times New Roman" w:cs="Times New Roman"/>
        </w:rPr>
        <w:t>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minapolitan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Kabupaten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Situbondo</w:t>
      </w:r>
      <w:proofErr w:type="spellEnd"/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Jurnal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Agroteknologi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  <w:iCs/>
        </w:rPr>
        <w:t>14</w:t>
      </w:r>
      <w:r>
        <w:rPr>
          <w:rFonts w:ascii="Times New Roman" w:eastAsia="Times New Roman" w:hAnsi="Times New Roman" w:cs="Times New Roman"/>
        </w:rPr>
        <w:t xml:space="preserve">(1), 78-90. </w:t>
      </w:r>
      <w:hyperlink r:id="rId15">
        <w:r>
          <w:rPr>
            <w:rFonts w:ascii="Times New Roman" w:eastAsia="Times New Roman" w:hAnsi="Times New Roman" w:cs="Times New Roman"/>
            <w:sz w:val="21"/>
            <w:szCs w:val="21"/>
            <w:highlight w:val="white"/>
          </w:rPr>
          <w:t>https://doi.org/10.19184/j-agt.v14i01.16598</w:t>
        </w:r>
      </w:hyperlink>
    </w:p>
    <w:p w:rsidR="00360691" w:rsidRDefault="002E4B1A">
      <w:pPr>
        <w:spacing w:before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Winarno</w:t>
      </w:r>
      <w:proofErr w:type="spellEnd"/>
      <w:r>
        <w:rPr>
          <w:rFonts w:ascii="Times New Roman" w:eastAsia="Times New Roman" w:hAnsi="Times New Roman" w:cs="Times New Roman"/>
        </w:rPr>
        <w:t xml:space="preserve">, F.G. (2002). </w:t>
      </w:r>
      <w:proofErr w:type="gramStart"/>
      <w:r>
        <w:rPr>
          <w:rFonts w:ascii="Times New Roman" w:eastAsia="Times New Roman" w:hAnsi="Times New Roman" w:cs="Times New Roman"/>
          <w:i/>
          <w:iCs/>
        </w:rPr>
        <w:t xml:space="preserve">Kimia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pangan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gizi</w:t>
      </w:r>
      <w:proofErr w:type="spellEnd"/>
      <w:r>
        <w:rPr>
          <w:rFonts w:ascii="Times New Roman" w:eastAsia="Times New Roman" w:hAnsi="Times New Roman" w:cs="Times New Roman"/>
        </w:rPr>
        <w:t>.</w:t>
      </w:r>
      <w:proofErr w:type="gramEnd"/>
      <w:r>
        <w:rPr>
          <w:rFonts w:ascii="Times New Roman" w:eastAsia="Times New Roman" w:hAnsi="Times New Roman" w:cs="Times New Roman"/>
        </w:rPr>
        <w:t xml:space="preserve"> Jakarta: </w:t>
      </w:r>
      <w:proofErr w:type="spellStart"/>
      <w:r>
        <w:rPr>
          <w:rFonts w:ascii="Times New Roman" w:eastAsia="Times New Roman" w:hAnsi="Times New Roman" w:cs="Times New Roman"/>
        </w:rPr>
        <w:t>Gramedia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Pustaka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Utama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360691" w:rsidRDefault="00360691">
      <w:pP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</w:rPr>
        <w:sectPr w:rsidR="00360691">
          <w:type w:val="continuous"/>
          <w:pgSz w:w="11907" w:h="16840"/>
          <w:pgMar w:top="1440" w:right="1440" w:bottom="1440" w:left="1440" w:header="720" w:footer="720" w:gutter="0"/>
          <w:cols w:space="720" w:equalWidth="0">
            <w:col w:w="9025" w:space="0"/>
          </w:cols>
        </w:sectPr>
      </w:pPr>
    </w:p>
    <w:p w:rsidR="00360691" w:rsidRDefault="00360691">
      <w:pPr>
        <w:spacing w:after="120" w:line="240" w:lineRule="auto"/>
        <w:ind w:left="448" w:hanging="448"/>
        <w:jc w:val="both"/>
        <w:rPr>
          <w:rFonts w:ascii="Times New Roman" w:eastAsia="Times New Roman" w:hAnsi="Times New Roman" w:cs="Times New Roman"/>
          <w:color w:val="000000"/>
        </w:rPr>
      </w:pPr>
    </w:p>
    <w:p w:rsidR="00360691" w:rsidRDefault="00360691">
      <w:pPr>
        <w:spacing w:after="120" w:line="240" w:lineRule="auto"/>
        <w:ind w:left="448" w:hanging="448"/>
        <w:jc w:val="both"/>
        <w:rPr>
          <w:rFonts w:ascii="Book Antiqua" w:eastAsia="Book Antiqua" w:hAnsi="Book Antiqua" w:cs="Book Antiqua"/>
          <w:b/>
          <w:bCs/>
        </w:rPr>
      </w:pPr>
    </w:p>
    <w:p w:rsidR="00360691" w:rsidRDefault="00360691">
      <w:pPr>
        <w:spacing w:after="120" w:line="240" w:lineRule="auto"/>
        <w:ind w:left="448" w:hanging="448"/>
        <w:jc w:val="both"/>
        <w:rPr>
          <w:rFonts w:ascii="Book Antiqua" w:eastAsia="Book Antiqua" w:hAnsi="Book Antiqua" w:cs="Book Antiqua"/>
          <w:b/>
          <w:bCs/>
        </w:rPr>
      </w:pPr>
    </w:p>
    <w:sectPr w:rsidR="00360691">
      <w:type w:val="continuous"/>
      <w:pgSz w:w="11907" w:h="16840"/>
      <w:pgMar w:top="1440" w:right="1440" w:bottom="1440" w:left="1440" w:header="720" w:footer="720" w:gutter="0"/>
      <w:cols w:num="2" w:space="720" w:equalWidth="0">
        <w:col w:w="4153" w:space="720"/>
        <w:col w:w="4153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B1A" w:rsidRDefault="002E4B1A">
      <w:pPr>
        <w:spacing w:line="240" w:lineRule="auto"/>
      </w:pPr>
      <w:r>
        <w:separator/>
      </w:r>
    </w:p>
  </w:endnote>
  <w:endnote w:type="continuationSeparator" w:id="0">
    <w:p w:rsidR="002E4B1A" w:rsidRDefault="002E4B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4F3A5F2-C44D-4C15-9872-488F7665BB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C53CC0C-DF63-4FFF-93B3-C7550C7A3664}"/>
    <w:embedBold r:id="rId3" w:fontKey="{16E4354E-B832-416E-84AD-B44B7743FC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FE0C773-3114-43A3-81D3-2B66232542F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F257431-AC4B-4366-A9E6-FBEFF2A10DD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7ECF4FA-62CC-43EB-8201-2D99CB77E91A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7" w:fontKey="{AEF24D23-0489-4FCA-B2B3-948312066B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691" w:rsidRDefault="002E4B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 w:rsidR="00654D42">
      <w:rPr>
        <w:rFonts w:ascii="Times New Roman" w:eastAsia="Times New Roman" w:hAnsi="Times New Roman" w:cs="Times New Roman"/>
        <w:color w:val="000000"/>
      </w:rPr>
      <w:fldChar w:fldCharType="separate"/>
    </w:r>
    <w:r w:rsidR="00654D42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360691" w:rsidRDefault="003606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B1A" w:rsidRDefault="002E4B1A">
      <w:pPr>
        <w:spacing w:line="240" w:lineRule="auto"/>
      </w:pPr>
      <w:r>
        <w:separator/>
      </w:r>
    </w:p>
  </w:footnote>
  <w:footnote w:type="continuationSeparator" w:id="0">
    <w:p w:rsidR="002E4B1A" w:rsidRDefault="002E4B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691" w:rsidRDefault="002E4B1A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Judul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dalam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Bahasa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Indonesia,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dituliskan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bagian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awal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judul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dengan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>maksimal</w:t>
    </w:r>
    <w:proofErr w:type="spell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</w:rPr>
      <w:t xml:space="preserve"> 8 kata…..</w:t>
    </w:r>
  </w:p>
  <w:p w:rsidR="00360691" w:rsidRPr="00654D42" w:rsidRDefault="00654D42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id-ID"/>
      </w:rPr>
    </w:pPr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id-ID"/>
      </w:rPr>
      <w:t>Seminar Nasional Teknologi Agroindustri, 2026</w:t>
    </w:r>
  </w:p>
  <w:p w:rsidR="00360691" w:rsidRDefault="002E4B1A">
    <w:pPr>
      <w:pBdr>
        <w:top w:val="nil"/>
        <w:left w:val="nil"/>
        <w:bottom w:val="nil"/>
        <w:right w:val="nil"/>
        <w:between w:val="nil"/>
      </w:pBdr>
      <w:spacing w:after="320" w:line="240" w:lineRule="auto"/>
      <w:ind w:right="360"/>
      <w:rPr>
        <w:rFonts w:ascii="Times New Roman" w:eastAsia="Times New Roman" w:hAnsi="Times New Roman" w:cs="Times New Roman"/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AEAE28D" wp14:editId="40020028">
              <wp:simplePos x="0" y="0"/>
              <wp:positionH relativeFrom="column">
                <wp:posOffset>6019800</wp:posOffset>
              </wp:positionH>
              <wp:positionV relativeFrom="paragraph">
                <wp:posOffset>0</wp:posOffset>
              </wp:positionV>
              <wp:extent cx="137795" cy="158750"/>
              <wp:effectExtent l="0" t="0" r="0" b="0"/>
              <wp:wrapSquare wrapText="bothSides" distT="0" distB="0" distL="114300" distR="114300"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6196265" y="3705388"/>
                        <a:ext cx="128270" cy="1492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8270" h="149225" extrusionOk="0">
                            <a:moveTo>
                              <a:pt x="0" y="0"/>
                            </a:moveTo>
                            <a:lnTo>
                              <a:pt x="0" y="149225"/>
                            </a:lnTo>
                            <a:lnTo>
                              <a:pt x="128270" y="149225"/>
                            </a:lnTo>
                            <a:lnTo>
                              <a:pt x="12827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360691" w:rsidRDefault="0036069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38100" rIns="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6019800</wp:posOffset>
              </wp:positionH>
              <wp:positionV relativeFrom="paragraph">
                <wp:posOffset>0</wp:posOffset>
              </wp:positionV>
              <wp:extent cx="137795" cy="158750"/>
              <wp:effectExtent b="0" l="0" r="0" t="0"/>
              <wp:wrapSquare wrapText="bothSides" distB="0" distT="0" distL="114300" distR="114300"/>
              <wp:docPr id="6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795" cy="158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11223"/>
    <w:multiLevelType w:val="multilevel"/>
    <w:tmpl w:val="15B077A8"/>
    <w:lvl w:ilvl="0">
      <w:start w:val="1"/>
      <w:numFmt w:val="bullet"/>
      <w:lvlText w:val="-"/>
      <w:lvlJc w:val="left"/>
      <w:pPr>
        <w:ind w:left="644" w:hanging="35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60691"/>
    <w:rsid w:val="002E4B1A"/>
    <w:rsid w:val="00360691"/>
    <w:rsid w:val="0065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4D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D42"/>
  </w:style>
  <w:style w:type="paragraph" w:styleId="Footer">
    <w:name w:val="footer"/>
    <w:basedOn w:val="Normal"/>
    <w:link w:val="FooterChar"/>
    <w:uiPriority w:val="99"/>
    <w:unhideWhenUsed/>
    <w:rsid w:val="00654D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D42"/>
  </w:style>
  <w:style w:type="paragraph" w:styleId="BalloonText">
    <w:name w:val="Balloon Text"/>
    <w:basedOn w:val="Normal"/>
    <w:link w:val="BalloonTextChar"/>
    <w:uiPriority w:val="99"/>
    <w:semiHidden/>
    <w:unhideWhenUsed/>
    <w:rsid w:val="00654D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D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4D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D42"/>
  </w:style>
  <w:style w:type="paragraph" w:styleId="Footer">
    <w:name w:val="footer"/>
    <w:basedOn w:val="Normal"/>
    <w:link w:val="FooterChar"/>
    <w:uiPriority w:val="99"/>
    <w:unhideWhenUsed/>
    <w:rsid w:val="00654D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D42"/>
  </w:style>
  <w:style w:type="paragraph" w:styleId="BalloonText">
    <w:name w:val="Balloon Text"/>
    <w:basedOn w:val="Normal"/>
    <w:link w:val="BalloonTextChar"/>
    <w:uiPriority w:val="99"/>
    <w:semiHidden/>
    <w:unhideWhenUsed/>
    <w:rsid w:val="00654D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D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19184/j-agt.v14i02.2033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s://doi.org/10.19184/j-agt.v14i01.16598" TargetMode="Externa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oi.org/10.1111/ijfs.13958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2</cp:revision>
  <dcterms:created xsi:type="dcterms:W3CDTF">2026-08-24T04:58:00Z</dcterms:created>
  <dcterms:modified xsi:type="dcterms:W3CDTF">2026-08-24T04:58:00Z</dcterms:modified>
</cp:coreProperties>
</file>