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ind w:left="0" w:firstLine="0"/>
        <w:rPr/>
      </w:pPr>
      <w:bookmarkStart w:colFirst="0" w:colLast="0" w:name="_w0ch157qsog8" w:id="0"/>
      <w:bookmarkEnd w:id="0"/>
      <w:r w:rsidDel="00000000" w:rsidR="00000000" w:rsidRPr="00000000">
        <w:rPr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spacing w:after="120" w:line="273.6" w:lineRule="auto"/>
        <w:ind w:left="0" w:firstLine="0"/>
        <w:rPr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Follow the steps to create your own strong password.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before="0" w:line="268.8" w:lineRule="auto"/>
        <w:ind w:left="180" w:hanging="180"/>
        <w:rPr>
          <w:rFonts w:ascii="Rubik Medium" w:cs="Rubik Medium" w:eastAsia="Rubik Medium" w:hAnsi="Rubik Medium"/>
        </w:rPr>
      </w:pPr>
      <w:r w:rsidDel="00000000" w:rsidR="00000000" w:rsidRPr="00000000">
        <w:rPr>
          <w:rFonts w:ascii="Rubik Medium" w:cs="Rubik Medium" w:eastAsia="Rubik Medium" w:hAnsi="Rubik Medium"/>
          <w:rtl w:val="0"/>
        </w:rPr>
        <w:t xml:space="preserve">Practice Round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0"/>
        <w:gridCol w:w="3450"/>
        <w:tblGridChange w:id="0">
          <w:tblGrid>
            <w:gridCol w:w="7350"/>
            <w:gridCol w:w="34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numPr>
                <w:ilvl w:val="0"/>
                <w:numId w:val="9"/>
              </w:numPr>
              <w:spacing w:after="0" w:line="276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Start with a </w:t>
            </w:r>
            <w:r w:rsidDel="00000000" w:rsidR="00000000" w:rsidRPr="00000000">
              <w:rPr>
                <w:b w:val="1"/>
                <w:rtl w:val="0"/>
              </w:rPr>
              <w:t xml:space="preserve">phrase</w:t>
            </w:r>
            <w:r w:rsidDel="00000000" w:rsidR="00000000" w:rsidRPr="00000000">
              <w:rPr>
                <w:rtl w:val="0"/>
              </w:rPr>
              <w:t xml:space="preserve">. Think of a quote or group of words </w:t>
              <w:br w:type="textWrapping"/>
              <w:t xml:space="preserve">that will be easy to remember.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spacing w:after="0" w:line="276" w:lineRule="auto"/>
              <w:ind w:left="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Example: </w:t>
            </w:r>
            <w:r w:rsidDel="00000000" w:rsidR="00000000" w:rsidRPr="00000000">
              <w:rPr>
                <w:i w:val="1"/>
                <w:rtl w:val="0"/>
              </w:rPr>
              <w:t xml:space="preserve">There's no way I'm </w:t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kissing a frog.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numPr>
                <w:ilvl w:val="0"/>
                <w:numId w:val="2"/>
              </w:numPr>
              <w:spacing w:after="0" w:line="276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Write down just the </w:t>
            </w:r>
            <w:r w:rsidDel="00000000" w:rsidR="00000000" w:rsidRPr="00000000">
              <w:rPr>
                <w:b w:val="1"/>
                <w:rtl w:val="0"/>
              </w:rPr>
              <w:t xml:space="preserve">first letter of each word</w:t>
            </w:r>
            <w:r w:rsidDel="00000000" w:rsidR="00000000" w:rsidRPr="00000000">
              <w:rPr>
                <w:rtl w:val="0"/>
              </w:rPr>
              <w:t xml:space="preserve"> in the phrase.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numPr>
                <w:ilvl w:val="0"/>
                <w:numId w:val="6"/>
              </w:numPr>
              <w:spacing w:after="0" w:line="276" w:lineRule="auto"/>
              <w:ind w:left="45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rtl w:val="0"/>
              </w:rPr>
              <w:t xml:space="preserve">apitalize </w:t>
            </w:r>
            <w:r w:rsidDel="00000000" w:rsidR="00000000" w:rsidRPr="00000000">
              <w:rPr>
                <w:rtl w:val="0"/>
              </w:rPr>
              <w:t xml:space="preserve">some of the letters.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numPr>
                <w:ilvl w:val="0"/>
                <w:numId w:val="8"/>
              </w:numPr>
              <w:spacing w:after="0" w:line="276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Add one or two </w:t>
            </w:r>
            <w:r w:rsidDel="00000000" w:rsidR="00000000" w:rsidRPr="00000000">
              <w:rPr>
                <w:b w:val="1"/>
                <w:rtl w:val="0"/>
              </w:rPr>
              <w:t xml:space="preserve">memorable numbers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4"/>
              </w:numPr>
              <w:spacing w:after="0" w:line="276" w:lineRule="auto"/>
              <w:ind w:left="45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Memorize</w:t>
            </w:r>
            <w:r w:rsidDel="00000000" w:rsidR="00000000" w:rsidRPr="00000000">
              <w:rPr>
                <w:rtl w:val="0"/>
              </w:rPr>
              <w:t xml:space="preserve"> it.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Repeat your new password in your head so it sticks.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spacing w:after="0" w:line="268.8" w:lineRule="auto"/>
        <w:ind w:left="0" w:firstLine="0"/>
        <w:rPr>
          <w:rFonts w:ascii="Rubik Medium" w:cs="Rubik Medium" w:eastAsia="Rubik Medium" w:hAnsi="Rubik Medium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Fonts w:ascii="Rubik Medium" w:cs="Rubik Medium" w:eastAsia="Rubik Medium" w:hAnsi="Rubik Medium"/>
          <w:rtl w:val="0"/>
        </w:rPr>
        <w:t xml:space="preserve">Your Turn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35"/>
        <w:gridCol w:w="3465"/>
        <w:tblGridChange w:id="0">
          <w:tblGrid>
            <w:gridCol w:w="7335"/>
            <w:gridCol w:w="34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3"/>
              </w:numPr>
              <w:spacing w:line="276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Start with a </w:t>
            </w:r>
            <w:r w:rsidDel="00000000" w:rsidR="00000000" w:rsidRPr="00000000">
              <w:rPr>
                <w:b w:val="1"/>
                <w:rtl w:val="0"/>
              </w:rPr>
              <w:t xml:space="preserve">phrase</w:t>
            </w:r>
            <w:r w:rsidDel="00000000" w:rsidR="00000000" w:rsidRPr="00000000">
              <w:rPr>
                <w:rtl w:val="0"/>
              </w:rPr>
              <w:t xml:space="preserve">. Think of a quote or group of words </w:t>
              <w:br w:type="textWrapping"/>
              <w:t xml:space="preserve">that will be easy to remember.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7"/>
              </w:numPr>
              <w:spacing w:line="276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Write down just the </w:t>
            </w:r>
            <w:r w:rsidDel="00000000" w:rsidR="00000000" w:rsidRPr="00000000">
              <w:rPr>
                <w:b w:val="1"/>
                <w:rtl w:val="0"/>
              </w:rPr>
              <w:t xml:space="preserve">first letter of each word</w:t>
            </w:r>
            <w:r w:rsidDel="00000000" w:rsidR="00000000" w:rsidRPr="00000000">
              <w:rPr>
                <w:rtl w:val="0"/>
              </w:rPr>
              <w:t xml:space="preserve"> in the phrase.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10"/>
              </w:numPr>
              <w:spacing w:line="276" w:lineRule="auto"/>
              <w:ind w:left="45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rtl w:val="0"/>
              </w:rPr>
              <w:t xml:space="preserve">apitalize </w:t>
            </w:r>
            <w:r w:rsidDel="00000000" w:rsidR="00000000" w:rsidRPr="00000000">
              <w:rPr>
                <w:rtl w:val="0"/>
              </w:rPr>
              <w:t xml:space="preserve">some of the letters.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5"/>
              </w:numPr>
              <w:spacing w:line="276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Add one or two </w:t>
            </w:r>
            <w:r w:rsidDel="00000000" w:rsidR="00000000" w:rsidRPr="00000000">
              <w:rPr>
                <w:b w:val="1"/>
                <w:rtl w:val="0"/>
              </w:rPr>
              <w:t xml:space="preserve">memorable numbers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1"/>
              </w:numPr>
              <w:spacing w:line="276" w:lineRule="auto"/>
              <w:ind w:left="45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Memorize</w:t>
            </w:r>
            <w:r w:rsidDel="00000000" w:rsidR="00000000" w:rsidRPr="00000000">
              <w:rPr>
                <w:rtl w:val="0"/>
              </w:rPr>
              <w:t xml:space="preserve"> it.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Repeat your new password in your head so it sticks.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color w:val="3a3a3a"/>
          <w:sz w:val="22"/>
          <w:szCs w:val="22"/>
        </w:rPr>
      </w:pPr>
      <w:r w:rsidDel="00000000" w:rsidR="00000000" w:rsidRPr="00000000">
        <w:rPr>
          <w:color w:val="3a3a3a"/>
          <w:sz w:val="22"/>
          <w:szCs w:val="22"/>
          <w:rtl w:val="0"/>
        </w:rPr>
        <w:br w:type="textWrapping"/>
      </w:r>
    </w:p>
    <w:tbl>
      <w:tblPr>
        <w:tblStyle w:val="Table3"/>
        <w:tblW w:w="8370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5"/>
        <w:gridCol w:w="7485"/>
        <w:tblGridChange w:id="0">
          <w:tblGrid>
            <w:gridCol w:w="885"/>
            <w:gridCol w:w="748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30a448" w:space="0" w:sz="6" w:val="single"/>
              <w:left w:color="30a448" w:space="0" w:sz="6" w:val="single"/>
              <w:bottom w:color="ffffff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1.2" w:lineRule="auto"/>
              <w:jc w:val="center"/>
              <w:rPr>
                <w:rFonts w:ascii="Rubik Medium" w:cs="Rubik Medium" w:eastAsia="Rubik Medium" w:hAnsi="Rubik Medium"/>
                <w:color w:val="3a3a3a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3a3a3a"/>
                <w:rtl w:val="0"/>
              </w:rPr>
              <w:t xml:space="preserve">Password Tips to Remember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ffffff" w:space="0" w:sz="8" w:val="single"/>
              <w:left w:color="30a448" w:space="0" w:sz="6" w:val="single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1.2" w:lineRule="auto"/>
              <w:jc w:val="center"/>
              <w:rPr>
                <w:rFonts w:ascii="Rubik" w:cs="Rubik" w:eastAsia="Rubik" w:hAnsi="Rubik"/>
                <w:color w:val="3a3a3a"/>
              </w:rPr>
            </w:pPr>
            <w:r w:rsidDel="00000000" w:rsidR="00000000" w:rsidRPr="00000000">
              <w:rPr>
                <w:rFonts w:ascii="Rubik" w:cs="Rubik" w:eastAsia="Rubik" w:hAnsi="Rubik"/>
                <w:color w:val="3a3a3a"/>
              </w:rPr>
              <w:drawing>
                <wp:inline distB="114300" distT="114300" distL="114300" distR="114300">
                  <wp:extent cx="328613" cy="198696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1986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30a448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1.2" w:lineRule="auto"/>
              <w:rPr>
                <w:rFonts w:ascii="Rubik" w:cs="Rubik" w:eastAsia="Rubik" w:hAnsi="Rubik"/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Start with a memorable ______________________.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30a448" w:space="0" w:sz="6" w:val="single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line="271.2" w:lineRule="auto"/>
              <w:jc w:val="center"/>
              <w:rPr>
                <w:rFonts w:ascii="Rubik" w:cs="Rubik" w:eastAsia="Rubik" w:hAnsi="Rubik"/>
                <w:color w:val="3a3a3a"/>
              </w:rPr>
            </w:pPr>
            <w:r w:rsidDel="00000000" w:rsidR="00000000" w:rsidRPr="00000000">
              <w:rPr>
                <w:rFonts w:ascii="Rubik" w:cs="Rubik" w:eastAsia="Rubik" w:hAnsi="Rubik"/>
                <w:color w:val="3a3a3a"/>
              </w:rPr>
              <w:drawing>
                <wp:inline distB="114300" distT="114300" distL="114300" distR="114300">
                  <wp:extent cx="328613" cy="198696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1986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30a448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1.2" w:lineRule="auto"/>
              <w:rPr>
                <w:rFonts w:ascii="Rubik" w:cs="Rubik" w:eastAsia="Rubik" w:hAnsi="Rubik"/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Only your _________________ should know your password.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30a448" w:space="0" w:sz="6" w:val="single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1.2" w:lineRule="auto"/>
              <w:jc w:val="center"/>
              <w:rPr>
                <w:rFonts w:ascii="Rubik" w:cs="Rubik" w:eastAsia="Rubik" w:hAnsi="Rubik"/>
                <w:color w:val="3a3a3a"/>
              </w:rPr>
            </w:pPr>
            <w:r w:rsidDel="00000000" w:rsidR="00000000" w:rsidRPr="00000000">
              <w:rPr>
                <w:rFonts w:ascii="Rubik" w:cs="Rubik" w:eastAsia="Rubik" w:hAnsi="Rubik"/>
                <w:color w:val="3a3a3a"/>
              </w:rPr>
              <w:drawing>
                <wp:inline distB="114300" distT="114300" distL="114300" distR="114300">
                  <wp:extent cx="328613" cy="198696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1986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30a448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1.2" w:lineRule="auto"/>
              <w:rPr>
                <w:rFonts w:ascii="Rubik" w:cs="Rubik" w:eastAsia="Rubik" w:hAnsi="Rubik"/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Never use any __________________ identity information in your password.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30a448" w:space="0" w:sz="6" w:val="single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71.2" w:lineRule="auto"/>
              <w:jc w:val="center"/>
              <w:rPr>
                <w:rFonts w:ascii="Rubik" w:cs="Rubik" w:eastAsia="Rubik" w:hAnsi="Rubik"/>
                <w:color w:val="3a3a3a"/>
              </w:rPr>
            </w:pPr>
            <w:r w:rsidDel="00000000" w:rsidR="00000000" w:rsidRPr="00000000">
              <w:rPr>
                <w:rFonts w:ascii="Rubik" w:cs="Rubik" w:eastAsia="Rubik" w:hAnsi="Rubik"/>
                <w:color w:val="3a3a3a"/>
              </w:rPr>
              <w:drawing>
                <wp:inline distB="114300" distT="114300" distL="114300" distR="114300">
                  <wp:extent cx="328613" cy="198696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1986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30a448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1.2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Create passwords with at least _____________ characters.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ffffff" w:space="0" w:sz="8" w:val="single"/>
              <w:left w:color="30a448" w:space="0" w:sz="6" w:val="single"/>
              <w:bottom w:color="30a448" w:space="0" w:sz="6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spacing w:line="271.2" w:lineRule="auto"/>
              <w:jc w:val="center"/>
              <w:rPr>
                <w:rFonts w:ascii="Rubik" w:cs="Rubik" w:eastAsia="Rubik" w:hAnsi="Rubik"/>
                <w:color w:val="3a3a3a"/>
              </w:rPr>
            </w:pPr>
            <w:r w:rsidDel="00000000" w:rsidR="00000000" w:rsidRPr="00000000">
              <w:rPr>
                <w:rFonts w:ascii="Rubik" w:cs="Rubik" w:eastAsia="Rubik" w:hAnsi="Rubik"/>
                <w:color w:val="3a3a3a"/>
              </w:rPr>
              <w:drawing>
                <wp:inline distB="114300" distT="114300" distL="114300" distR="114300">
                  <wp:extent cx="328613" cy="19869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1986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30a448" w:space="0" w:sz="6" w:val="single"/>
              <w:right w:color="30a448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1.2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Use letters, numbers, and ___________________ in your password.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a3a3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ubik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24175" cy="728663"/>
          <wp:effectExtent b="0" l="0" r="0" t="0"/>
          <wp:wrapSquare wrapText="bothSides" distB="0" distT="0" distL="0" distR="0"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-7792" l="0" r="0" t="7792"/>
                  <a:stretch>
                    <a:fillRect/>
                  </a:stretch>
                </pic:blipFill>
                <pic:spPr>
                  <a:xfrm>
                    <a:off x="0" y="0"/>
                    <a:ext cx="2924175" cy="72866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6915.0" w:type="dxa"/>
      <w:jc w:val="left"/>
      <w:tblInd w:w="403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090"/>
      <w:gridCol w:w="825"/>
      <w:tblGridChange w:id="0">
        <w:tblGrid>
          <w:gridCol w:w="6090"/>
          <w:gridCol w:w="82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A">
          <w:pPr>
            <w:pageBreakBefore w:val="0"/>
            <w:widowControl w:val="0"/>
            <w:spacing w:line="240" w:lineRule="auto"/>
            <w:ind w:left="-3960" w:firstLine="0"/>
            <w:jc w:val="right"/>
            <w:rPr>
              <w:rFonts w:ascii="Lato" w:cs="Lato" w:eastAsia="Lato" w:hAnsi="Lato"/>
              <w:color w:val="999999"/>
              <w:sz w:val="12"/>
              <w:szCs w:val="12"/>
            </w:rPr>
          </w:pPr>
          <w:r w:rsidDel="00000000" w:rsidR="00000000" w:rsidRPr="00000000">
            <w:rPr>
              <w:rFonts w:ascii="Lato" w:cs="Lato" w:eastAsia="Lato" w:hAnsi="Lato"/>
              <w:b w:val="1"/>
              <w:color w:val="999999"/>
              <w:sz w:val="16"/>
              <w:szCs w:val="16"/>
              <w:rtl w:val="0"/>
            </w:rPr>
            <w:t xml:space="preserve">commonsense.org/education</w:t>
          </w:r>
          <w:r w:rsidDel="00000000" w:rsidR="00000000" w:rsidRPr="00000000">
            <w:rPr>
              <w:rFonts w:ascii="Lato" w:cs="Lato" w:eastAsia="Lato" w:hAnsi="Lato"/>
              <w:color w:val="999999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3243263</wp:posOffset>
                </wp:positionH>
                <wp:positionV relativeFrom="paragraph">
                  <wp:posOffset>47626</wp:posOffset>
                </wp:positionV>
                <wp:extent cx="487951" cy="171950"/>
                <wp:effectExtent b="0" l="0" r="0" t="0"/>
                <wp:wrapSquare wrapText="bothSides" distB="57150" distT="57150" distL="57150" distR="5715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356" r="356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951" cy="17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B">
          <w:pPr>
            <w:pageBreakBefore w:val="0"/>
            <w:widowControl w:val="0"/>
            <w:spacing w:line="240" w:lineRule="auto"/>
            <w:ind w:left="-3960" w:firstLine="0"/>
            <w:jc w:val="right"/>
            <w:rPr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color w:val="999999"/>
              <w:sz w:val="14"/>
              <w:szCs w:val="14"/>
              <w:highlight w:val="white"/>
              <w:rtl w:val="0"/>
            </w:rPr>
            <w:t xml:space="preserve">Shareable with attribution for noncommercial use. Remixing is permitted.</w:t>
          </w:r>
          <w:r w:rsidDel="00000000" w:rsidR="00000000" w:rsidRPr="00000000">
            <w:rPr>
              <w:rFonts w:ascii="Lato" w:cs="Lato" w:eastAsia="Lato" w:hAnsi="Lato"/>
              <w:color w:val="999999"/>
              <w:sz w:val="14"/>
              <w:szCs w:val="14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pageBreakBefore w:val="0"/>
            <w:spacing w:line="240" w:lineRule="auto"/>
            <w:ind w:left="-3960" w:firstLine="0"/>
            <w:jc w:val="right"/>
            <w:rPr>
              <w:rFonts w:ascii="Lato" w:cs="Lato" w:eastAsia="Lato" w:hAnsi="Lato"/>
            </w:rPr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pageBreakBefore w:val="0"/>
            <w:widowControl w:val="0"/>
            <w:spacing w:line="240" w:lineRule="auto"/>
            <w:ind w:left="-3960" w:firstLine="0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pageBreakBefore w:val="0"/>
      <w:ind w:left="-3960" w:firstLine="0"/>
      <w:rPr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spacing w:line="240" w:lineRule="auto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4"/>
      <w:tblW w:w="1089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275"/>
      <w:gridCol w:w="1020"/>
      <w:gridCol w:w="2595"/>
      <w:tblGridChange w:id="0">
        <w:tblGrid>
          <w:gridCol w:w="7275"/>
          <w:gridCol w:w="1020"/>
          <w:gridCol w:w="2595"/>
        </w:tblGrid>
      </w:tblGridChange>
    </w:tblGrid>
    <w:tr>
      <w:trPr>
        <w:cantSplit w:val="0"/>
        <w:trHeight w:val="180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9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-61912</wp:posOffset>
                </wp:positionH>
                <wp:positionV relativeFrom="paragraph">
                  <wp:posOffset>19050</wp:posOffset>
                </wp:positionV>
                <wp:extent cx="2121694" cy="232760"/>
                <wp:effectExtent b="0" l="0" r="0" t="0"/>
                <wp:wrapSquare wrapText="bothSides" distB="0" distT="0" distL="0" distR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-19999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1694" cy="23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A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Style w:val="Subtitle"/>
            <w:pageBreakBefore w:val="0"/>
            <w:rPr/>
          </w:pPr>
          <w:bookmarkStart w:colFirst="0" w:colLast="0" w:name="_gp5ukmb9w140" w:id="1"/>
          <w:bookmarkEnd w:id="1"/>
          <w:r w:rsidDel="00000000" w:rsidR="00000000" w:rsidRPr="00000000">
            <w:rPr>
              <w:rtl w:val="0"/>
            </w:rPr>
            <w:t xml:space="preserve">GRADE 3: PASSWORD POWER-UP</w:t>
          </w:r>
        </w:p>
        <w:p w:rsidR="00000000" w:rsidDel="00000000" w:rsidP="00000000" w:rsidRDefault="00000000" w:rsidRPr="00000000" w14:paraId="0000002C">
          <w:pPr>
            <w:pStyle w:val="Title"/>
            <w:pageBreakBefore w:val="0"/>
            <w:rPr/>
          </w:pPr>
          <w:bookmarkStart w:colFirst="0" w:colLast="0" w:name="_t4ymqw2a5a9g" w:id="2"/>
          <w:bookmarkEnd w:id="2"/>
          <w:r w:rsidDel="00000000" w:rsidR="00000000" w:rsidRPr="00000000">
            <w:rPr>
              <w:sz w:val="44"/>
              <w:szCs w:val="44"/>
              <w:rtl w:val="0"/>
            </w:rPr>
            <w:t xml:space="preserve">Power Up Your Password</w:t>
          </w:r>
          <w:r w:rsidDel="00000000" w:rsidR="00000000" w:rsidRPr="00000000">
            <w:rPr>
              <w:sz w:val="44"/>
              <w:szCs w:val="44"/>
            </w:rPr>
            <w:drawing>
              <wp:inline distB="19050" distT="19050" distL="19050" distR="19050">
                <wp:extent cx="240094" cy="320125"/>
                <wp:effectExtent b="56650" l="35847" r="35847" t="5665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6909214">
                          <a:off x="0" y="0"/>
                          <a:ext cx="240094" cy="320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999999" w:space="0" w:sz="6" w:val="single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pageBreakBefore w:val="0"/>
            <w:widowControl w:val="0"/>
            <w:spacing w:line="240" w:lineRule="auto"/>
            <w:rPr>
              <w:rFonts w:ascii="Rubik" w:cs="Rubik" w:eastAsia="Rubik" w:hAnsi="Rubik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0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999999" w:space="0" w:sz="6" w:val="single"/>
            <w:left w:color="000000" w:space="0" w:sz="0" w:val="nil"/>
            <w:bottom w:color="000000" w:space="0" w:sz="0" w:val="nil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pageBreakBefore w:val="0"/>
            <w:widowControl w:val="0"/>
            <w:spacing w:line="240" w:lineRule="auto"/>
            <w:ind w:hanging="90"/>
            <w:rPr>
              <w:rFonts w:ascii="Rubik" w:cs="Rubik" w:eastAsia="Rubik" w:hAnsi="Rubik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NAME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6" w:val="single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2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999999" w:space="0" w:sz="6" w:val="single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3">
          <w:pPr>
            <w:pageBreakBefore w:val="0"/>
            <w:widowControl w:val="0"/>
            <w:spacing w:line="240" w:lineRule="auto"/>
            <w:rPr>
              <w:rFonts w:ascii="Rubik" w:cs="Rubik" w:eastAsia="Rubik" w:hAnsi="Rubik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pageBreakBefore w:val="0"/>
            <w:widowControl w:val="0"/>
            <w:spacing w:line="240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999999" w:space="0" w:sz="6" w:val="single"/>
            <w:left w:color="000000" w:space="0" w:sz="0" w:val="nil"/>
            <w:bottom w:color="000000" w:space="0" w:sz="0" w:val="nil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pageBreakBefore w:val="0"/>
            <w:widowControl w:val="0"/>
            <w:spacing w:line="240" w:lineRule="auto"/>
            <w:ind w:hanging="9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DATE</w:t>
          </w:r>
        </w:p>
      </w:tc>
    </w:tr>
  </w:tbl>
  <w:p w:rsidR="00000000" w:rsidDel="00000000" w:rsidP="00000000" w:rsidRDefault="00000000" w:rsidRPr="00000000" w14:paraId="00000038">
    <w:pPr>
      <w:pageBreakBefore w:val="0"/>
      <w:spacing w:line="24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Rubik Medium" w:cs="Rubik Medium" w:eastAsia="Rubik Medium" w:hAnsi="Rubik Medium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ind w:left="-90" w:firstLine="0"/>
    </w:pPr>
    <w:rPr>
      <w:rFonts w:ascii="Rubik" w:cs="Rubik" w:eastAsia="Rubik" w:hAnsi="Rubik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  <w:ind w:left="-90" w:firstLine="0"/>
    </w:pPr>
    <w:rPr>
      <w:rFonts w:ascii="Rubik" w:cs="Rubik" w:eastAsia="Rubik" w:hAnsi="Rubik"/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11" Type="http://schemas.openxmlformats.org/officeDocument/2006/relationships/font" Target="fonts/Rubik-italic.ttf"/><Relationship Id="rId10" Type="http://schemas.openxmlformats.org/officeDocument/2006/relationships/font" Target="fonts/Rubik-bold.ttf"/><Relationship Id="rId12" Type="http://schemas.openxmlformats.org/officeDocument/2006/relationships/font" Target="fonts/Rubik-boldItalic.ttf"/><Relationship Id="rId9" Type="http://schemas.openxmlformats.org/officeDocument/2006/relationships/font" Target="fonts/Rubik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