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F6525" w14:textId="299F78CE" w:rsidR="00786809" w:rsidRDefault="009F4290">
      <w:pPr>
        <w:rPr>
          <w:lang w:val="en-US"/>
        </w:rPr>
      </w:pPr>
      <w:r>
        <w:rPr>
          <w:noProof/>
          <w:lang w:val="en-US"/>
        </w:rPr>
        <w:drawing>
          <wp:anchor distT="0" distB="0" distL="114300" distR="114300" simplePos="0" relativeHeight="251658240" behindDoc="0" locked="0" layoutInCell="1" allowOverlap="1" wp14:anchorId="1FB9D0F0" wp14:editId="54D25BAC">
            <wp:simplePos x="0" y="0"/>
            <wp:positionH relativeFrom="margin">
              <wp:posOffset>-540385</wp:posOffset>
            </wp:positionH>
            <wp:positionV relativeFrom="margin">
              <wp:posOffset>-554990</wp:posOffset>
            </wp:positionV>
            <wp:extent cx="5339080" cy="76034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339080" cy="7603490"/>
                    </a:xfrm>
                    <a:prstGeom prst="rect">
                      <a:avLst/>
                    </a:prstGeom>
                  </pic:spPr>
                </pic:pic>
              </a:graphicData>
            </a:graphic>
            <wp14:sizeRelH relativeFrom="margin">
              <wp14:pctWidth>0</wp14:pctWidth>
            </wp14:sizeRelH>
            <wp14:sizeRelV relativeFrom="margin">
              <wp14:pctHeight>0</wp14:pctHeight>
            </wp14:sizeRelV>
          </wp:anchor>
        </w:drawing>
      </w:r>
    </w:p>
    <w:p w14:paraId="71925C1E" w14:textId="1DF12328" w:rsidR="00786809" w:rsidRDefault="00786809">
      <w:pPr>
        <w:rPr>
          <w:lang w:val="en-US"/>
        </w:rPr>
      </w:pPr>
    </w:p>
    <w:p w14:paraId="3B4C5255" w14:textId="77777777" w:rsidR="00447D30" w:rsidRPr="00D80000" w:rsidRDefault="00447D30" w:rsidP="005450C9">
      <w:pPr>
        <w:bidi/>
        <w:spacing w:line="240" w:lineRule="auto"/>
        <w:ind w:firstLine="0"/>
        <w:jc w:val="center"/>
        <w:rPr>
          <w:rFonts w:ascii="Ubuntu Condensed" w:hAnsi="Ubuntu Condensed"/>
          <w:b/>
          <w:bCs/>
          <w:color w:val="0070C0"/>
          <w:sz w:val="56"/>
          <w:szCs w:val="56"/>
          <w:rtl/>
          <w:lang w:val="en-US" w:bidi="ar-EG"/>
          <w14:shadow w14:blurRad="63500" w14:dist="0" w14:dir="0" w14:sx="102000" w14:sy="102000" w14:kx="0" w14:ky="0" w14:algn="ctr">
            <w14:srgbClr w14:val="000000">
              <w14:alpha w14:val="60000"/>
            </w14:srgbClr>
          </w14:shadow>
        </w:rPr>
      </w:pPr>
    </w:p>
    <w:p w14:paraId="1DCFB8B6" w14:textId="532B32E5" w:rsidR="00EF2338" w:rsidRPr="00D80000" w:rsidRDefault="00EF2338" w:rsidP="005450C9">
      <w:pPr>
        <w:bidi/>
        <w:spacing w:line="240" w:lineRule="auto"/>
        <w:ind w:firstLine="0"/>
        <w:jc w:val="center"/>
        <w:rPr>
          <w:rFonts w:ascii="Ubuntu Condensed" w:hAnsi="Ubuntu Condensed"/>
          <w:b/>
          <w:bCs/>
          <w:color w:val="0070C0"/>
          <w:sz w:val="56"/>
          <w:szCs w:val="56"/>
          <w:lang w:val="en-US" w:bidi="ar-EG"/>
        </w:rPr>
      </w:pPr>
      <w:r w:rsidRPr="00D80000">
        <w:rPr>
          <w:rFonts w:ascii="Ubuntu Condensed" w:hAnsi="Ubuntu Condensed"/>
          <w:b/>
          <w:bCs/>
          <w:color w:val="0070C0"/>
          <w:sz w:val="56"/>
          <w:szCs w:val="56"/>
          <w:rtl/>
          <w:lang w:val="en-US" w:bidi="ar-EG"/>
        </w:rPr>
        <w:t>كتاب تقصير الصلاة</w:t>
      </w:r>
    </w:p>
    <w:p w14:paraId="106C2BF4" w14:textId="73457F7D" w:rsidR="00786809" w:rsidRPr="005450C9" w:rsidRDefault="00447D30" w:rsidP="005450C9">
      <w:pPr>
        <w:spacing w:line="240" w:lineRule="auto"/>
        <w:ind w:firstLine="0"/>
        <w:jc w:val="center"/>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pPr>
      <w:r w:rsidRPr="005450C9">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 xml:space="preserve">Kitab </w:t>
      </w:r>
      <w:r w:rsidR="0059519D" w:rsidRPr="006721A4">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Qosh</w:t>
      </w:r>
      <w:r w:rsidRPr="006721A4">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o</w:t>
      </w:r>
      <w:r w:rsidR="0059519D" w:rsidRPr="006721A4">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r</w:t>
      </w:r>
      <w:r w:rsidR="0059519D" w:rsidRPr="005450C9">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 xml:space="preserve"> </w:t>
      </w:r>
      <w:r w:rsidR="004C598E">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Sholat</w:t>
      </w:r>
    </w:p>
    <w:p w14:paraId="741680EF" w14:textId="60FEDA8E" w:rsidR="0059519D" w:rsidRPr="005450C9" w:rsidRDefault="0059519D" w:rsidP="005450C9">
      <w:pPr>
        <w:spacing w:line="240" w:lineRule="auto"/>
        <w:ind w:firstLine="0"/>
        <w:jc w:val="center"/>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pPr>
      <w:r w:rsidRPr="005450C9">
        <w:rPr>
          <w:rFonts w:ascii="Ubuntu Condensed" w:hAnsi="Ubuntu Condensed"/>
          <w:b/>
          <w:bCs/>
          <w:color w:val="0070C0"/>
          <w:sz w:val="56"/>
          <w:szCs w:val="56"/>
          <w:lang w:val="en-US"/>
          <w14:shadow w14:blurRad="63500" w14:dist="0" w14:dir="0" w14:sx="102000" w14:sy="102000" w14:kx="0" w14:ky="0" w14:algn="ctr">
            <w14:srgbClr w14:val="000000">
              <w14:alpha w14:val="60000"/>
            </w14:srgbClr>
          </w14:shadow>
        </w:rPr>
        <w:t>Dari Shohih Al-Bukhori</w:t>
      </w:r>
    </w:p>
    <w:p w14:paraId="2C1365DC" w14:textId="38C859F1" w:rsidR="00EF2338" w:rsidRPr="00447D30" w:rsidRDefault="00EF2338" w:rsidP="00447D30">
      <w:pPr>
        <w:ind w:firstLine="0"/>
        <w:jc w:val="center"/>
        <w:rPr>
          <w:rFonts w:ascii="Ubuntu Condensed" w:hAnsi="Ubuntu Condensed"/>
          <w:rtl/>
          <w:lang w:val="en-US" w:bidi="ar-EG"/>
        </w:rPr>
      </w:pPr>
      <w:r w:rsidRPr="00447D30">
        <w:rPr>
          <w:rFonts w:ascii="Ubuntu Condensed" w:hAnsi="Ubuntu Condensed"/>
          <w:rtl/>
          <w:lang w:val="en-US" w:bidi="ar-EG"/>
        </w:rPr>
        <w:t>***</w:t>
      </w:r>
    </w:p>
    <w:p w14:paraId="36E32C38" w14:textId="36A20B29" w:rsidR="0059519D" w:rsidRPr="00447D30" w:rsidRDefault="0059519D" w:rsidP="00447D30">
      <w:pPr>
        <w:ind w:firstLine="0"/>
        <w:jc w:val="center"/>
        <w:rPr>
          <w:rFonts w:ascii="Ubuntu Condensed" w:hAnsi="Ubuntu Condensed"/>
          <w:lang w:val="en-US"/>
        </w:rPr>
      </w:pPr>
      <w:r w:rsidRPr="00447D30">
        <w:rPr>
          <w:rFonts w:ascii="Ubuntu Condensed" w:hAnsi="Ubuntu Condensed"/>
          <w:lang w:val="en-US"/>
        </w:rPr>
        <w:t xml:space="preserve">Penerjemah: </w:t>
      </w:r>
      <w:r w:rsidRPr="005450C9">
        <w:rPr>
          <w:rFonts w:ascii="Ubuntu Condensed" w:hAnsi="Ubuntu Condensed"/>
          <w:color w:val="0070C0"/>
          <w:lang w:val="en-US"/>
        </w:rPr>
        <w:t>Nor Kandir, ST., BA</w:t>
      </w:r>
    </w:p>
    <w:p w14:paraId="436788C8" w14:textId="75334C4C" w:rsidR="00EF2338" w:rsidRPr="00447D30" w:rsidRDefault="00EF2338" w:rsidP="00447D30">
      <w:pPr>
        <w:ind w:firstLine="0"/>
        <w:jc w:val="center"/>
        <w:rPr>
          <w:rFonts w:ascii="Ubuntu Condensed" w:hAnsi="Ubuntu Condensed"/>
          <w:lang w:val="en-US"/>
        </w:rPr>
      </w:pPr>
      <w:r w:rsidRPr="00447D30">
        <w:rPr>
          <w:rFonts w:ascii="Ubuntu Condensed" w:hAnsi="Ubuntu Condensed"/>
          <w:lang w:val="en-US"/>
        </w:rPr>
        <w:t xml:space="preserve">Penerbit: </w:t>
      </w:r>
      <w:r w:rsidRPr="005450C9">
        <w:rPr>
          <w:rFonts w:ascii="Ubuntu Condensed" w:hAnsi="Ubuntu Condensed"/>
          <w:color w:val="0070C0"/>
          <w:lang w:val="en-US"/>
        </w:rPr>
        <w:t>Pustaka Syabab</w:t>
      </w:r>
    </w:p>
    <w:p w14:paraId="3E4C64AE" w14:textId="5BA9B85D" w:rsidR="0059519D" w:rsidRPr="00447D30" w:rsidRDefault="0059519D" w:rsidP="00447D30">
      <w:pPr>
        <w:ind w:firstLine="0"/>
        <w:jc w:val="center"/>
        <w:rPr>
          <w:rFonts w:ascii="Ubuntu Condensed" w:hAnsi="Ubuntu Condensed"/>
          <w:lang w:val="en-US"/>
        </w:rPr>
      </w:pPr>
      <w:r w:rsidRPr="00447D30">
        <w:rPr>
          <w:rFonts w:ascii="Ubuntu Condensed" w:hAnsi="Ubuntu Condensed"/>
          <w:lang w:val="en-US"/>
        </w:rPr>
        <w:t xml:space="preserve">Cetakan: </w:t>
      </w:r>
      <w:r w:rsidRPr="005450C9">
        <w:rPr>
          <w:rFonts w:ascii="Ubuntu Condensed" w:hAnsi="Ubuntu Condensed"/>
          <w:color w:val="0070C0"/>
          <w:lang w:val="en-US"/>
        </w:rPr>
        <w:t>Ke-1, 1446 H/ 2025</w:t>
      </w:r>
    </w:p>
    <w:p w14:paraId="30BAF813" w14:textId="3BD232AA" w:rsidR="00EF2338" w:rsidRPr="005450C9" w:rsidRDefault="00EF2338" w:rsidP="00447D30">
      <w:pPr>
        <w:ind w:firstLine="0"/>
        <w:jc w:val="center"/>
        <w:rPr>
          <w:rFonts w:ascii="Ubuntu Condensed" w:hAnsi="Ubuntu Condensed"/>
          <w:color w:val="0070C0"/>
          <w:lang w:val="en-US"/>
        </w:rPr>
      </w:pPr>
      <w:r w:rsidRPr="005450C9">
        <w:rPr>
          <w:rFonts w:ascii="Ubuntu Condensed" w:hAnsi="Ubuntu Condensed"/>
          <w:color w:val="0070C0"/>
          <w:lang w:val="en-US"/>
        </w:rPr>
        <w:t>Ke-2, 1447 H/ 2025</w:t>
      </w:r>
    </w:p>
    <w:p w14:paraId="0A917266" w14:textId="407C6168" w:rsidR="00EF2338" w:rsidRPr="00447D30" w:rsidRDefault="00EF2338" w:rsidP="00447D30">
      <w:pPr>
        <w:ind w:firstLine="0"/>
        <w:jc w:val="center"/>
        <w:rPr>
          <w:rFonts w:ascii="Ubuntu Condensed" w:hAnsi="Ubuntu Condensed"/>
          <w:lang w:val="en-US"/>
        </w:rPr>
      </w:pPr>
      <w:r w:rsidRPr="00447D30">
        <w:rPr>
          <w:rFonts w:ascii="Ubuntu Condensed" w:hAnsi="Ubuntu Condensed"/>
          <w:lang w:val="en-US"/>
        </w:rPr>
        <w:t xml:space="preserve">Lisensi: </w:t>
      </w:r>
      <w:hyperlink r:id="rId8" w:history="1">
        <w:r w:rsidRPr="00447D30">
          <w:rPr>
            <w:rStyle w:val="Hyperlink"/>
            <w:rFonts w:ascii="Ubuntu Condensed" w:hAnsi="Ubuntu Condensed"/>
            <w:lang w:val="en-US"/>
          </w:rPr>
          <w:t>www.terjemahmatan.com</w:t>
        </w:r>
      </w:hyperlink>
    </w:p>
    <w:p w14:paraId="3332ACAF" w14:textId="256DA478" w:rsidR="0059519D" w:rsidRPr="00916294" w:rsidRDefault="0059519D">
      <w:pPr>
        <w:rPr>
          <w:rFonts w:ascii="Consolas" w:hAnsi="Consolas"/>
          <w:lang w:val="en-US"/>
        </w:rPr>
      </w:pPr>
    </w:p>
    <w:p w14:paraId="0EF82F04" w14:textId="77777777" w:rsidR="0059519D" w:rsidRDefault="0059519D">
      <w:pPr>
        <w:rPr>
          <w:lang w:val="en-US"/>
        </w:rPr>
      </w:pPr>
    </w:p>
    <w:p w14:paraId="56CDFEFB" w14:textId="6BF7853C" w:rsidR="00786809" w:rsidRDefault="00786809">
      <w:pPr>
        <w:rPr>
          <w:rFonts w:ascii="Adobe Fan Heiti Std B" w:eastAsiaTheme="majorEastAsia" w:hAnsi="Adobe Fan Heiti Std B"/>
          <w:b/>
          <w:bCs/>
          <w:color w:val="2F5496" w:themeColor="accent1" w:themeShade="BF"/>
          <w:sz w:val="38"/>
          <w:szCs w:val="38"/>
          <w:lang w:val="en-US"/>
        </w:rPr>
      </w:pPr>
      <w:r>
        <w:rPr>
          <w:lang w:val="en-US"/>
        </w:rPr>
        <w:br w:type="page"/>
      </w:r>
    </w:p>
    <w:p w14:paraId="0D7E8EF9" w14:textId="7A212CC2" w:rsidR="006E2DFD" w:rsidRPr="006721A4" w:rsidRDefault="006E2DFD" w:rsidP="006E2DFD">
      <w:pPr>
        <w:pStyle w:val="Heading2"/>
        <w:rPr>
          <w:noProof/>
          <w:lang w:val="en-US"/>
        </w:rPr>
      </w:pPr>
      <w:bookmarkStart w:id="0" w:name="_Toc180871176"/>
      <w:bookmarkStart w:id="1" w:name="_Ref180871495"/>
      <w:r w:rsidRPr="006721A4">
        <w:rPr>
          <w:lang w:val="en-US"/>
        </w:rPr>
        <w:lastRenderedPageBreak/>
        <w:t>DAFTAR ISI</w:t>
      </w:r>
      <w:bookmarkEnd w:id="0"/>
      <w:bookmarkEnd w:id="1"/>
      <w:r w:rsidRPr="006721A4">
        <w:rPr>
          <w:lang w:val="en-US"/>
        </w:rPr>
        <w:fldChar w:fldCharType="begin"/>
      </w:r>
      <w:r w:rsidRPr="006721A4">
        <w:rPr>
          <w:lang w:val="en-US"/>
        </w:rPr>
        <w:instrText xml:space="preserve"> TOC \o "1-3" \h \z \u </w:instrText>
      </w:r>
      <w:r w:rsidRPr="006721A4">
        <w:rPr>
          <w:lang w:val="en-US"/>
        </w:rPr>
        <w:fldChar w:fldCharType="separate"/>
      </w:r>
    </w:p>
    <w:p w14:paraId="4B3FA64C" w14:textId="4931AB74" w:rsidR="006E2DFD" w:rsidRPr="006721A4" w:rsidRDefault="00CB507B" w:rsidP="00F26CF2">
      <w:pPr>
        <w:pStyle w:val="TOC2"/>
        <w:tabs>
          <w:tab w:val="right" w:leader="underscore" w:pos="6680"/>
        </w:tabs>
        <w:ind w:firstLine="0"/>
        <w:rPr>
          <w:noProof/>
        </w:rPr>
      </w:pPr>
      <w:hyperlink w:anchor="_Toc180871178" w:history="1">
        <w:r w:rsidR="006E2DFD" w:rsidRPr="006721A4">
          <w:rPr>
            <w:rStyle w:val="Hyperlink"/>
            <w:noProof/>
            <w:lang w:val="en-US"/>
          </w:rPr>
          <w:t>Bab: Tentang mengqoshor Sholat dan berapa lama bermukim boleh mengqoshor</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_Toc180871178 \h </w:instrText>
        </w:r>
        <w:r w:rsidR="006E2DFD" w:rsidRPr="006721A4">
          <w:rPr>
            <w:rStyle w:val="Hyperlink"/>
            <w:noProof/>
          </w:rPr>
        </w:r>
        <w:r w:rsidR="006E2DFD" w:rsidRPr="006721A4">
          <w:rPr>
            <w:rStyle w:val="Hyperlink"/>
            <w:noProof/>
          </w:rPr>
          <w:fldChar w:fldCharType="separate"/>
        </w:r>
        <w:r w:rsidR="00F11BBC">
          <w:rPr>
            <w:noProof/>
            <w:webHidden/>
          </w:rPr>
          <w:t>5</w:t>
        </w:r>
        <w:r w:rsidR="006E2DFD" w:rsidRPr="006721A4">
          <w:rPr>
            <w:rStyle w:val="Hyperlink"/>
            <w:noProof/>
          </w:rPr>
          <w:fldChar w:fldCharType="end"/>
        </w:r>
      </w:hyperlink>
    </w:p>
    <w:p w14:paraId="63DB8228" w14:textId="1BB9B930" w:rsidR="006E2DFD" w:rsidRPr="006721A4" w:rsidRDefault="00CB507B" w:rsidP="00F26CF2">
      <w:pPr>
        <w:pStyle w:val="TOC2"/>
        <w:tabs>
          <w:tab w:val="right" w:leader="underscore" w:pos="6680"/>
        </w:tabs>
        <w:ind w:firstLine="0"/>
        <w:rPr>
          <w:noProof/>
        </w:rPr>
      </w:pPr>
      <w:hyperlink w:anchor="_Toc180871179" w:history="1">
        <w:r w:rsidR="006E2DFD" w:rsidRPr="006721A4">
          <w:rPr>
            <w:rStyle w:val="Hyperlink"/>
            <w:noProof/>
            <w:lang w:val="en-US"/>
          </w:rPr>
          <w:t>Bab: Sholat di Mina</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_Toc180871179 \h </w:instrText>
        </w:r>
        <w:r w:rsidR="006E2DFD" w:rsidRPr="006721A4">
          <w:rPr>
            <w:rStyle w:val="Hyperlink"/>
            <w:noProof/>
          </w:rPr>
        </w:r>
        <w:r w:rsidR="006E2DFD" w:rsidRPr="006721A4">
          <w:rPr>
            <w:rStyle w:val="Hyperlink"/>
            <w:noProof/>
          </w:rPr>
          <w:fldChar w:fldCharType="separate"/>
        </w:r>
        <w:r w:rsidR="00F11BBC">
          <w:rPr>
            <w:noProof/>
            <w:webHidden/>
          </w:rPr>
          <w:t>7</w:t>
        </w:r>
        <w:r w:rsidR="006E2DFD" w:rsidRPr="006721A4">
          <w:rPr>
            <w:rStyle w:val="Hyperlink"/>
            <w:noProof/>
          </w:rPr>
          <w:fldChar w:fldCharType="end"/>
        </w:r>
      </w:hyperlink>
    </w:p>
    <w:p w14:paraId="771D1C7C" w14:textId="51329A74" w:rsidR="006E2DFD" w:rsidRPr="006721A4" w:rsidRDefault="00CB507B" w:rsidP="00F26CF2">
      <w:pPr>
        <w:pStyle w:val="TOC2"/>
        <w:tabs>
          <w:tab w:val="right" w:leader="underscore" w:pos="6680"/>
        </w:tabs>
        <w:ind w:firstLine="0"/>
        <w:rPr>
          <w:noProof/>
        </w:rPr>
      </w:pPr>
      <w:hyperlink w:anchor="_Toc180871180" w:history="1">
        <w:r w:rsidR="006E2DFD" w:rsidRPr="006721A4">
          <w:rPr>
            <w:rStyle w:val="Hyperlink"/>
            <w:noProof/>
            <w:lang w:val="en-US"/>
          </w:rPr>
          <w:t xml:space="preserve">Bab: Berapa lama Nabi </w:t>
        </w:r>
        <w:r w:rsidR="006E2DFD" w:rsidRPr="006721A4">
          <w:rPr>
            <w:rStyle w:val="Hyperlink"/>
            <w:noProof/>
            <w:lang w:val="en-US"/>
          </w:rPr>
          <w:sym w:font="KFGQPC Arabic Symbols 01" w:char="F048"/>
        </w:r>
        <w:r w:rsidR="006E2DFD" w:rsidRPr="006721A4">
          <w:rPr>
            <w:rStyle w:val="Hyperlink"/>
            <w:noProof/>
            <w:lang w:val="en-US"/>
          </w:rPr>
          <w:t xml:space="preserve"> bermukim saat Haji?</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_Toc180871180 \h </w:instrText>
        </w:r>
        <w:r w:rsidR="006E2DFD" w:rsidRPr="006721A4">
          <w:rPr>
            <w:rStyle w:val="Hyperlink"/>
            <w:noProof/>
          </w:rPr>
        </w:r>
        <w:r w:rsidR="006E2DFD" w:rsidRPr="006721A4">
          <w:rPr>
            <w:rStyle w:val="Hyperlink"/>
            <w:noProof/>
          </w:rPr>
          <w:fldChar w:fldCharType="separate"/>
        </w:r>
        <w:r w:rsidR="00F11BBC">
          <w:rPr>
            <w:noProof/>
            <w:webHidden/>
          </w:rPr>
          <w:t>9</w:t>
        </w:r>
        <w:r w:rsidR="006E2DFD" w:rsidRPr="006721A4">
          <w:rPr>
            <w:rStyle w:val="Hyperlink"/>
            <w:noProof/>
          </w:rPr>
          <w:fldChar w:fldCharType="end"/>
        </w:r>
      </w:hyperlink>
    </w:p>
    <w:p w14:paraId="32DAA6BA" w14:textId="72B35AFE" w:rsidR="006E2DFD" w:rsidRPr="006721A4" w:rsidRDefault="00CB507B" w:rsidP="00F26CF2">
      <w:pPr>
        <w:pStyle w:val="TOC2"/>
        <w:tabs>
          <w:tab w:val="right" w:leader="underscore" w:pos="6680"/>
        </w:tabs>
        <w:ind w:firstLine="0"/>
        <w:rPr>
          <w:noProof/>
        </w:rPr>
      </w:pPr>
      <w:hyperlink w:anchor="_Toc180871181" w:history="1">
        <w:r w:rsidR="006E2DFD" w:rsidRPr="006721A4">
          <w:rPr>
            <w:rStyle w:val="Hyperlink"/>
            <w:noProof/>
            <w:lang w:val="en-US"/>
          </w:rPr>
          <w:t>Bab: Berapa jarak boleh mengqoshor Sholat?</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_Toc180871181 \h </w:instrText>
        </w:r>
        <w:r w:rsidR="006E2DFD" w:rsidRPr="006721A4">
          <w:rPr>
            <w:rStyle w:val="Hyperlink"/>
            <w:noProof/>
          </w:rPr>
        </w:r>
        <w:r w:rsidR="006E2DFD" w:rsidRPr="006721A4">
          <w:rPr>
            <w:rStyle w:val="Hyperlink"/>
            <w:noProof/>
          </w:rPr>
          <w:fldChar w:fldCharType="separate"/>
        </w:r>
        <w:r w:rsidR="00F11BBC">
          <w:rPr>
            <w:noProof/>
            <w:webHidden/>
          </w:rPr>
          <w:t>10</w:t>
        </w:r>
        <w:r w:rsidR="006E2DFD" w:rsidRPr="006721A4">
          <w:rPr>
            <w:rStyle w:val="Hyperlink"/>
            <w:noProof/>
          </w:rPr>
          <w:fldChar w:fldCharType="end"/>
        </w:r>
      </w:hyperlink>
    </w:p>
    <w:p w14:paraId="093AF3C8" w14:textId="2EA8DB92" w:rsidR="006E2DFD" w:rsidRPr="006721A4" w:rsidRDefault="00CB507B" w:rsidP="00F26CF2">
      <w:pPr>
        <w:pStyle w:val="TOC2"/>
        <w:tabs>
          <w:tab w:val="right" w:leader="underscore" w:pos="6680"/>
        </w:tabs>
        <w:ind w:firstLine="0"/>
        <w:rPr>
          <w:noProof/>
        </w:rPr>
      </w:pPr>
      <w:hyperlink w:anchor="_Toc180871182" w:history="1">
        <w:r w:rsidR="006E2DFD" w:rsidRPr="006721A4">
          <w:rPr>
            <w:rStyle w:val="Hyperlink"/>
            <w:noProof/>
            <w:lang w:val="en-US"/>
          </w:rPr>
          <w:t>Bab: Mengqoshor ketika sudah keluar dari tempatnya (kampung)</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_Toc180871182 \h </w:instrText>
        </w:r>
        <w:r w:rsidR="006E2DFD" w:rsidRPr="006721A4">
          <w:rPr>
            <w:rStyle w:val="Hyperlink"/>
            <w:noProof/>
          </w:rPr>
        </w:r>
        <w:r w:rsidR="006E2DFD" w:rsidRPr="006721A4">
          <w:rPr>
            <w:rStyle w:val="Hyperlink"/>
            <w:noProof/>
          </w:rPr>
          <w:fldChar w:fldCharType="separate"/>
        </w:r>
        <w:r w:rsidR="00F11BBC">
          <w:rPr>
            <w:noProof/>
            <w:webHidden/>
          </w:rPr>
          <w:t>12</w:t>
        </w:r>
        <w:r w:rsidR="006E2DFD" w:rsidRPr="006721A4">
          <w:rPr>
            <w:rStyle w:val="Hyperlink"/>
            <w:noProof/>
          </w:rPr>
          <w:fldChar w:fldCharType="end"/>
        </w:r>
      </w:hyperlink>
    </w:p>
    <w:p w14:paraId="35A6FAB3" w14:textId="4C38961D" w:rsidR="006E2DFD" w:rsidRPr="006721A4" w:rsidRDefault="00CB507B" w:rsidP="00F26CF2">
      <w:pPr>
        <w:pStyle w:val="TOC2"/>
        <w:tabs>
          <w:tab w:val="right" w:leader="underscore" w:pos="6680"/>
        </w:tabs>
        <w:ind w:firstLine="0"/>
        <w:rPr>
          <w:noProof/>
        </w:rPr>
      </w:pPr>
      <w:hyperlink w:anchor="_Toc180871183" w:history="1">
        <w:r w:rsidR="006E2DFD" w:rsidRPr="006721A4">
          <w:rPr>
            <w:rStyle w:val="Hyperlink"/>
            <w:noProof/>
            <w:lang w:val="en-US"/>
          </w:rPr>
          <w:t>Bab: Sholat Maghrib tetap 3 rokaat dalam safar</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_Toc180871183 \h </w:instrText>
        </w:r>
        <w:r w:rsidR="006E2DFD" w:rsidRPr="006721A4">
          <w:rPr>
            <w:rStyle w:val="Hyperlink"/>
            <w:noProof/>
          </w:rPr>
        </w:r>
        <w:r w:rsidR="006E2DFD" w:rsidRPr="006721A4">
          <w:rPr>
            <w:rStyle w:val="Hyperlink"/>
            <w:noProof/>
          </w:rPr>
          <w:fldChar w:fldCharType="separate"/>
        </w:r>
        <w:r w:rsidR="00F11BBC">
          <w:rPr>
            <w:noProof/>
            <w:webHidden/>
          </w:rPr>
          <w:t>14</w:t>
        </w:r>
        <w:r w:rsidR="006E2DFD" w:rsidRPr="006721A4">
          <w:rPr>
            <w:rStyle w:val="Hyperlink"/>
            <w:noProof/>
          </w:rPr>
          <w:fldChar w:fldCharType="end"/>
        </w:r>
      </w:hyperlink>
    </w:p>
    <w:p w14:paraId="61EC83F6" w14:textId="06C146C0" w:rsidR="006E2DFD" w:rsidRPr="006721A4" w:rsidRDefault="00CB507B" w:rsidP="00F26CF2">
      <w:pPr>
        <w:pStyle w:val="TOC2"/>
        <w:tabs>
          <w:tab w:val="right" w:leader="underscore" w:pos="6680"/>
        </w:tabs>
        <w:ind w:firstLine="0"/>
        <w:rPr>
          <w:noProof/>
        </w:rPr>
      </w:pPr>
      <w:hyperlink w:anchor="_Toc180871184" w:history="1">
        <w:r w:rsidR="006E2DFD" w:rsidRPr="006721A4">
          <w:rPr>
            <w:rStyle w:val="Hyperlink"/>
            <w:noProof/>
            <w:lang w:val="en-US"/>
          </w:rPr>
          <w:t>Bab: Sholat sunnah di tunggangan menghadap ke arah jalan tunggangannya</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_Toc180871184 \h </w:instrText>
        </w:r>
        <w:r w:rsidR="006E2DFD" w:rsidRPr="006721A4">
          <w:rPr>
            <w:rStyle w:val="Hyperlink"/>
            <w:noProof/>
          </w:rPr>
        </w:r>
        <w:r w:rsidR="006E2DFD" w:rsidRPr="006721A4">
          <w:rPr>
            <w:rStyle w:val="Hyperlink"/>
            <w:noProof/>
          </w:rPr>
          <w:fldChar w:fldCharType="separate"/>
        </w:r>
        <w:r w:rsidR="00F11BBC">
          <w:rPr>
            <w:noProof/>
            <w:webHidden/>
          </w:rPr>
          <w:t>16</w:t>
        </w:r>
        <w:r w:rsidR="006E2DFD" w:rsidRPr="006721A4">
          <w:rPr>
            <w:rStyle w:val="Hyperlink"/>
            <w:noProof/>
          </w:rPr>
          <w:fldChar w:fldCharType="end"/>
        </w:r>
      </w:hyperlink>
    </w:p>
    <w:p w14:paraId="498F5387" w14:textId="58795A07" w:rsidR="006E2DFD" w:rsidRPr="006721A4" w:rsidRDefault="00CB507B" w:rsidP="00F26CF2">
      <w:pPr>
        <w:pStyle w:val="TOC2"/>
        <w:tabs>
          <w:tab w:val="right" w:leader="underscore" w:pos="6680"/>
        </w:tabs>
        <w:ind w:firstLine="0"/>
        <w:rPr>
          <w:noProof/>
        </w:rPr>
      </w:pPr>
      <w:hyperlink w:anchor="_Toc180871185" w:history="1">
        <w:r w:rsidR="006E2DFD" w:rsidRPr="006721A4">
          <w:rPr>
            <w:rStyle w:val="Hyperlink"/>
            <w:noProof/>
            <w:lang w:val="en-US"/>
          </w:rPr>
          <w:t>Bab: Isyarat kepala di atas tunggangan</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_Toc180871185 \h </w:instrText>
        </w:r>
        <w:r w:rsidR="006E2DFD" w:rsidRPr="006721A4">
          <w:rPr>
            <w:rStyle w:val="Hyperlink"/>
            <w:noProof/>
          </w:rPr>
        </w:r>
        <w:r w:rsidR="006E2DFD" w:rsidRPr="006721A4">
          <w:rPr>
            <w:rStyle w:val="Hyperlink"/>
            <w:noProof/>
          </w:rPr>
          <w:fldChar w:fldCharType="separate"/>
        </w:r>
        <w:r w:rsidR="00F11BBC">
          <w:rPr>
            <w:noProof/>
            <w:webHidden/>
          </w:rPr>
          <w:t>18</w:t>
        </w:r>
        <w:r w:rsidR="006E2DFD" w:rsidRPr="006721A4">
          <w:rPr>
            <w:rStyle w:val="Hyperlink"/>
            <w:noProof/>
          </w:rPr>
          <w:fldChar w:fldCharType="end"/>
        </w:r>
      </w:hyperlink>
    </w:p>
    <w:p w14:paraId="1A842FBF" w14:textId="35224C79" w:rsidR="006E2DFD" w:rsidRPr="006721A4" w:rsidRDefault="00CB507B" w:rsidP="00F26CF2">
      <w:pPr>
        <w:pStyle w:val="TOC2"/>
        <w:tabs>
          <w:tab w:val="right" w:leader="underscore" w:pos="6680"/>
        </w:tabs>
        <w:ind w:firstLine="0"/>
        <w:rPr>
          <w:noProof/>
        </w:rPr>
      </w:pPr>
      <w:hyperlink w:anchor="_Toc180871186" w:history="1">
        <w:r w:rsidR="006E2DFD" w:rsidRPr="006721A4">
          <w:rPr>
            <w:rStyle w:val="Hyperlink"/>
            <w:noProof/>
            <w:lang w:val="en-US"/>
          </w:rPr>
          <w:t>Bab: Turun untuk Sholat fardhu</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_Toc180871186 \h </w:instrText>
        </w:r>
        <w:r w:rsidR="006E2DFD" w:rsidRPr="006721A4">
          <w:rPr>
            <w:rStyle w:val="Hyperlink"/>
            <w:noProof/>
          </w:rPr>
        </w:r>
        <w:r w:rsidR="006E2DFD" w:rsidRPr="006721A4">
          <w:rPr>
            <w:rStyle w:val="Hyperlink"/>
            <w:noProof/>
          </w:rPr>
          <w:fldChar w:fldCharType="separate"/>
        </w:r>
        <w:r w:rsidR="00F11BBC">
          <w:rPr>
            <w:noProof/>
            <w:webHidden/>
          </w:rPr>
          <w:t>19</w:t>
        </w:r>
        <w:r w:rsidR="006E2DFD" w:rsidRPr="006721A4">
          <w:rPr>
            <w:rStyle w:val="Hyperlink"/>
            <w:noProof/>
          </w:rPr>
          <w:fldChar w:fldCharType="end"/>
        </w:r>
      </w:hyperlink>
    </w:p>
    <w:p w14:paraId="5C2873B9" w14:textId="4900C996" w:rsidR="006E2DFD" w:rsidRPr="006721A4" w:rsidRDefault="00CB507B" w:rsidP="00F26CF2">
      <w:pPr>
        <w:pStyle w:val="TOC2"/>
        <w:tabs>
          <w:tab w:val="right" w:leader="underscore" w:pos="6680"/>
        </w:tabs>
        <w:ind w:firstLine="0"/>
        <w:rPr>
          <w:noProof/>
        </w:rPr>
      </w:pPr>
      <w:hyperlink w:anchor="_Toc180871187" w:history="1">
        <w:r w:rsidR="006E2DFD" w:rsidRPr="006721A4">
          <w:rPr>
            <w:rStyle w:val="Hyperlink"/>
            <w:noProof/>
            <w:lang w:val="en-US"/>
          </w:rPr>
          <w:t>Bab: Sholat sunnah di atas keledai</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_Toc180871187 \h </w:instrText>
        </w:r>
        <w:r w:rsidR="006E2DFD" w:rsidRPr="006721A4">
          <w:rPr>
            <w:rStyle w:val="Hyperlink"/>
            <w:noProof/>
          </w:rPr>
        </w:r>
        <w:r w:rsidR="006E2DFD" w:rsidRPr="006721A4">
          <w:rPr>
            <w:rStyle w:val="Hyperlink"/>
            <w:noProof/>
          </w:rPr>
          <w:fldChar w:fldCharType="separate"/>
        </w:r>
        <w:r w:rsidR="00F11BBC">
          <w:rPr>
            <w:noProof/>
            <w:webHidden/>
          </w:rPr>
          <w:t>21</w:t>
        </w:r>
        <w:r w:rsidR="006E2DFD" w:rsidRPr="006721A4">
          <w:rPr>
            <w:rStyle w:val="Hyperlink"/>
            <w:noProof/>
          </w:rPr>
          <w:fldChar w:fldCharType="end"/>
        </w:r>
      </w:hyperlink>
    </w:p>
    <w:p w14:paraId="16EC6909" w14:textId="158EBF58" w:rsidR="006E2DFD" w:rsidRPr="006721A4" w:rsidRDefault="00CB507B" w:rsidP="00F26CF2">
      <w:pPr>
        <w:pStyle w:val="TOC2"/>
        <w:tabs>
          <w:tab w:val="right" w:leader="underscore" w:pos="6680"/>
        </w:tabs>
        <w:ind w:firstLine="0"/>
        <w:rPr>
          <w:noProof/>
        </w:rPr>
      </w:pPr>
      <w:hyperlink w:anchor="_Toc180871188" w:history="1">
        <w:r w:rsidR="006E2DFD" w:rsidRPr="006721A4">
          <w:rPr>
            <w:rStyle w:val="Hyperlink"/>
            <w:noProof/>
            <w:lang w:val="en-US"/>
          </w:rPr>
          <w:t>Bab: Pendapat tidak Sholat sunnah dalam Sholat baik ba’diyah maupun qobliyah</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_Toc180871188 \h </w:instrText>
        </w:r>
        <w:r w:rsidR="006E2DFD" w:rsidRPr="006721A4">
          <w:rPr>
            <w:rStyle w:val="Hyperlink"/>
            <w:noProof/>
          </w:rPr>
        </w:r>
        <w:r w:rsidR="006E2DFD" w:rsidRPr="006721A4">
          <w:rPr>
            <w:rStyle w:val="Hyperlink"/>
            <w:noProof/>
          </w:rPr>
          <w:fldChar w:fldCharType="separate"/>
        </w:r>
        <w:r w:rsidR="00F11BBC">
          <w:rPr>
            <w:noProof/>
            <w:webHidden/>
          </w:rPr>
          <w:t>22</w:t>
        </w:r>
        <w:r w:rsidR="006E2DFD" w:rsidRPr="006721A4">
          <w:rPr>
            <w:rStyle w:val="Hyperlink"/>
            <w:noProof/>
          </w:rPr>
          <w:fldChar w:fldCharType="end"/>
        </w:r>
      </w:hyperlink>
    </w:p>
    <w:p w14:paraId="0686362B" w14:textId="1BCA1B0A" w:rsidR="006E2DFD" w:rsidRPr="006721A4" w:rsidRDefault="00CB507B" w:rsidP="00F26CF2">
      <w:pPr>
        <w:pStyle w:val="TOC2"/>
        <w:tabs>
          <w:tab w:val="right" w:leader="underscore" w:pos="6680"/>
        </w:tabs>
        <w:ind w:firstLine="0"/>
        <w:rPr>
          <w:noProof/>
        </w:rPr>
      </w:pPr>
      <w:hyperlink w:anchor="_Toc180871189" w:history="1">
        <w:r w:rsidR="006E2DFD" w:rsidRPr="006721A4">
          <w:rPr>
            <w:rStyle w:val="Hyperlink"/>
            <w:noProof/>
            <w:lang w:val="en-US"/>
          </w:rPr>
          <w:t>Bab: Pendapat Sholat sunnah dalam safar selain Sholat sunnah rowatib</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_Toc180871189 \h </w:instrText>
        </w:r>
        <w:r w:rsidR="006E2DFD" w:rsidRPr="006721A4">
          <w:rPr>
            <w:rStyle w:val="Hyperlink"/>
            <w:noProof/>
          </w:rPr>
        </w:r>
        <w:r w:rsidR="006E2DFD" w:rsidRPr="006721A4">
          <w:rPr>
            <w:rStyle w:val="Hyperlink"/>
            <w:noProof/>
          </w:rPr>
          <w:fldChar w:fldCharType="separate"/>
        </w:r>
        <w:r w:rsidR="00F11BBC">
          <w:rPr>
            <w:noProof/>
            <w:webHidden/>
          </w:rPr>
          <w:t>24</w:t>
        </w:r>
        <w:r w:rsidR="006E2DFD" w:rsidRPr="006721A4">
          <w:rPr>
            <w:rStyle w:val="Hyperlink"/>
            <w:noProof/>
          </w:rPr>
          <w:fldChar w:fldCharType="end"/>
        </w:r>
      </w:hyperlink>
    </w:p>
    <w:p w14:paraId="65D8D66D" w14:textId="37024280" w:rsidR="006E2DFD" w:rsidRPr="006721A4" w:rsidRDefault="00CB507B" w:rsidP="00F26CF2">
      <w:pPr>
        <w:pStyle w:val="TOC2"/>
        <w:tabs>
          <w:tab w:val="right" w:leader="underscore" w:pos="6680"/>
        </w:tabs>
        <w:ind w:firstLine="0"/>
        <w:rPr>
          <w:noProof/>
        </w:rPr>
      </w:pPr>
      <w:hyperlink w:anchor="_Toc180871190" w:history="1">
        <w:r w:rsidR="006E2DFD" w:rsidRPr="006721A4">
          <w:rPr>
            <w:rStyle w:val="Hyperlink"/>
            <w:noProof/>
            <w:lang w:val="en-US"/>
          </w:rPr>
          <w:t>Bab: Menjamak Sholat Maghrib dengan Isya saat safar</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_Toc180871190 \h </w:instrText>
        </w:r>
        <w:r w:rsidR="006E2DFD" w:rsidRPr="006721A4">
          <w:rPr>
            <w:rStyle w:val="Hyperlink"/>
            <w:noProof/>
          </w:rPr>
        </w:r>
        <w:r w:rsidR="006E2DFD" w:rsidRPr="006721A4">
          <w:rPr>
            <w:rStyle w:val="Hyperlink"/>
            <w:noProof/>
          </w:rPr>
          <w:fldChar w:fldCharType="separate"/>
        </w:r>
        <w:r w:rsidR="00F11BBC">
          <w:rPr>
            <w:noProof/>
            <w:webHidden/>
          </w:rPr>
          <w:t>26</w:t>
        </w:r>
        <w:r w:rsidR="006E2DFD" w:rsidRPr="006721A4">
          <w:rPr>
            <w:rStyle w:val="Hyperlink"/>
            <w:noProof/>
          </w:rPr>
          <w:fldChar w:fldCharType="end"/>
        </w:r>
      </w:hyperlink>
    </w:p>
    <w:p w14:paraId="4AA70663" w14:textId="4F97DED9" w:rsidR="006E2DFD" w:rsidRPr="006721A4" w:rsidRDefault="00CB507B" w:rsidP="00F26CF2">
      <w:pPr>
        <w:pStyle w:val="TOC2"/>
        <w:tabs>
          <w:tab w:val="right" w:leader="underscore" w:pos="6680"/>
        </w:tabs>
        <w:ind w:firstLine="0"/>
        <w:rPr>
          <w:noProof/>
        </w:rPr>
      </w:pPr>
      <w:hyperlink w:anchor="_Toc180871191" w:history="1">
        <w:r w:rsidR="006E2DFD" w:rsidRPr="006721A4">
          <w:rPr>
            <w:rStyle w:val="Hyperlink"/>
            <w:noProof/>
            <w:lang w:val="en-US"/>
          </w:rPr>
          <w:t>Bab: Apakah melakukan adzan dan iqomat ketika menjamak antara Maghrib dengan Isya</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_Toc180871191 \h </w:instrText>
        </w:r>
        <w:r w:rsidR="006E2DFD" w:rsidRPr="006721A4">
          <w:rPr>
            <w:rStyle w:val="Hyperlink"/>
            <w:noProof/>
          </w:rPr>
        </w:r>
        <w:r w:rsidR="006E2DFD" w:rsidRPr="006721A4">
          <w:rPr>
            <w:rStyle w:val="Hyperlink"/>
            <w:noProof/>
          </w:rPr>
          <w:fldChar w:fldCharType="separate"/>
        </w:r>
        <w:r w:rsidR="00F11BBC">
          <w:rPr>
            <w:noProof/>
            <w:webHidden/>
          </w:rPr>
          <w:t>28</w:t>
        </w:r>
        <w:r w:rsidR="006E2DFD" w:rsidRPr="006721A4">
          <w:rPr>
            <w:rStyle w:val="Hyperlink"/>
            <w:noProof/>
          </w:rPr>
          <w:fldChar w:fldCharType="end"/>
        </w:r>
      </w:hyperlink>
    </w:p>
    <w:p w14:paraId="04ACE84C" w14:textId="755D104B" w:rsidR="006E2DFD" w:rsidRPr="006721A4" w:rsidRDefault="00CB507B" w:rsidP="00F26CF2">
      <w:pPr>
        <w:pStyle w:val="TOC2"/>
        <w:tabs>
          <w:tab w:val="right" w:leader="underscore" w:pos="6680"/>
        </w:tabs>
        <w:ind w:firstLine="0"/>
        <w:rPr>
          <w:noProof/>
        </w:rPr>
      </w:pPr>
      <w:hyperlink w:anchor="_Toc180871192" w:history="1">
        <w:r w:rsidR="006E2DFD" w:rsidRPr="006721A4">
          <w:rPr>
            <w:rStyle w:val="Hyperlink"/>
            <w:noProof/>
            <w:lang w:val="en-US"/>
          </w:rPr>
          <w:t>Bab: Menunda Sholat Zhuhur sampai Ashar jika berangkat sebelum matahari tergelincir (sebelum masuk waktu Zhuhur)</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_Toc180871192 \h </w:instrText>
        </w:r>
        <w:r w:rsidR="006E2DFD" w:rsidRPr="006721A4">
          <w:rPr>
            <w:rStyle w:val="Hyperlink"/>
            <w:noProof/>
          </w:rPr>
        </w:r>
        <w:r w:rsidR="006E2DFD" w:rsidRPr="006721A4">
          <w:rPr>
            <w:rStyle w:val="Hyperlink"/>
            <w:noProof/>
          </w:rPr>
          <w:fldChar w:fldCharType="separate"/>
        </w:r>
        <w:r w:rsidR="00F11BBC">
          <w:rPr>
            <w:noProof/>
            <w:webHidden/>
          </w:rPr>
          <w:t>30</w:t>
        </w:r>
        <w:r w:rsidR="006E2DFD" w:rsidRPr="006721A4">
          <w:rPr>
            <w:rStyle w:val="Hyperlink"/>
            <w:noProof/>
          </w:rPr>
          <w:fldChar w:fldCharType="end"/>
        </w:r>
      </w:hyperlink>
    </w:p>
    <w:p w14:paraId="78586766" w14:textId="538EAC8C" w:rsidR="006E2DFD" w:rsidRPr="006721A4" w:rsidRDefault="00CB507B" w:rsidP="00F26CF2">
      <w:pPr>
        <w:pStyle w:val="TOC2"/>
        <w:tabs>
          <w:tab w:val="right" w:leader="underscore" w:pos="6680"/>
        </w:tabs>
        <w:ind w:firstLine="0"/>
        <w:rPr>
          <w:noProof/>
        </w:rPr>
      </w:pPr>
      <w:hyperlink w:anchor="_Toc180871193" w:history="1">
        <w:r w:rsidR="006E2DFD" w:rsidRPr="006721A4">
          <w:rPr>
            <w:rStyle w:val="Hyperlink"/>
            <w:noProof/>
            <w:lang w:val="en-US"/>
          </w:rPr>
          <w:t>Bab: Apabila berangkat setelah matahari bergeser (masuk Zhuhur), Sholat Zhuhur lalu naik kendaraan</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_Toc180871193 \h </w:instrText>
        </w:r>
        <w:r w:rsidR="006E2DFD" w:rsidRPr="006721A4">
          <w:rPr>
            <w:rStyle w:val="Hyperlink"/>
            <w:noProof/>
          </w:rPr>
        </w:r>
        <w:r w:rsidR="006E2DFD" w:rsidRPr="006721A4">
          <w:rPr>
            <w:rStyle w:val="Hyperlink"/>
            <w:noProof/>
          </w:rPr>
          <w:fldChar w:fldCharType="separate"/>
        </w:r>
        <w:r w:rsidR="00F11BBC">
          <w:rPr>
            <w:noProof/>
            <w:webHidden/>
          </w:rPr>
          <w:t>32</w:t>
        </w:r>
        <w:r w:rsidR="006E2DFD" w:rsidRPr="006721A4">
          <w:rPr>
            <w:rStyle w:val="Hyperlink"/>
            <w:noProof/>
          </w:rPr>
          <w:fldChar w:fldCharType="end"/>
        </w:r>
      </w:hyperlink>
    </w:p>
    <w:p w14:paraId="7283B24E" w14:textId="3E7DA520" w:rsidR="006E2DFD" w:rsidRPr="006721A4" w:rsidRDefault="00CB507B" w:rsidP="00F26CF2">
      <w:pPr>
        <w:pStyle w:val="TOC2"/>
        <w:tabs>
          <w:tab w:val="right" w:leader="underscore" w:pos="6680"/>
        </w:tabs>
        <w:ind w:firstLine="0"/>
        <w:rPr>
          <w:noProof/>
        </w:rPr>
      </w:pPr>
      <w:hyperlink w:anchor="_Toc180871194" w:history="1">
        <w:r w:rsidR="006E2DFD" w:rsidRPr="006721A4">
          <w:rPr>
            <w:rStyle w:val="Hyperlink"/>
            <w:noProof/>
            <w:lang w:val="en-US"/>
          </w:rPr>
          <w:t>Bab: Sholat sambil duduk</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_Toc180871194 \h </w:instrText>
        </w:r>
        <w:r w:rsidR="006E2DFD" w:rsidRPr="006721A4">
          <w:rPr>
            <w:rStyle w:val="Hyperlink"/>
            <w:noProof/>
          </w:rPr>
        </w:r>
        <w:r w:rsidR="006E2DFD" w:rsidRPr="006721A4">
          <w:rPr>
            <w:rStyle w:val="Hyperlink"/>
            <w:noProof/>
          </w:rPr>
          <w:fldChar w:fldCharType="separate"/>
        </w:r>
        <w:r w:rsidR="00F11BBC">
          <w:rPr>
            <w:noProof/>
            <w:webHidden/>
          </w:rPr>
          <w:t>33</w:t>
        </w:r>
        <w:r w:rsidR="006E2DFD" w:rsidRPr="006721A4">
          <w:rPr>
            <w:rStyle w:val="Hyperlink"/>
            <w:noProof/>
          </w:rPr>
          <w:fldChar w:fldCharType="end"/>
        </w:r>
      </w:hyperlink>
    </w:p>
    <w:p w14:paraId="415C5D16" w14:textId="7B5DDD57" w:rsidR="006E2DFD" w:rsidRPr="006721A4" w:rsidRDefault="00CB507B" w:rsidP="00F26CF2">
      <w:pPr>
        <w:pStyle w:val="TOC2"/>
        <w:tabs>
          <w:tab w:val="right" w:leader="underscore" w:pos="6680"/>
        </w:tabs>
        <w:ind w:firstLine="0"/>
        <w:rPr>
          <w:noProof/>
        </w:rPr>
      </w:pPr>
      <w:hyperlink w:anchor="_Toc180871195" w:history="1">
        <w:r w:rsidR="006E2DFD" w:rsidRPr="006721A4">
          <w:rPr>
            <w:rStyle w:val="Hyperlink"/>
            <w:noProof/>
            <w:lang w:val="en-US"/>
          </w:rPr>
          <w:t>Bab: Sholat duduk dengan berisyarat</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_Toc180871195 \h </w:instrText>
        </w:r>
        <w:r w:rsidR="006E2DFD" w:rsidRPr="006721A4">
          <w:rPr>
            <w:rStyle w:val="Hyperlink"/>
            <w:noProof/>
          </w:rPr>
        </w:r>
        <w:r w:rsidR="006E2DFD" w:rsidRPr="006721A4">
          <w:rPr>
            <w:rStyle w:val="Hyperlink"/>
            <w:noProof/>
          </w:rPr>
          <w:fldChar w:fldCharType="separate"/>
        </w:r>
        <w:r w:rsidR="00F11BBC">
          <w:rPr>
            <w:noProof/>
            <w:webHidden/>
          </w:rPr>
          <w:t>36</w:t>
        </w:r>
        <w:r w:rsidR="006E2DFD" w:rsidRPr="006721A4">
          <w:rPr>
            <w:rStyle w:val="Hyperlink"/>
            <w:noProof/>
          </w:rPr>
          <w:fldChar w:fldCharType="end"/>
        </w:r>
      </w:hyperlink>
    </w:p>
    <w:p w14:paraId="0F6BED7C" w14:textId="5E81CD8C" w:rsidR="006E2DFD" w:rsidRPr="006721A4" w:rsidRDefault="00CB507B" w:rsidP="00F26CF2">
      <w:pPr>
        <w:pStyle w:val="TOC2"/>
        <w:tabs>
          <w:tab w:val="right" w:leader="underscore" w:pos="6680"/>
        </w:tabs>
        <w:ind w:firstLine="0"/>
        <w:rPr>
          <w:noProof/>
        </w:rPr>
      </w:pPr>
      <w:hyperlink w:anchor="_Toc180871196" w:history="1">
        <w:r w:rsidR="006E2DFD" w:rsidRPr="006721A4">
          <w:rPr>
            <w:rStyle w:val="Hyperlink"/>
            <w:noProof/>
            <w:lang w:val="en-US"/>
          </w:rPr>
          <w:t>Bab: Apabila tidak sanggup duduk, Sholat dengan tidur miring</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_Toc180871196 \h </w:instrText>
        </w:r>
        <w:r w:rsidR="006E2DFD" w:rsidRPr="006721A4">
          <w:rPr>
            <w:rStyle w:val="Hyperlink"/>
            <w:noProof/>
          </w:rPr>
        </w:r>
        <w:r w:rsidR="006E2DFD" w:rsidRPr="006721A4">
          <w:rPr>
            <w:rStyle w:val="Hyperlink"/>
            <w:noProof/>
          </w:rPr>
          <w:fldChar w:fldCharType="separate"/>
        </w:r>
        <w:r w:rsidR="00F11BBC">
          <w:rPr>
            <w:noProof/>
            <w:webHidden/>
          </w:rPr>
          <w:t>38</w:t>
        </w:r>
        <w:r w:rsidR="006E2DFD" w:rsidRPr="006721A4">
          <w:rPr>
            <w:rStyle w:val="Hyperlink"/>
            <w:noProof/>
          </w:rPr>
          <w:fldChar w:fldCharType="end"/>
        </w:r>
      </w:hyperlink>
    </w:p>
    <w:p w14:paraId="3A827561" w14:textId="777FF9F2" w:rsidR="006E2DFD" w:rsidRPr="006721A4" w:rsidRDefault="00CB507B" w:rsidP="00F26CF2">
      <w:pPr>
        <w:pStyle w:val="TOC2"/>
        <w:tabs>
          <w:tab w:val="right" w:leader="underscore" w:pos="6680"/>
        </w:tabs>
        <w:ind w:firstLine="0"/>
        <w:rPr>
          <w:noProof/>
        </w:rPr>
      </w:pPr>
      <w:hyperlink w:anchor="_Toc180871197" w:history="1">
        <w:r w:rsidR="006E2DFD" w:rsidRPr="006721A4">
          <w:rPr>
            <w:rStyle w:val="Hyperlink"/>
            <w:noProof/>
            <w:lang w:val="en-US"/>
          </w:rPr>
          <w:t>Bab: Jika Sholat dengan duduk lalu sembuh atau merasa ringan, ia menyempurnakan rokaat tersisa</w:t>
        </w:r>
        <w:r w:rsidR="006E2DFD" w:rsidRPr="006721A4">
          <w:rPr>
            <w:noProof/>
            <w:webHidden/>
          </w:rPr>
          <w:tab/>
        </w:r>
        <w:r w:rsidR="006E2DFD" w:rsidRPr="006721A4">
          <w:rPr>
            <w:rStyle w:val="Hyperlink"/>
            <w:noProof/>
          </w:rPr>
          <w:fldChar w:fldCharType="begin"/>
        </w:r>
        <w:r w:rsidR="006E2DFD" w:rsidRPr="006721A4">
          <w:rPr>
            <w:noProof/>
            <w:webHidden/>
          </w:rPr>
          <w:instrText xml:space="preserve"> PAGEREF _Toc180871197 \h </w:instrText>
        </w:r>
        <w:r w:rsidR="006E2DFD" w:rsidRPr="006721A4">
          <w:rPr>
            <w:rStyle w:val="Hyperlink"/>
            <w:noProof/>
          </w:rPr>
        </w:r>
        <w:r w:rsidR="006E2DFD" w:rsidRPr="006721A4">
          <w:rPr>
            <w:rStyle w:val="Hyperlink"/>
            <w:noProof/>
          </w:rPr>
          <w:fldChar w:fldCharType="separate"/>
        </w:r>
        <w:r w:rsidR="00F11BBC">
          <w:rPr>
            <w:noProof/>
            <w:webHidden/>
          </w:rPr>
          <w:t>39</w:t>
        </w:r>
        <w:r w:rsidR="006E2DFD" w:rsidRPr="006721A4">
          <w:rPr>
            <w:rStyle w:val="Hyperlink"/>
            <w:noProof/>
          </w:rPr>
          <w:fldChar w:fldCharType="end"/>
        </w:r>
      </w:hyperlink>
    </w:p>
    <w:p w14:paraId="521196D0" w14:textId="39DDE115" w:rsidR="00EF09D8" w:rsidRPr="00EF09D8" w:rsidRDefault="006E2DFD" w:rsidP="00F26CF2">
      <w:pPr>
        <w:ind w:firstLine="0"/>
        <w:rPr>
          <w:lang w:val="en-US"/>
        </w:rPr>
      </w:pPr>
      <w:r w:rsidRPr="006721A4">
        <w:rPr>
          <w:lang w:val="en-US"/>
        </w:rPr>
        <w:fldChar w:fldCharType="end"/>
      </w:r>
    </w:p>
    <w:p w14:paraId="1D498133" w14:textId="7A2C8123" w:rsidR="00EF09D8" w:rsidRDefault="00EF09D8">
      <w:pPr>
        <w:rPr>
          <w:rFonts w:ascii="Adobe Fan Heiti Std B" w:eastAsiaTheme="majorEastAsia" w:hAnsi="Adobe Fan Heiti Std B"/>
          <w:b/>
          <w:bCs/>
          <w:color w:val="2F5496" w:themeColor="accent1" w:themeShade="BF"/>
          <w:sz w:val="38"/>
          <w:szCs w:val="38"/>
          <w:lang w:val="en-US"/>
        </w:rPr>
      </w:pPr>
      <w:r>
        <w:rPr>
          <w:lang w:val="en-US"/>
        </w:rPr>
        <w:br w:type="page"/>
      </w:r>
    </w:p>
    <w:p w14:paraId="37FE6024" w14:textId="5E795126" w:rsidR="00AD3FF5" w:rsidRPr="00AD3FF5" w:rsidRDefault="00C645BF" w:rsidP="00AD3FF5">
      <w:pPr>
        <w:ind w:firstLine="0"/>
        <w:jc w:val="center"/>
        <w:rPr>
          <w:lang w:val="en-US"/>
        </w:rPr>
      </w:pPr>
      <w:r>
        <w:rPr>
          <w:rFonts w:ascii="Times New Roman" w:hAnsi="Times New Roman" w:cs="Times New Roman" w:hint="cs"/>
          <w:rtl/>
          <w:lang w:val="en-US"/>
        </w:rPr>
        <w:lastRenderedPageBreak/>
        <w:t>﷽</w:t>
      </w:r>
    </w:p>
    <w:p w14:paraId="089DE845" w14:textId="77777777" w:rsidR="006E2DFD" w:rsidRPr="006721A4" w:rsidRDefault="006E2DFD" w:rsidP="006E2DFD">
      <w:pPr>
        <w:pStyle w:val="Heading2"/>
        <w:rPr>
          <w:lang w:val="en-US"/>
        </w:rPr>
      </w:pPr>
      <w:bookmarkStart w:id="2" w:name="_Toc180871178"/>
      <w:r w:rsidRPr="006721A4">
        <w:rPr>
          <w:lang w:val="en-US"/>
        </w:rPr>
        <w:t>Bab: Tentang mengqoshor Sholat dan berapa lama bermukim boleh mengqoshor</w:t>
      </w:r>
      <w:bookmarkEnd w:id="2"/>
    </w:p>
    <w:p w14:paraId="2C75F377" w14:textId="02064C5F" w:rsidR="00300E27" w:rsidRDefault="00300E27" w:rsidP="00300E27">
      <w:pPr>
        <w:rPr>
          <w:lang w:val="en-US"/>
        </w:rPr>
      </w:pPr>
      <w:r w:rsidRPr="00300E27">
        <w:rPr>
          <w:lang w:val="en-US"/>
        </w:rPr>
        <w:t>1080</w:t>
      </w:r>
      <w:r>
        <w:rPr>
          <w:lang w:val="en-US"/>
        </w:rPr>
        <w:t xml:space="preserve">. Musa bin Ismail mengabarkan kepada kami: Abu Awanah mengabarkan kepada kami: dari Ashim dan Hushoin, dari Ikrimah, dari Ibnu Abbas </w:t>
      </w:r>
      <w:r>
        <w:rPr>
          <w:lang w:val="en-US"/>
        </w:rPr>
        <w:sym w:font="KFGQPC Arabic Symbols 01" w:char="F04C"/>
      </w:r>
      <w:r>
        <w:rPr>
          <w:lang w:val="en-US"/>
        </w:rPr>
        <w:t>, ia berkata:</w:t>
      </w:r>
    </w:p>
    <w:p w14:paraId="46AC9B0C" w14:textId="3A0659FA" w:rsidR="00300E27" w:rsidRPr="00D80000" w:rsidRDefault="00300E27"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أَقَامَ</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تِسْعَةَ</w:t>
      </w:r>
      <w:r w:rsidRPr="00D80000">
        <w:rPr>
          <w:color w:val="0070C0"/>
          <w:szCs w:val="42"/>
          <w:rtl/>
          <w:lang w:val="en-US"/>
        </w:rPr>
        <w:t xml:space="preserve"> </w:t>
      </w:r>
      <w:r w:rsidRPr="00D80000">
        <w:rPr>
          <w:rFonts w:hint="eastAsia"/>
          <w:color w:val="0070C0"/>
          <w:szCs w:val="42"/>
          <w:rtl/>
          <w:lang w:val="en-US"/>
        </w:rPr>
        <w:t>عَشَرَ</w:t>
      </w:r>
      <w:r w:rsidRPr="00D80000">
        <w:rPr>
          <w:color w:val="0070C0"/>
          <w:szCs w:val="42"/>
          <w:rtl/>
          <w:lang w:val="en-US"/>
        </w:rPr>
        <w:t xml:space="preserve"> </w:t>
      </w:r>
      <w:r w:rsidRPr="00D80000">
        <w:rPr>
          <w:rFonts w:hint="eastAsia"/>
          <w:color w:val="0070C0"/>
          <w:szCs w:val="42"/>
          <w:rtl/>
          <w:lang w:val="en-US"/>
        </w:rPr>
        <w:t>يَقْصُرُ،</w:t>
      </w:r>
      <w:r w:rsidRPr="00D80000">
        <w:rPr>
          <w:color w:val="0070C0"/>
          <w:szCs w:val="42"/>
          <w:rtl/>
          <w:lang w:val="en-US"/>
        </w:rPr>
        <w:t xml:space="preserve"> </w:t>
      </w:r>
      <w:r w:rsidRPr="00D80000">
        <w:rPr>
          <w:rFonts w:hint="eastAsia"/>
          <w:color w:val="0070C0"/>
          <w:szCs w:val="42"/>
          <w:rtl/>
          <w:lang w:val="en-US"/>
        </w:rPr>
        <w:t>فَنَحْنُ</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سَافَرْنَا</w:t>
      </w:r>
      <w:r w:rsidRPr="00D80000">
        <w:rPr>
          <w:color w:val="0070C0"/>
          <w:szCs w:val="42"/>
          <w:rtl/>
          <w:lang w:val="en-US"/>
        </w:rPr>
        <w:t xml:space="preserve"> </w:t>
      </w:r>
      <w:r w:rsidRPr="00D80000">
        <w:rPr>
          <w:rFonts w:hint="eastAsia"/>
          <w:color w:val="0070C0"/>
          <w:szCs w:val="42"/>
          <w:rtl/>
          <w:lang w:val="en-US"/>
        </w:rPr>
        <w:t>تِسْعَةَ</w:t>
      </w:r>
      <w:r w:rsidRPr="00D80000">
        <w:rPr>
          <w:color w:val="0070C0"/>
          <w:szCs w:val="42"/>
          <w:rtl/>
          <w:lang w:val="en-US"/>
        </w:rPr>
        <w:t xml:space="preserve"> </w:t>
      </w:r>
      <w:r w:rsidRPr="00D80000">
        <w:rPr>
          <w:rFonts w:hint="eastAsia"/>
          <w:color w:val="0070C0"/>
          <w:szCs w:val="42"/>
          <w:rtl/>
          <w:lang w:val="en-US"/>
        </w:rPr>
        <w:t>عَشَرَ</w:t>
      </w:r>
      <w:r w:rsidRPr="00D80000">
        <w:rPr>
          <w:color w:val="0070C0"/>
          <w:szCs w:val="42"/>
          <w:rtl/>
          <w:lang w:val="en-US"/>
        </w:rPr>
        <w:t xml:space="preserve"> </w:t>
      </w:r>
      <w:r w:rsidRPr="00D80000">
        <w:rPr>
          <w:rFonts w:hint="eastAsia"/>
          <w:color w:val="0070C0"/>
          <w:szCs w:val="42"/>
          <w:rtl/>
          <w:lang w:val="en-US"/>
        </w:rPr>
        <w:t>قَصَرْنَا،</w:t>
      </w:r>
      <w:r w:rsidRPr="00D80000">
        <w:rPr>
          <w:color w:val="0070C0"/>
          <w:szCs w:val="42"/>
          <w:rtl/>
          <w:lang w:val="en-US"/>
        </w:rPr>
        <w:t xml:space="preserve"> </w:t>
      </w:r>
      <w:r w:rsidRPr="00D80000">
        <w:rPr>
          <w:rFonts w:hint="eastAsia"/>
          <w:color w:val="0070C0"/>
          <w:szCs w:val="42"/>
          <w:rtl/>
          <w:lang w:val="en-US"/>
        </w:rPr>
        <w:t>وَإِنْ</w:t>
      </w:r>
      <w:r w:rsidRPr="00D80000">
        <w:rPr>
          <w:color w:val="0070C0"/>
          <w:szCs w:val="42"/>
          <w:rtl/>
          <w:lang w:val="en-US"/>
        </w:rPr>
        <w:t xml:space="preserve"> </w:t>
      </w:r>
      <w:r w:rsidRPr="00D80000">
        <w:rPr>
          <w:rFonts w:hint="eastAsia"/>
          <w:color w:val="0070C0"/>
          <w:szCs w:val="42"/>
          <w:rtl/>
          <w:lang w:val="en-US"/>
        </w:rPr>
        <w:t>زِدْنَا</w:t>
      </w:r>
      <w:r w:rsidRPr="00D80000">
        <w:rPr>
          <w:color w:val="0070C0"/>
          <w:szCs w:val="42"/>
          <w:rtl/>
          <w:lang w:val="en-US"/>
        </w:rPr>
        <w:t xml:space="preserve"> </w:t>
      </w:r>
      <w:r w:rsidRPr="00D80000">
        <w:rPr>
          <w:rFonts w:hint="eastAsia"/>
          <w:color w:val="0070C0"/>
          <w:szCs w:val="42"/>
          <w:rtl/>
          <w:lang w:val="en-US"/>
        </w:rPr>
        <w:t>أَتْمَمْنَا»</w:t>
      </w:r>
    </w:p>
    <w:p w14:paraId="2EB47A8C" w14:textId="210E1381" w:rsidR="00300E27" w:rsidRDefault="00300E27" w:rsidP="00300E27">
      <w:pPr>
        <w:rPr>
          <w:lang w:val="en-US"/>
        </w:rPr>
      </w:pPr>
      <w:r>
        <w:rPr>
          <w:lang w:val="en-US"/>
        </w:rPr>
        <w:t>“</w:t>
      </w:r>
      <w:r w:rsidRPr="00300E27">
        <w:rPr>
          <w:lang w:val="en-US"/>
        </w:rPr>
        <w:t xml:space="preserve">Nabi </w:t>
      </w:r>
      <w:r w:rsidRPr="00300E27">
        <w:rPr>
          <w:lang w:val="en-US"/>
        </w:rPr>
        <w:sym w:font="KFGQPC Arabic Symbols 01" w:char="F048"/>
      </w:r>
      <w:r>
        <w:rPr>
          <w:lang w:val="en-US"/>
        </w:rPr>
        <w:t xml:space="preserve"> bermukim (di Makkah saat penaklukannya) selama 19 hari dengan meng</w:t>
      </w:r>
      <w:r w:rsidRPr="003B0544">
        <w:rPr>
          <w:i/>
          <w:iCs/>
          <w:lang w:val="en-US"/>
        </w:rPr>
        <w:t>qoshor</w:t>
      </w:r>
      <w:r>
        <w:rPr>
          <w:lang w:val="en-US"/>
        </w:rPr>
        <w:t xml:space="preserve"> </w:t>
      </w:r>
      <w:r w:rsidR="004C598E">
        <w:rPr>
          <w:lang w:val="en-US"/>
        </w:rPr>
        <w:t>Sholat</w:t>
      </w:r>
      <w:r>
        <w:rPr>
          <w:lang w:val="en-US"/>
        </w:rPr>
        <w:t xml:space="preserve">. Maka apabila kami safar selama 19 hari, kami melakukan </w:t>
      </w:r>
      <w:r w:rsidRPr="003B0544">
        <w:rPr>
          <w:i/>
          <w:iCs/>
          <w:lang w:val="en-US"/>
        </w:rPr>
        <w:t>qoshor</w:t>
      </w:r>
      <w:r>
        <w:rPr>
          <w:lang w:val="en-US"/>
        </w:rPr>
        <w:t xml:space="preserve">. Jika lebih dari itu, kami melakukan </w:t>
      </w:r>
      <w:r w:rsidRPr="00300E27">
        <w:rPr>
          <w:i/>
          <w:iCs/>
          <w:lang w:val="en-US"/>
        </w:rPr>
        <w:t>itmam</w:t>
      </w:r>
      <w:r>
        <w:rPr>
          <w:lang w:val="en-US"/>
        </w:rPr>
        <w:t xml:space="preserve"> (sempurna bukan </w:t>
      </w:r>
      <w:r w:rsidRPr="003B0544">
        <w:rPr>
          <w:i/>
          <w:iCs/>
          <w:lang w:val="en-US"/>
        </w:rPr>
        <w:t>qoshor</w:t>
      </w:r>
      <w:r>
        <w:rPr>
          <w:lang w:val="en-US"/>
        </w:rPr>
        <w:t>).”</w:t>
      </w:r>
    </w:p>
    <w:p w14:paraId="4409E1D7" w14:textId="061C5571" w:rsidR="00300E27" w:rsidRDefault="00300E27" w:rsidP="00300E27">
      <w:pPr>
        <w:rPr>
          <w:lang w:val="en-US"/>
        </w:rPr>
      </w:pPr>
      <w:r w:rsidRPr="00300E27">
        <w:rPr>
          <w:lang w:val="en-US"/>
        </w:rPr>
        <w:t>1081</w:t>
      </w:r>
      <w:r w:rsidR="00455749">
        <w:rPr>
          <w:lang w:val="en-US"/>
        </w:rPr>
        <w:t>. Abu Ma’mar mengabarkan kepada kami: Abdul Warits mengabarkan kepada kami: Yahya bin Abi Ishaq mengabarkan kepada kami: aku mendengar Anas berkata:</w:t>
      </w:r>
    </w:p>
    <w:p w14:paraId="08067F8F" w14:textId="1868C84E" w:rsidR="00455749" w:rsidRPr="00D80000" w:rsidRDefault="00455749" w:rsidP="0079605E">
      <w:pPr>
        <w:bidi/>
        <w:spacing w:line="240" w:lineRule="auto"/>
        <w:rPr>
          <w:color w:val="0070C0"/>
          <w:szCs w:val="42"/>
          <w:rtl/>
          <w:lang w:val="en-US"/>
        </w:rPr>
      </w:pPr>
      <w:r w:rsidRPr="00D80000">
        <w:rPr>
          <w:rFonts w:hint="eastAsia"/>
          <w:color w:val="0070C0"/>
          <w:szCs w:val="42"/>
          <w:rtl/>
          <w:lang w:val="en-US"/>
        </w:rPr>
        <w:lastRenderedPageBreak/>
        <w:t>خَرَجْنَا</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المَدِينَةِ</w:t>
      </w:r>
      <w:r w:rsidRPr="00D80000">
        <w:rPr>
          <w:color w:val="0070C0"/>
          <w:szCs w:val="42"/>
          <w:rtl/>
          <w:lang w:val="en-US"/>
        </w:rPr>
        <w:t xml:space="preserve"> </w:t>
      </w:r>
      <w:r w:rsidRPr="00D80000">
        <w:rPr>
          <w:rFonts w:hint="eastAsia"/>
          <w:color w:val="0070C0"/>
          <w:szCs w:val="42"/>
          <w:rtl/>
          <w:lang w:val="en-US"/>
        </w:rPr>
        <w:t>إِلَى</w:t>
      </w:r>
      <w:r w:rsidRPr="00D80000">
        <w:rPr>
          <w:color w:val="0070C0"/>
          <w:szCs w:val="42"/>
          <w:rtl/>
          <w:lang w:val="en-US"/>
        </w:rPr>
        <w:t xml:space="preserve"> </w:t>
      </w:r>
      <w:r w:rsidRPr="00D80000">
        <w:rPr>
          <w:rFonts w:hint="eastAsia"/>
          <w:color w:val="0070C0"/>
          <w:szCs w:val="42"/>
          <w:rtl/>
          <w:lang w:val="en-US"/>
        </w:rPr>
        <w:t>مَكَّةَ</w:t>
      </w:r>
      <w:r w:rsidRPr="00D80000">
        <w:rPr>
          <w:color w:val="0070C0"/>
          <w:szCs w:val="42"/>
          <w:rtl/>
          <w:lang w:val="en-US"/>
        </w:rPr>
        <w:t xml:space="preserve"> </w:t>
      </w:r>
      <w:r w:rsidRPr="00D80000">
        <w:rPr>
          <w:rFonts w:hint="eastAsia"/>
          <w:color w:val="0070C0"/>
          <w:szCs w:val="42"/>
          <w:rtl/>
          <w:lang w:val="en-US"/>
        </w:rPr>
        <w:t>فَكَانَ</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رَجَعْنَا</w:t>
      </w:r>
      <w:r w:rsidRPr="00D80000">
        <w:rPr>
          <w:color w:val="0070C0"/>
          <w:szCs w:val="42"/>
          <w:rtl/>
          <w:lang w:val="en-US"/>
        </w:rPr>
        <w:t xml:space="preserve"> </w:t>
      </w:r>
      <w:r w:rsidRPr="00D80000">
        <w:rPr>
          <w:rFonts w:hint="eastAsia"/>
          <w:color w:val="0070C0"/>
          <w:szCs w:val="42"/>
          <w:rtl/>
          <w:lang w:val="en-US"/>
        </w:rPr>
        <w:t>إِلَى</w:t>
      </w:r>
      <w:r w:rsidRPr="00D80000">
        <w:rPr>
          <w:color w:val="0070C0"/>
          <w:szCs w:val="42"/>
          <w:rtl/>
          <w:lang w:val="en-US"/>
        </w:rPr>
        <w:t xml:space="preserve"> </w:t>
      </w:r>
      <w:r w:rsidRPr="00D80000">
        <w:rPr>
          <w:rFonts w:hint="eastAsia"/>
          <w:color w:val="0070C0"/>
          <w:szCs w:val="42"/>
          <w:rtl/>
          <w:lang w:val="en-US"/>
        </w:rPr>
        <w:t>المَدِينَةِ،</w:t>
      </w:r>
      <w:r w:rsidRPr="00D80000">
        <w:rPr>
          <w:color w:val="0070C0"/>
          <w:szCs w:val="42"/>
          <w:rtl/>
          <w:lang w:val="en-US"/>
        </w:rPr>
        <w:t xml:space="preserve"> </w:t>
      </w:r>
      <w:r w:rsidRPr="00D80000">
        <w:rPr>
          <w:rFonts w:hint="eastAsia"/>
          <w:color w:val="0070C0"/>
          <w:szCs w:val="42"/>
          <w:rtl/>
          <w:lang w:val="en-US"/>
        </w:rPr>
        <w:t>قُلْتُ</w:t>
      </w:r>
      <w:r w:rsidRPr="00D80000">
        <w:rPr>
          <w:color w:val="0070C0"/>
          <w:szCs w:val="42"/>
          <w:rtl/>
          <w:lang w:val="en-US"/>
        </w:rPr>
        <w:t xml:space="preserve">: </w:t>
      </w:r>
      <w:r w:rsidRPr="00D80000">
        <w:rPr>
          <w:rFonts w:hint="eastAsia"/>
          <w:color w:val="0070C0"/>
          <w:szCs w:val="42"/>
          <w:rtl/>
          <w:lang w:val="en-US"/>
        </w:rPr>
        <w:t>أَقَمْتُمْ</w:t>
      </w:r>
      <w:r w:rsidRPr="00D80000">
        <w:rPr>
          <w:color w:val="0070C0"/>
          <w:szCs w:val="42"/>
          <w:rtl/>
          <w:lang w:val="en-US"/>
        </w:rPr>
        <w:t xml:space="preserve"> </w:t>
      </w:r>
      <w:r w:rsidRPr="00D80000">
        <w:rPr>
          <w:rFonts w:hint="eastAsia"/>
          <w:color w:val="0070C0"/>
          <w:szCs w:val="42"/>
          <w:rtl/>
          <w:lang w:val="en-US"/>
        </w:rPr>
        <w:t>بِمَكَّةَ</w:t>
      </w:r>
      <w:r w:rsidRPr="00D80000">
        <w:rPr>
          <w:color w:val="0070C0"/>
          <w:szCs w:val="42"/>
          <w:rtl/>
          <w:lang w:val="en-US"/>
        </w:rPr>
        <w:t xml:space="preserve"> </w:t>
      </w:r>
      <w:r w:rsidRPr="00D80000">
        <w:rPr>
          <w:rFonts w:hint="eastAsia"/>
          <w:color w:val="0070C0"/>
          <w:szCs w:val="42"/>
          <w:rtl/>
          <w:lang w:val="en-US"/>
        </w:rPr>
        <w:t>شَيْئًا؟</w:t>
      </w:r>
      <w:r w:rsidRPr="00D80000">
        <w:rPr>
          <w:color w:val="0070C0"/>
          <w:szCs w:val="42"/>
          <w:rtl/>
          <w:lang w:val="en-US"/>
        </w:rPr>
        <w:t xml:space="preserve"> </w:t>
      </w:r>
      <w:r w:rsidRPr="00D80000">
        <w:rPr>
          <w:rFonts w:hint="eastAsia"/>
          <w:color w:val="0070C0"/>
          <w:szCs w:val="42"/>
          <w:rtl/>
          <w:lang w:val="en-US"/>
        </w:rPr>
        <w:t>قَالَ</w:t>
      </w:r>
      <w:r w:rsidRPr="00D80000">
        <w:rPr>
          <w:color w:val="0070C0"/>
          <w:szCs w:val="42"/>
          <w:rtl/>
          <w:lang w:val="en-US"/>
        </w:rPr>
        <w:t xml:space="preserve">: </w:t>
      </w:r>
      <w:r w:rsidRPr="00D80000">
        <w:rPr>
          <w:rFonts w:hint="eastAsia"/>
          <w:color w:val="0070C0"/>
          <w:szCs w:val="42"/>
          <w:rtl/>
          <w:lang w:val="en-US"/>
        </w:rPr>
        <w:t>أَقَمْنَا</w:t>
      </w:r>
      <w:r w:rsidRPr="00D80000">
        <w:rPr>
          <w:color w:val="0070C0"/>
          <w:szCs w:val="42"/>
          <w:rtl/>
          <w:lang w:val="en-US"/>
        </w:rPr>
        <w:t xml:space="preserve"> </w:t>
      </w:r>
      <w:r w:rsidRPr="00D80000">
        <w:rPr>
          <w:rFonts w:hint="eastAsia"/>
          <w:color w:val="0070C0"/>
          <w:szCs w:val="42"/>
          <w:rtl/>
          <w:lang w:val="en-US"/>
        </w:rPr>
        <w:t>بِهَا</w:t>
      </w:r>
      <w:r w:rsidRPr="00D80000">
        <w:rPr>
          <w:color w:val="0070C0"/>
          <w:szCs w:val="42"/>
          <w:rtl/>
          <w:lang w:val="en-US"/>
        </w:rPr>
        <w:t xml:space="preserve"> </w:t>
      </w:r>
      <w:r w:rsidRPr="00D80000">
        <w:rPr>
          <w:rFonts w:hint="eastAsia"/>
          <w:color w:val="0070C0"/>
          <w:szCs w:val="42"/>
          <w:rtl/>
          <w:lang w:val="en-US"/>
        </w:rPr>
        <w:t>عَشْرًا</w:t>
      </w:r>
    </w:p>
    <w:p w14:paraId="623190AA" w14:textId="3E7631F5" w:rsidR="00455749" w:rsidRDefault="00455749" w:rsidP="00300E27">
      <w:pPr>
        <w:rPr>
          <w:lang w:val="en-US"/>
        </w:rPr>
      </w:pPr>
      <w:r>
        <w:rPr>
          <w:lang w:val="en-US"/>
        </w:rPr>
        <w:t xml:space="preserve">“Kami keluar (safar) bersama </w:t>
      </w:r>
      <w:r w:rsidRPr="00455749">
        <w:rPr>
          <w:lang w:val="en-US"/>
        </w:rPr>
        <w:t xml:space="preserve">Nabi </w:t>
      </w:r>
      <w:r w:rsidRPr="00455749">
        <w:rPr>
          <w:lang w:val="en-US"/>
        </w:rPr>
        <w:sym w:font="KFGQPC Arabic Symbols 01" w:char="F048"/>
      </w:r>
      <w:r>
        <w:rPr>
          <w:lang w:val="en-US"/>
        </w:rPr>
        <w:t xml:space="preserve"> dari Madinah ke Makkah</w:t>
      </w:r>
      <w:r w:rsidR="00E870DE">
        <w:rPr>
          <w:lang w:val="en-US"/>
        </w:rPr>
        <w:t>,</w:t>
      </w:r>
      <w:r>
        <w:rPr>
          <w:lang w:val="en-US"/>
        </w:rPr>
        <w:t xml:space="preserve"> dan beliau </w:t>
      </w:r>
      <w:r w:rsidR="004C598E">
        <w:rPr>
          <w:lang w:val="en-US"/>
        </w:rPr>
        <w:t>Sholat</w:t>
      </w:r>
      <w:r>
        <w:rPr>
          <w:lang w:val="en-US"/>
        </w:rPr>
        <w:t xml:space="preserve"> dua rokaat dua rokaat hingga kami pulang ke Madinah.” Aku (Yahya) bertanya: “Apakah kalian bermukim di Makkah sebentar?” Jawabnya: “Kami bermukim di sana sepuluh hari.” (HR. Muslim no. 694)</w:t>
      </w:r>
    </w:p>
    <w:p w14:paraId="4EF48805" w14:textId="77777777" w:rsidR="006E2DFD" w:rsidRPr="006721A4" w:rsidRDefault="006E2DFD" w:rsidP="006E2DFD">
      <w:pPr>
        <w:pStyle w:val="Heading2"/>
        <w:rPr>
          <w:lang w:val="en-US"/>
        </w:rPr>
      </w:pPr>
      <w:r w:rsidRPr="006721A4">
        <w:br w:type="page"/>
      </w:r>
      <w:bookmarkStart w:id="3" w:name="_Toc180871179"/>
      <w:r w:rsidRPr="006721A4">
        <w:rPr>
          <w:lang w:val="en-US"/>
        </w:rPr>
        <w:lastRenderedPageBreak/>
        <w:t>Bab: Sholat di Mina</w:t>
      </w:r>
      <w:bookmarkEnd w:id="3"/>
    </w:p>
    <w:p w14:paraId="4A29C521" w14:textId="257B955F" w:rsidR="00300E27" w:rsidRDefault="00300E27" w:rsidP="00300E27">
      <w:pPr>
        <w:rPr>
          <w:lang w:val="en-US"/>
        </w:rPr>
      </w:pPr>
      <w:r w:rsidRPr="00300E27">
        <w:rPr>
          <w:lang w:val="en-US"/>
        </w:rPr>
        <w:t>1082</w:t>
      </w:r>
      <w:r w:rsidR="00455749">
        <w:rPr>
          <w:lang w:val="en-US"/>
        </w:rPr>
        <w:t xml:space="preserve">. Musaddad mengabarkan kepada kami: Yahya mengabarkan kepada kami: dari Ubaidullah: Nafi mengabarkan kepadaku: dari Abdullah bin Umar </w:t>
      </w:r>
      <w:r w:rsidR="00455749">
        <w:rPr>
          <w:lang w:val="en-US"/>
        </w:rPr>
        <w:sym w:font="KFGQPC Arabic Symbols 01" w:char="F04C"/>
      </w:r>
      <w:r w:rsidR="00455749">
        <w:rPr>
          <w:lang w:val="en-US"/>
        </w:rPr>
        <w:t>, ia berkata:</w:t>
      </w:r>
    </w:p>
    <w:p w14:paraId="111E1D94" w14:textId="506D534F" w:rsidR="00455749" w:rsidRPr="00D80000" w:rsidRDefault="00455749"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صَلَّيْتُ</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بِمِنًى</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وَأَبِي</w:t>
      </w:r>
      <w:r w:rsidRPr="00D80000">
        <w:rPr>
          <w:color w:val="0070C0"/>
          <w:szCs w:val="42"/>
          <w:rtl/>
          <w:lang w:val="en-US"/>
        </w:rPr>
        <w:t xml:space="preserve"> </w:t>
      </w:r>
      <w:r w:rsidRPr="00D80000">
        <w:rPr>
          <w:rFonts w:hint="eastAsia"/>
          <w:color w:val="0070C0"/>
          <w:szCs w:val="42"/>
          <w:rtl/>
          <w:lang w:val="en-US"/>
        </w:rPr>
        <w:t>بَكْرٍ،</w:t>
      </w:r>
      <w:r w:rsidRPr="00D80000">
        <w:rPr>
          <w:color w:val="0070C0"/>
          <w:szCs w:val="42"/>
          <w:rtl/>
          <w:lang w:val="en-US"/>
        </w:rPr>
        <w:t xml:space="preserve"> </w:t>
      </w:r>
      <w:r w:rsidRPr="00D80000">
        <w:rPr>
          <w:rFonts w:hint="eastAsia"/>
          <w:color w:val="0070C0"/>
          <w:szCs w:val="42"/>
          <w:rtl/>
          <w:lang w:val="en-US"/>
        </w:rPr>
        <w:t>وَعُمَرَ</w:t>
      </w:r>
      <w:r w:rsidRPr="00D80000">
        <w:rPr>
          <w:color w:val="0070C0"/>
          <w:szCs w:val="42"/>
          <w:rtl/>
          <w:lang w:val="en-US"/>
        </w:rPr>
        <w:t xml:space="preserve"> </w:t>
      </w:r>
      <w:r w:rsidRPr="00D80000">
        <w:rPr>
          <w:rFonts w:hint="eastAsia"/>
          <w:color w:val="0070C0"/>
          <w:szCs w:val="42"/>
          <w:rtl/>
          <w:lang w:val="en-US"/>
        </w:rPr>
        <w:t>وَمَعَ</w:t>
      </w:r>
      <w:r w:rsidRPr="00D80000">
        <w:rPr>
          <w:color w:val="0070C0"/>
          <w:szCs w:val="42"/>
          <w:rtl/>
          <w:lang w:val="en-US"/>
        </w:rPr>
        <w:t xml:space="preserve"> </w:t>
      </w:r>
      <w:r w:rsidRPr="00D80000">
        <w:rPr>
          <w:rFonts w:hint="eastAsia"/>
          <w:color w:val="0070C0"/>
          <w:szCs w:val="42"/>
          <w:rtl/>
          <w:lang w:val="en-US"/>
        </w:rPr>
        <w:t>عُثْمَانَ</w:t>
      </w:r>
      <w:r w:rsidRPr="00D80000">
        <w:rPr>
          <w:color w:val="0070C0"/>
          <w:szCs w:val="42"/>
          <w:rtl/>
          <w:lang w:val="en-US"/>
        </w:rPr>
        <w:t xml:space="preserve"> </w:t>
      </w:r>
      <w:r w:rsidRPr="00D80000">
        <w:rPr>
          <w:rFonts w:hint="eastAsia"/>
          <w:color w:val="0070C0"/>
          <w:szCs w:val="42"/>
          <w:rtl/>
          <w:lang w:val="en-US"/>
        </w:rPr>
        <w:t>صَدْرًا</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إِمَارَتِهِ</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أَتَمَّهَا»</w:t>
      </w:r>
    </w:p>
    <w:p w14:paraId="74F32A26" w14:textId="4D89C645" w:rsidR="00455749" w:rsidRPr="00300E27" w:rsidRDefault="00455749" w:rsidP="00300E27">
      <w:pPr>
        <w:rPr>
          <w:lang w:val="en-US"/>
        </w:rPr>
      </w:pPr>
      <w:r>
        <w:rPr>
          <w:lang w:val="en-US"/>
        </w:rPr>
        <w:t xml:space="preserve">“Aku </w:t>
      </w:r>
      <w:r w:rsidR="004C598E">
        <w:rPr>
          <w:lang w:val="en-US"/>
        </w:rPr>
        <w:t>Sholat</w:t>
      </w:r>
      <w:r>
        <w:rPr>
          <w:lang w:val="en-US"/>
        </w:rPr>
        <w:t xml:space="preserve"> bersama </w:t>
      </w:r>
      <w:r w:rsidRPr="00455749">
        <w:rPr>
          <w:lang w:val="en-US"/>
        </w:rPr>
        <w:t xml:space="preserve">Nabi </w:t>
      </w:r>
      <w:r w:rsidRPr="00455749">
        <w:rPr>
          <w:lang w:val="en-US"/>
        </w:rPr>
        <w:sym w:font="KFGQPC Arabic Symbols 01" w:char="F048"/>
      </w:r>
      <w:r>
        <w:rPr>
          <w:lang w:val="en-US"/>
        </w:rPr>
        <w:t xml:space="preserve"> di Mina (saat Haji Wada) dua rokaat, juga saat bersama Abu Bakar, Umar, dan Utsman di awal pemerintahannya lalu ia menyempurnakannya (tidak </w:t>
      </w:r>
      <w:r w:rsidRPr="003B0544">
        <w:rPr>
          <w:i/>
          <w:iCs/>
          <w:lang w:val="en-US"/>
        </w:rPr>
        <w:t>qoshor</w:t>
      </w:r>
      <w:r>
        <w:rPr>
          <w:lang w:val="en-US"/>
        </w:rPr>
        <w:t>).” (HR. Muslim no. 694)</w:t>
      </w:r>
    </w:p>
    <w:p w14:paraId="3F7C5C87" w14:textId="5FB9BEEE" w:rsidR="00300E27" w:rsidRDefault="00300E27" w:rsidP="00300E27">
      <w:pPr>
        <w:rPr>
          <w:lang w:val="en-US"/>
        </w:rPr>
      </w:pPr>
      <w:r w:rsidRPr="00300E27">
        <w:rPr>
          <w:lang w:val="en-US"/>
        </w:rPr>
        <w:t>1083</w:t>
      </w:r>
      <w:r w:rsidR="000679ED">
        <w:rPr>
          <w:lang w:val="en-US"/>
        </w:rPr>
        <w:t>. Abul Walid mengabarkan kepada kami: Syu’bah mengabarkan kepada kami: Abu Ishaq (As-Sabii) mengabarkan kepada kami: aku mendengar Haritsah bin Wahab berkata:</w:t>
      </w:r>
    </w:p>
    <w:p w14:paraId="73DE8ABF" w14:textId="69A694A7" w:rsidR="000679ED" w:rsidRPr="00D80000" w:rsidRDefault="000679ED"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بِنَا</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آمَنَ</w:t>
      </w:r>
      <w:r w:rsidRPr="00D80000">
        <w:rPr>
          <w:color w:val="0070C0"/>
          <w:szCs w:val="42"/>
          <w:rtl/>
          <w:lang w:val="en-US"/>
        </w:rPr>
        <w:t xml:space="preserve"> </w:t>
      </w:r>
      <w:r w:rsidRPr="00D80000">
        <w:rPr>
          <w:rFonts w:hint="eastAsia"/>
          <w:color w:val="0070C0"/>
          <w:szCs w:val="42"/>
          <w:rtl/>
          <w:lang w:val="en-US"/>
        </w:rPr>
        <w:t>مَا</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بِمِنًى</w:t>
      </w:r>
      <w:r w:rsidRPr="00D80000">
        <w:rPr>
          <w:color w:val="0070C0"/>
          <w:szCs w:val="42"/>
          <w:rtl/>
          <w:lang w:val="en-US"/>
        </w:rPr>
        <w:t xml:space="preserve"> </w:t>
      </w:r>
      <w:r w:rsidRPr="00D80000">
        <w:rPr>
          <w:rFonts w:hint="eastAsia"/>
          <w:color w:val="0070C0"/>
          <w:szCs w:val="42"/>
          <w:rtl/>
          <w:lang w:val="en-US"/>
        </w:rPr>
        <w:t>رَكْعَتَيْنِ»</w:t>
      </w:r>
    </w:p>
    <w:p w14:paraId="61C377AC" w14:textId="387AC068" w:rsidR="000679ED" w:rsidRPr="00300E27" w:rsidRDefault="000679ED" w:rsidP="00300E27">
      <w:pPr>
        <w:rPr>
          <w:lang w:val="en-US"/>
        </w:rPr>
      </w:pPr>
      <w:r>
        <w:rPr>
          <w:lang w:val="en-US"/>
        </w:rPr>
        <w:t>“</w:t>
      </w:r>
      <w:r w:rsidRPr="000679ED">
        <w:rPr>
          <w:lang w:val="en-US"/>
        </w:rPr>
        <w:t xml:space="preserve">Nabi </w:t>
      </w:r>
      <w:r w:rsidRPr="000679ED">
        <w:rPr>
          <w:lang w:val="en-US"/>
        </w:rPr>
        <w:sym w:font="KFGQPC Arabic Symbols 01" w:char="F048"/>
      </w:r>
      <w:r>
        <w:rPr>
          <w:lang w:val="en-US"/>
        </w:rPr>
        <w:t xml:space="preserve"> </w:t>
      </w:r>
      <w:r w:rsidR="004C598E">
        <w:rPr>
          <w:lang w:val="en-US"/>
        </w:rPr>
        <w:t>Sholat</w:t>
      </w:r>
      <w:r>
        <w:rPr>
          <w:lang w:val="en-US"/>
        </w:rPr>
        <w:t xml:space="preserve"> mengimami </w:t>
      </w:r>
      <w:r w:rsidR="00E870DE">
        <w:rPr>
          <w:lang w:val="en-US"/>
        </w:rPr>
        <w:t xml:space="preserve">kami </w:t>
      </w:r>
      <w:r>
        <w:rPr>
          <w:lang w:val="en-US"/>
        </w:rPr>
        <w:t>di Mina dua rokaat dalam keadaan yang sangat aman dari hari manapun.” (HR. Muslim no. 696)</w:t>
      </w:r>
    </w:p>
    <w:p w14:paraId="20F68335" w14:textId="65B1D152" w:rsidR="00300E27" w:rsidRDefault="00300E27" w:rsidP="00300E27">
      <w:pPr>
        <w:rPr>
          <w:lang w:val="en-US"/>
        </w:rPr>
      </w:pPr>
      <w:r w:rsidRPr="00300E27">
        <w:rPr>
          <w:lang w:val="en-US"/>
        </w:rPr>
        <w:lastRenderedPageBreak/>
        <w:t>1084</w:t>
      </w:r>
      <w:r w:rsidR="000679ED">
        <w:rPr>
          <w:lang w:val="en-US"/>
        </w:rPr>
        <w:t xml:space="preserve">. Qutaibah bin Said mengabarkan kepada kami: Abdul Wahid bin Ziyad mengabarkan kepada kami: dari Al-A’masy: Ibrohim mengabarkan kepada kami: </w:t>
      </w:r>
      <w:r w:rsidR="000F77B8">
        <w:rPr>
          <w:lang w:val="en-US"/>
        </w:rPr>
        <w:t xml:space="preserve">aku mendengar Abdurrohman bin Yazid berkata: Utsman bin Affan </w:t>
      </w:r>
      <w:r w:rsidR="000F77B8">
        <w:rPr>
          <w:lang w:val="en-US"/>
        </w:rPr>
        <w:sym w:font="KFGQPC Arabic Symbols 01" w:char="F049"/>
      </w:r>
      <w:r w:rsidR="000F77B8">
        <w:rPr>
          <w:lang w:val="en-US"/>
        </w:rPr>
        <w:t xml:space="preserve"> </w:t>
      </w:r>
      <w:r w:rsidR="004C598E">
        <w:rPr>
          <w:lang w:val="en-US"/>
        </w:rPr>
        <w:t>Sholat</w:t>
      </w:r>
      <w:r w:rsidR="000F77B8">
        <w:rPr>
          <w:lang w:val="en-US"/>
        </w:rPr>
        <w:t xml:space="preserve"> mengimami kami di Mina (saat Haji) empat rokaat. Lalu hal tersebut dikabarkan ke Abdullah bin Mas’ud lalu ia membaca istirja (</w:t>
      </w:r>
      <w:r w:rsidR="000F77B8" w:rsidRPr="000F77B8">
        <w:rPr>
          <w:rFonts w:hint="eastAsia"/>
          <w:rtl/>
          <w:lang w:val="en-US"/>
        </w:rPr>
        <w:t>إنا</w:t>
      </w:r>
      <w:r w:rsidR="000F77B8" w:rsidRPr="000F77B8">
        <w:rPr>
          <w:rtl/>
          <w:lang w:val="en-US"/>
        </w:rPr>
        <w:t xml:space="preserve"> </w:t>
      </w:r>
      <w:r w:rsidR="000F77B8" w:rsidRPr="000F77B8">
        <w:rPr>
          <w:rFonts w:hint="eastAsia"/>
          <w:rtl/>
          <w:lang w:val="en-US"/>
        </w:rPr>
        <w:t>لله</w:t>
      </w:r>
      <w:r w:rsidR="000F77B8" w:rsidRPr="000F77B8">
        <w:rPr>
          <w:rtl/>
          <w:lang w:val="en-US"/>
        </w:rPr>
        <w:t xml:space="preserve"> </w:t>
      </w:r>
      <w:r w:rsidR="000F77B8" w:rsidRPr="000F77B8">
        <w:rPr>
          <w:rFonts w:hint="eastAsia"/>
          <w:rtl/>
          <w:lang w:val="en-US"/>
        </w:rPr>
        <w:t>وإنا</w:t>
      </w:r>
      <w:r w:rsidR="000F77B8" w:rsidRPr="000F77B8">
        <w:rPr>
          <w:rtl/>
          <w:lang w:val="en-US"/>
        </w:rPr>
        <w:t xml:space="preserve"> </w:t>
      </w:r>
      <w:r w:rsidR="000F77B8" w:rsidRPr="000F77B8">
        <w:rPr>
          <w:rFonts w:hint="eastAsia"/>
          <w:rtl/>
          <w:lang w:val="en-US"/>
        </w:rPr>
        <w:t>إليه</w:t>
      </w:r>
      <w:r w:rsidR="000F77B8" w:rsidRPr="000F77B8">
        <w:rPr>
          <w:rtl/>
          <w:lang w:val="en-US"/>
        </w:rPr>
        <w:t xml:space="preserve"> </w:t>
      </w:r>
      <w:r w:rsidR="000F77B8" w:rsidRPr="000F77B8">
        <w:rPr>
          <w:rFonts w:hint="eastAsia"/>
          <w:rtl/>
          <w:lang w:val="en-US"/>
        </w:rPr>
        <w:t>راجعون</w:t>
      </w:r>
      <w:r w:rsidR="000F77B8">
        <w:rPr>
          <w:lang w:val="en-US"/>
        </w:rPr>
        <w:t>) lalu berkata:</w:t>
      </w:r>
    </w:p>
    <w:p w14:paraId="5494DDFA" w14:textId="73E8AD1C" w:rsidR="000F77B8" w:rsidRPr="00D80000" w:rsidRDefault="00955A68"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صَلَّيْتُ</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بِمِنًى</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وَصَلَّيْتُ</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أَبِي</w:t>
      </w:r>
      <w:r w:rsidRPr="00D80000">
        <w:rPr>
          <w:color w:val="0070C0"/>
          <w:szCs w:val="42"/>
          <w:rtl/>
          <w:lang w:val="en-US"/>
        </w:rPr>
        <w:t xml:space="preserve"> </w:t>
      </w:r>
      <w:r w:rsidRPr="00D80000">
        <w:rPr>
          <w:rFonts w:hint="eastAsia"/>
          <w:color w:val="0070C0"/>
          <w:szCs w:val="42"/>
          <w:rtl/>
          <w:lang w:val="en-US"/>
        </w:rPr>
        <w:t>بَكْرٍ</w:t>
      </w:r>
      <w:r w:rsidRPr="00D80000">
        <w:rPr>
          <w:color w:val="0070C0"/>
          <w:szCs w:val="42"/>
          <w:rtl/>
          <w:lang w:val="en-US"/>
        </w:rPr>
        <w:t xml:space="preserve"> </w:t>
      </w:r>
      <w:r w:rsidRPr="00D80000">
        <w:rPr>
          <w:rFonts w:hint="eastAsia"/>
          <w:color w:val="0070C0"/>
          <w:szCs w:val="42"/>
          <w:rtl/>
          <w:lang w:val="en-US"/>
        </w:rPr>
        <w:t>الصِّدِّيقِ</w:t>
      </w:r>
      <w:r w:rsidRPr="00D80000">
        <w:rPr>
          <w:color w:val="0070C0"/>
          <w:szCs w:val="42"/>
          <w:rtl/>
          <w:lang w:val="en-US"/>
        </w:rPr>
        <w:t xml:space="preserve"> </w:t>
      </w:r>
      <w:r w:rsidRPr="00D80000">
        <w:rPr>
          <w:rFonts w:hint="eastAsia"/>
          <w:color w:val="0070C0"/>
          <w:szCs w:val="42"/>
          <w:rtl/>
          <w:lang w:val="en-US"/>
        </w:rPr>
        <w:t>رَضِيَ</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Pr="00D80000">
        <w:rPr>
          <w:rFonts w:hint="eastAsia"/>
          <w:color w:val="0070C0"/>
          <w:szCs w:val="42"/>
          <w:rtl/>
          <w:lang w:val="en-US"/>
        </w:rPr>
        <w:t>عَنْهُ</w:t>
      </w:r>
      <w:r w:rsidRPr="00D80000">
        <w:rPr>
          <w:color w:val="0070C0"/>
          <w:szCs w:val="42"/>
          <w:rtl/>
          <w:lang w:val="en-US"/>
        </w:rPr>
        <w:t xml:space="preserve"> </w:t>
      </w:r>
      <w:r w:rsidRPr="00D80000">
        <w:rPr>
          <w:rFonts w:hint="eastAsia"/>
          <w:color w:val="0070C0"/>
          <w:szCs w:val="42"/>
          <w:rtl/>
          <w:lang w:val="en-US"/>
        </w:rPr>
        <w:t>بِمِنًى</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وَصَلَّيْتُ</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عُمَرَ</w:t>
      </w:r>
      <w:r w:rsidRPr="00D80000">
        <w:rPr>
          <w:color w:val="0070C0"/>
          <w:szCs w:val="42"/>
          <w:rtl/>
          <w:lang w:val="en-US"/>
        </w:rPr>
        <w:t xml:space="preserve"> </w:t>
      </w:r>
      <w:r w:rsidRPr="00D80000">
        <w:rPr>
          <w:rFonts w:hint="eastAsia"/>
          <w:color w:val="0070C0"/>
          <w:szCs w:val="42"/>
          <w:rtl/>
          <w:lang w:val="en-US"/>
        </w:rPr>
        <w:t>بْنِ</w:t>
      </w:r>
      <w:r w:rsidRPr="00D80000">
        <w:rPr>
          <w:color w:val="0070C0"/>
          <w:szCs w:val="42"/>
          <w:rtl/>
          <w:lang w:val="en-US"/>
        </w:rPr>
        <w:t xml:space="preserve"> </w:t>
      </w:r>
      <w:r w:rsidRPr="00D80000">
        <w:rPr>
          <w:rFonts w:hint="eastAsia"/>
          <w:color w:val="0070C0"/>
          <w:szCs w:val="42"/>
          <w:rtl/>
          <w:lang w:val="en-US"/>
        </w:rPr>
        <w:t>الخَطَّابِ</w:t>
      </w:r>
      <w:r w:rsidRPr="00D80000">
        <w:rPr>
          <w:color w:val="0070C0"/>
          <w:szCs w:val="42"/>
          <w:rtl/>
          <w:lang w:val="en-US"/>
        </w:rPr>
        <w:t xml:space="preserve"> </w:t>
      </w:r>
      <w:r w:rsidRPr="00D80000">
        <w:rPr>
          <w:rFonts w:hint="eastAsia"/>
          <w:color w:val="0070C0"/>
          <w:szCs w:val="42"/>
          <w:rtl/>
          <w:lang w:val="en-US"/>
        </w:rPr>
        <w:t>رَضِيَ</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Pr="00D80000">
        <w:rPr>
          <w:rFonts w:hint="eastAsia"/>
          <w:color w:val="0070C0"/>
          <w:szCs w:val="42"/>
          <w:rtl/>
          <w:lang w:val="en-US"/>
        </w:rPr>
        <w:t>عَنْهُ</w:t>
      </w:r>
      <w:r w:rsidRPr="00D80000">
        <w:rPr>
          <w:color w:val="0070C0"/>
          <w:szCs w:val="42"/>
          <w:rtl/>
          <w:lang w:val="en-US"/>
        </w:rPr>
        <w:t xml:space="preserve"> </w:t>
      </w:r>
      <w:r w:rsidRPr="00D80000">
        <w:rPr>
          <w:rFonts w:hint="eastAsia"/>
          <w:color w:val="0070C0"/>
          <w:szCs w:val="42"/>
          <w:rtl/>
          <w:lang w:val="en-US"/>
        </w:rPr>
        <w:t>بِمِنًى</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فَلَيْتَ</w:t>
      </w:r>
      <w:r w:rsidRPr="00D80000">
        <w:rPr>
          <w:color w:val="0070C0"/>
          <w:szCs w:val="42"/>
          <w:rtl/>
          <w:lang w:val="en-US"/>
        </w:rPr>
        <w:t xml:space="preserve"> </w:t>
      </w:r>
      <w:r w:rsidRPr="00D80000">
        <w:rPr>
          <w:rFonts w:hint="eastAsia"/>
          <w:color w:val="0070C0"/>
          <w:szCs w:val="42"/>
          <w:rtl/>
          <w:lang w:val="en-US"/>
        </w:rPr>
        <w:t>حَظِّي</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أَرْبَعِ</w:t>
      </w:r>
      <w:r w:rsidRPr="00D80000">
        <w:rPr>
          <w:color w:val="0070C0"/>
          <w:szCs w:val="42"/>
          <w:rtl/>
          <w:lang w:val="en-US"/>
        </w:rPr>
        <w:t xml:space="preserve"> </w:t>
      </w:r>
      <w:r w:rsidRPr="00D80000">
        <w:rPr>
          <w:rFonts w:hint="eastAsia"/>
          <w:color w:val="0070C0"/>
          <w:szCs w:val="42"/>
          <w:rtl/>
          <w:lang w:val="en-US"/>
        </w:rPr>
        <w:t>رَكَعَاتٍ</w:t>
      </w:r>
      <w:r w:rsidRPr="00D80000">
        <w:rPr>
          <w:color w:val="0070C0"/>
          <w:szCs w:val="42"/>
          <w:rtl/>
          <w:lang w:val="en-US"/>
        </w:rPr>
        <w:t xml:space="preserve"> </w:t>
      </w:r>
      <w:r w:rsidRPr="00D80000">
        <w:rPr>
          <w:rFonts w:hint="eastAsia"/>
          <w:color w:val="0070C0"/>
          <w:szCs w:val="42"/>
          <w:rtl/>
          <w:lang w:val="en-US"/>
        </w:rPr>
        <w:t>رَكْعَتَانِ</w:t>
      </w:r>
      <w:r w:rsidRPr="00D80000">
        <w:rPr>
          <w:color w:val="0070C0"/>
          <w:szCs w:val="42"/>
          <w:rtl/>
          <w:lang w:val="en-US"/>
        </w:rPr>
        <w:t xml:space="preserve"> </w:t>
      </w:r>
      <w:r w:rsidRPr="00D80000">
        <w:rPr>
          <w:rFonts w:hint="eastAsia"/>
          <w:color w:val="0070C0"/>
          <w:szCs w:val="42"/>
          <w:rtl/>
          <w:lang w:val="en-US"/>
        </w:rPr>
        <w:t>مُتَقَبَّلَتَانِ</w:t>
      </w:r>
    </w:p>
    <w:p w14:paraId="2B068FA6" w14:textId="1B149D6D" w:rsidR="000F77B8" w:rsidRDefault="000F77B8" w:rsidP="00300E27">
      <w:pPr>
        <w:rPr>
          <w:lang w:val="en-US"/>
        </w:rPr>
      </w:pPr>
      <w:r>
        <w:rPr>
          <w:lang w:val="en-US"/>
        </w:rPr>
        <w:t xml:space="preserve">“Aku </w:t>
      </w:r>
      <w:r w:rsidR="004C598E">
        <w:rPr>
          <w:lang w:val="en-US"/>
        </w:rPr>
        <w:t>Sholat</w:t>
      </w:r>
      <w:r>
        <w:rPr>
          <w:lang w:val="en-US"/>
        </w:rPr>
        <w:t xml:space="preserve"> bersama </w:t>
      </w:r>
      <w:r w:rsidRPr="000F77B8">
        <w:rPr>
          <w:lang w:val="en-US"/>
        </w:rPr>
        <w:t xml:space="preserve">Rosulullah </w:t>
      </w:r>
      <w:r w:rsidRPr="000F77B8">
        <w:rPr>
          <w:lang w:val="en-US"/>
        </w:rPr>
        <w:sym w:font="KFGQPC Arabic Symbols 01" w:char="F048"/>
      </w:r>
      <w:r>
        <w:rPr>
          <w:lang w:val="en-US"/>
        </w:rPr>
        <w:t xml:space="preserve"> di Mina dua rokaat. Aku </w:t>
      </w:r>
      <w:r w:rsidR="004C598E">
        <w:rPr>
          <w:lang w:val="en-US"/>
        </w:rPr>
        <w:t>Sholat</w:t>
      </w:r>
      <w:r>
        <w:rPr>
          <w:lang w:val="en-US"/>
        </w:rPr>
        <w:t xml:space="preserve"> bersama Abu Bakar di Mina dua rokaat. Aku </w:t>
      </w:r>
      <w:r w:rsidR="004C598E">
        <w:rPr>
          <w:lang w:val="en-US"/>
        </w:rPr>
        <w:t>Sholat</w:t>
      </w:r>
      <w:r>
        <w:rPr>
          <w:lang w:val="en-US"/>
        </w:rPr>
        <w:t xml:space="preserve"> bersama Umar di Mina dua rokaat. Aku berharap 4 rokaat tersebut, yang dua rokaat</w:t>
      </w:r>
      <w:r w:rsidR="00955A68">
        <w:rPr>
          <w:lang w:val="en-US"/>
        </w:rPr>
        <w:t>nya</w:t>
      </w:r>
      <w:r>
        <w:rPr>
          <w:lang w:val="en-US"/>
        </w:rPr>
        <w:t xml:space="preserve"> diterima Allah.</w:t>
      </w:r>
      <w:r w:rsidR="00955A68">
        <w:rPr>
          <w:lang w:val="en-US"/>
        </w:rPr>
        <w:t xml:space="preserve"> (HR. Muslim no. 695)</w:t>
      </w:r>
    </w:p>
    <w:p w14:paraId="2642421F" w14:textId="77777777" w:rsidR="006E2DFD" w:rsidRPr="006721A4" w:rsidRDefault="006E2DFD" w:rsidP="006E2DFD">
      <w:pPr>
        <w:pStyle w:val="Heading2"/>
        <w:rPr>
          <w:lang w:val="en-US"/>
        </w:rPr>
      </w:pPr>
      <w:r w:rsidRPr="006721A4">
        <w:br w:type="page"/>
      </w:r>
      <w:bookmarkStart w:id="4" w:name="_Toc180871180"/>
      <w:r w:rsidRPr="006721A4">
        <w:rPr>
          <w:lang w:val="en-US"/>
        </w:rPr>
        <w:lastRenderedPageBreak/>
        <w:t xml:space="preserve">Bab: Berapa lama Nabi </w:t>
      </w:r>
      <w:r w:rsidRPr="006721A4">
        <w:rPr>
          <w:lang w:val="en-US"/>
        </w:rPr>
        <w:sym w:font="KFGQPC Arabic Symbols 01" w:char="F048"/>
      </w:r>
      <w:r w:rsidRPr="006721A4">
        <w:rPr>
          <w:lang w:val="en-US"/>
        </w:rPr>
        <w:t xml:space="preserve"> bermukim saat Haji?</w:t>
      </w:r>
      <w:bookmarkEnd w:id="4"/>
    </w:p>
    <w:p w14:paraId="2C144BC4" w14:textId="5865F399" w:rsidR="00300E27" w:rsidRDefault="00300E27" w:rsidP="00300E27">
      <w:pPr>
        <w:rPr>
          <w:lang w:val="en-US"/>
        </w:rPr>
      </w:pPr>
      <w:r w:rsidRPr="00300E27">
        <w:rPr>
          <w:lang w:val="en-US"/>
        </w:rPr>
        <w:t>1085</w:t>
      </w:r>
      <w:r w:rsidR="00CE201C">
        <w:rPr>
          <w:lang w:val="en-US"/>
        </w:rPr>
        <w:t xml:space="preserve">. Musa bin Ismail mengabarkan kepada kami: Wuhaib mengabarkan kepada kami: Ayyub mengabarkan kepada kami: dari Abul Aliyah Al-Barro, dari Ibnu Abbas </w:t>
      </w:r>
      <w:r w:rsidR="00CE201C">
        <w:rPr>
          <w:lang w:val="en-US"/>
        </w:rPr>
        <w:sym w:font="KFGQPC Arabic Symbols 01" w:char="F04C"/>
      </w:r>
      <w:r w:rsidR="00CE201C">
        <w:rPr>
          <w:lang w:val="en-US"/>
        </w:rPr>
        <w:t>, ia berkata:</w:t>
      </w:r>
    </w:p>
    <w:p w14:paraId="5A3F1730" w14:textId="579CF150" w:rsidR="00CE201C" w:rsidRPr="00D80000" w:rsidRDefault="00CE201C"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قَدِمَ</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وَأَصْحَابُهُ</w:t>
      </w:r>
      <w:r w:rsidRPr="00D80000">
        <w:rPr>
          <w:color w:val="0070C0"/>
          <w:szCs w:val="42"/>
          <w:rtl/>
          <w:lang w:val="en-US"/>
        </w:rPr>
        <w:t xml:space="preserve"> </w:t>
      </w:r>
      <w:r w:rsidRPr="00D80000">
        <w:rPr>
          <w:rFonts w:hint="eastAsia"/>
          <w:color w:val="0070C0"/>
          <w:szCs w:val="42"/>
          <w:rtl/>
          <w:lang w:val="en-US"/>
        </w:rPr>
        <w:t>لِصُبْحِ</w:t>
      </w:r>
      <w:r w:rsidRPr="00D80000">
        <w:rPr>
          <w:color w:val="0070C0"/>
          <w:szCs w:val="42"/>
          <w:rtl/>
          <w:lang w:val="en-US"/>
        </w:rPr>
        <w:t xml:space="preserve"> </w:t>
      </w:r>
      <w:r w:rsidRPr="00D80000">
        <w:rPr>
          <w:rFonts w:hint="eastAsia"/>
          <w:color w:val="0070C0"/>
          <w:szCs w:val="42"/>
          <w:rtl/>
          <w:lang w:val="en-US"/>
        </w:rPr>
        <w:t>رَابِعَةٍ</w:t>
      </w:r>
      <w:r w:rsidRPr="00D80000">
        <w:rPr>
          <w:color w:val="0070C0"/>
          <w:szCs w:val="42"/>
          <w:rtl/>
          <w:lang w:val="en-US"/>
        </w:rPr>
        <w:t xml:space="preserve"> </w:t>
      </w:r>
      <w:r w:rsidRPr="00D80000">
        <w:rPr>
          <w:rFonts w:hint="eastAsia"/>
          <w:color w:val="0070C0"/>
          <w:szCs w:val="42"/>
          <w:rtl/>
          <w:lang w:val="en-US"/>
        </w:rPr>
        <w:t>يُلَبُّونَ</w:t>
      </w:r>
      <w:r w:rsidRPr="00D80000">
        <w:rPr>
          <w:color w:val="0070C0"/>
          <w:szCs w:val="42"/>
          <w:rtl/>
          <w:lang w:val="en-US"/>
        </w:rPr>
        <w:t xml:space="preserve"> </w:t>
      </w:r>
      <w:r w:rsidRPr="00D80000">
        <w:rPr>
          <w:rFonts w:hint="eastAsia"/>
          <w:color w:val="0070C0"/>
          <w:szCs w:val="42"/>
          <w:rtl/>
          <w:lang w:val="en-US"/>
        </w:rPr>
        <w:t>بِالحَجِّ،</w:t>
      </w:r>
      <w:r w:rsidRPr="00D80000">
        <w:rPr>
          <w:color w:val="0070C0"/>
          <w:szCs w:val="42"/>
          <w:rtl/>
          <w:lang w:val="en-US"/>
        </w:rPr>
        <w:t xml:space="preserve"> </w:t>
      </w:r>
      <w:r w:rsidRPr="00D80000">
        <w:rPr>
          <w:rFonts w:hint="eastAsia"/>
          <w:color w:val="0070C0"/>
          <w:szCs w:val="42"/>
          <w:rtl/>
          <w:lang w:val="en-US"/>
        </w:rPr>
        <w:t>فَأَمَرَهُمْ</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يَجْعَلُوهَا</w:t>
      </w:r>
      <w:r w:rsidRPr="00D80000">
        <w:rPr>
          <w:color w:val="0070C0"/>
          <w:szCs w:val="42"/>
          <w:rtl/>
          <w:lang w:val="en-US"/>
        </w:rPr>
        <w:t xml:space="preserve"> </w:t>
      </w:r>
      <w:r w:rsidRPr="00D80000">
        <w:rPr>
          <w:rFonts w:hint="eastAsia"/>
          <w:color w:val="0070C0"/>
          <w:szCs w:val="42"/>
          <w:rtl/>
          <w:lang w:val="en-US"/>
        </w:rPr>
        <w:t>عُمْرَةً</w:t>
      </w:r>
      <w:r w:rsidRPr="00D80000">
        <w:rPr>
          <w:color w:val="0070C0"/>
          <w:szCs w:val="42"/>
          <w:rtl/>
          <w:lang w:val="en-US"/>
        </w:rPr>
        <w:t xml:space="preserve"> </w:t>
      </w:r>
      <w:r w:rsidRPr="00D80000">
        <w:rPr>
          <w:rFonts w:hint="eastAsia"/>
          <w:color w:val="0070C0"/>
          <w:szCs w:val="42"/>
          <w:rtl/>
          <w:lang w:val="en-US"/>
        </w:rPr>
        <w:t>إِلَّا</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مَعَهُ</w:t>
      </w:r>
      <w:r w:rsidRPr="00D80000">
        <w:rPr>
          <w:color w:val="0070C0"/>
          <w:szCs w:val="42"/>
          <w:rtl/>
          <w:lang w:val="en-US"/>
        </w:rPr>
        <w:t xml:space="preserve"> </w:t>
      </w:r>
      <w:r w:rsidRPr="00D80000">
        <w:rPr>
          <w:rFonts w:hint="eastAsia"/>
          <w:color w:val="0070C0"/>
          <w:szCs w:val="42"/>
          <w:rtl/>
          <w:lang w:val="en-US"/>
        </w:rPr>
        <w:t>الهَدْيُ»</w:t>
      </w:r>
    </w:p>
    <w:p w14:paraId="03BF00E2" w14:textId="54776365" w:rsidR="00CE201C" w:rsidRDefault="00CE201C" w:rsidP="00300E27">
      <w:pPr>
        <w:rPr>
          <w:lang w:val="en-US"/>
        </w:rPr>
      </w:pPr>
      <w:r>
        <w:rPr>
          <w:lang w:val="en-US"/>
        </w:rPr>
        <w:t>“</w:t>
      </w:r>
      <w:r w:rsidRPr="00CE201C">
        <w:rPr>
          <w:lang w:val="en-US"/>
        </w:rPr>
        <w:t xml:space="preserve">Nabi </w:t>
      </w:r>
      <w:r w:rsidRPr="00CE201C">
        <w:rPr>
          <w:lang w:val="en-US"/>
        </w:rPr>
        <w:sym w:font="KFGQPC Arabic Symbols 01" w:char="F048"/>
      </w:r>
      <w:r>
        <w:rPr>
          <w:lang w:val="en-US"/>
        </w:rPr>
        <w:t xml:space="preserve"> dan para Sahabatnya tiba (di Makkah) pada pagi hari ke-4 (dari Dzulhijjah) dalam keadaan bertalbiyah Haji (ihrom Haji). Beliau memerintahkan orang-orang untuk menjadikan manasiknya sebagai Umroh, kecuali siapa yang membawa </w:t>
      </w:r>
      <w:r w:rsidRPr="009159A3">
        <w:rPr>
          <w:i/>
          <w:iCs/>
          <w:lang w:val="en-US"/>
        </w:rPr>
        <w:t>hadyu</w:t>
      </w:r>
      <w:r>
        <w:rPr>
          <w:lang w:val="en-US"/>
        </w:rPr>
        <w:t xml:space="preserve"> (onta).”</w:t>
      </w:r>
      <w:r w:rsidR="001F130F">
        <w:rPr>
          <w:lang w:val="en-US"/>
        </w:rPr>
        <w:t xml:space="preserve"> (HR. Muslim no. 1240)</w:t>
      </w:r>
    </w:p>
    <w:p w14:paraId="35F9A301" w14:textId="032CFACD" w:rsidR="001F130F" w:rsidRDefault="001F130F" w:rsidP="00300E27">
      <w:pPr>
        <w:rPr>
          <w:lang w:val="en-US"/>
        </w:rPr>
      </w:pPr>
      <w:r>
        <w:rPr>
          <w:lang w:val="en-US"/>
        </w:rPr>
        <w:t>Hadits ini di</w:t>
      </w:r>
      <w:r w:rsidRPr="001F130F">
        <w:rPr>
          <w:i/>
          <w:iCs/>
          <w:lang w:val="en-US"/>
        </w:rPr>
        <w:t>mutabaah</w:t>
      </w:r>
      <w:r>
        <w:rPr>
          <w:lang w:val="en-US"/>
        </w:rPr>
        <w:t xml:space="preserve"> Atho dari Jabir.</w:t>
      </w:r>
    </w:p>
    <w:p w14:paraId="46D9F4E8" w14:textId="77777777" w:rsidR="006E2DFD" w:rsidRPr="006721A4" w:rsidRDefault="006E2DFD" w:rsidP="006E2DFD">
      <w:pPr>
        <w:pStyle w:val="Heading2"/>
        <w:rPr>
          <w:lang w:val="en-US"/>
        </w:rPr>
      </w:pPr>
      <w:r w:rsidRPr="006721A4">
        <w:br w:type="page"/>
      </w:r>
      <w:bookmarkStart w:id="5" w:name="_Toc180871181"/>
      <w:r w:rsidRPr="006721A4">
        <w:rPr>
          <w:lang w:val="en-US"/>
        </w:rPr>
        <w:lastRenderedPageBreak/>
        <w:t>Bab: Berapa jarak boleh mengqoshor Sholat?</w:t>
      </w:r>
      <w:bookmarkEnd w:id="5"/>
    </w:p>
    <w:p w14:paraId="2C0FF93F" w14:textId="381C70E9" w:rsidR="00FD0D75" w:rsidRDefault="00FD0D75" w:rsidP="00300E27">
      <w:pPr>
        <w:rPr>
          <w:lang w:val="en-US"/>
        </w:rPr>
      </w:pPr>
      <w:r w:rsidRPr="00FD0D75">
        <w:rPr>
          <w:lang w:val="en-US"/>
        </w:rPr>
        <w:t xml:space="preserve">Nabi </w:t>
      </w:r>
      <w:r w:rsidRPr="00FD0D75">
        <w:rPr>
          <w:lang w:val="en-US"/>
        </w:rPr>
        <w:sym w:font="KFGQPC Arabic Symbols 01" w:char="F048"/>
      </w:r>
      <w:r>
        <w:rPr>
          <w:lang w:val="en-US"/>
        </w:rPr>
        <w:t xml:space="preserve"> menyebut </w:t>
      </w:r>
      <w:r w:rsidRPr="00FD0D75">
        <w:rPr>
          <w:i/>
          <w:iCs/>
          <w:lang w:val="en-US"/>
        </w:rPr>
        <w:t>sehari semalam</w:t>
      </w:r>
      <w:r>
        <w:rPr>
          <w:lang w:val="en-US"/>
        </w:rPr>
        <w:t xml:space="preserve"> sebagai safar. Ibnu Umar dan Ibnu Abbas </w:t>
      </w:r>
      <w:r>
        <w:rPr>
          <w:lang w:val="en-US"/>
        </w:rPr>
        <w:sym w:font="KFGQPC Arabic Symbols 01" w:char="F04D"/>
      </w:r>
      <w:r>
        <w:rPr>
          <w:lang w:val="en-US"/>
        </w:rPr>
        <w:t xml:space="preserve"> melakukan </w:t>
      </w:r>
      <w:r w:rsidRPr="003B0544">
        <w:rPr>
          <w:i/>
          <w:iCs/>
          <w:lang w:val="en-US"/>
        </w:rPr>
        <w:t>qoshor</w:t>
      </w:r>
      <w:r>
        <w:rPr>
          <w:lang w:val="en-US"/>
        </w:rPr>
        <w:t xml:space="preserve"> dan berbuka (tidak berpuasa) pada jarak 4 </w:t>
      </w:r>
      <w:r w:rsidRPr="004C1B2B">
        <w:rPr>
          <w:i/>
          <w:iCs/>
          <w:lang w:val="en-US"/>
        </w:rPr>
        <w:t>burud</w:t>
      </w:r>
      <w:r>
        <w:rPr>
          <w:lang w:val="en-US"/>
        </w:rPr>
        <w:t xml:space="preserve"> (1 burud: 4 </w:t>
      </w:r>
      <w:r w:rsidRPr="004C1B2B">
        <w:rPr>
          <w:i/>
          <w:iCs/>
          <w:lang w:val="en-US"/>
        </w:rPr>
        <w:t>farsakh</w:t>
      </w:r>
      <w:r>
        <w:rPr>
          <w:lang w:val="en-US"/>
        </w:rPr>
        <w:t>) yaitu 16 farsakh.</w:t>
      </w:r>
    </w:p>
    <w:p w14:paraId="21AB6AEF" w14:textId="1243F03F" w:rsidR="00300E27" w:rsidRDefault="00300E27" w:rsidP="00300E27">
      <w:pPr>
        <w:rPr>
          <w:lang w:val="en-US"/>
        </w:rPr>
      </w:pPr>
      <w:r w:rsidRPr="00300E27">
        <w:rPr>
          <w:lang w:val="en-US"/>
        </w:rPr>
        <w:t>1086</w:t>
      </w:r>
      <w:r w:rsidR="00FD0D75">
        <w:rPr>
          <w:lang w:val="en-US"/>
        </w:rPr>
        <w:t>.</w:t>
      </w:r>
      <w:r w:rsidR="000F3770">
        <w:rPr>
          <w:lang w:val="en-US"/>
        </w:rPr>
        <w:t xml:space="preserve"> Ishaq bin Ibrohim Al-Hanzholi mengabarkan kepada kami: aku berkata kepada Abu Salamah: Ubaidullah mengabarkan kepada kalian: dari Nafi, dari Ibnu Umar </w:t>
      </w:r>
      <w:r w:rsidR="000F3770">
        <w:rPr>
          <w:lang w:val="en-US"/>
        </w:rPr>
        <w:sym w:font="KFGQPC Arabic Symbols 01" w:char="F04C"/>
      </w:r>
      <w:r w:rsidR="000F3770">
        <w:rPr>
          <w:lang w:val="en-US"/>
        </w:rPr>
        <w:t xml:space="preserve"> bahwa </w:t>
      </w:r>
      <w:r w:rsidR="000F3770" w:rsidRPr="000F3770">
        <w:rPr>
          <w:lang w:val="en-US"/>
        </w:rPr>
        <w:t xml:space="preserve">Nabi </w:t>
      </w:r>
      <w:r w:rsidR="000F3770" w:rsidRPr="000F3770">
        <w:rPr>
          <w:lang w:val="en-US"/>
        </w:rPr>
        <w:sym w:font="KFGQPC Arabic Symbols 01" w:char="F048"/>
      </w:r>
      <w:r w:rsidR="000F3770">
        <w:rPr>
          <w:lang w:val="en-US"/>
        </w:rPr>
        <w:t xml:space="preserve"> bersabda:</w:t>
      </w:r>
    </w:p>
    <w:p w14:paraId="536458DB" w14:textId="4029897F" w:rsidR="000F3770" w:rsidRPr="00D80000" w:rsidRDefault="000F3770"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لاَ</w:t>
      </w:r>
      <w:r w:rsidRPr="00D80000">
        <w:rPr>
          <w:color w:val="0070C0"/>
          <w:szCs w:val="42"/>
          <w:rtl/>
          <w:lang w:val="en-US"/>
        </w:rPr>
        <w:t xml:space="preserve"> </w:t>
      </w:r>
      <w:r w:rsidRPr="00D80000">
        <w:rPr>
          <w:rFonts w:hint="eastAsia"/>
          <w:color w:val="0070C0"/>
          <w:szCs w:val="42"/>
          <w:rtl/>
          <w:lang w:val="en-US"/>
        </w:rPr>
        <w:t>تُسَافِرِ</w:t>
      </w:r>
      <w:r w:rsidRPr="00D80000">
        <w:rPr>
          <w:color w:val="0070C0"/>
          <w:szCs w:val="42"/>
          <w:rtl/>
          <w:lang w:val="en-US"/>
        </w:rPr>
        <w:t xml:space="preserve"> </w:t>
      </w:r>
      <w:r w:rsidRPr="00D80000">
        <w:rPr>
          <w:rFonts w:hint="eastAsia"/>
          <w:color w:val="0070C0"/>
          <w:szCs w:val="42"/>
          <w:rtl/>
          <w:lang w:val="en-US"/>
        </w:rPr>
        <w:t>المَرْأَةُ</w:t>
      </w:r>
      <w:r w:rsidRPr="00D80000">
        <w:rPr>
          <w:color w:val="0070C0"/>
          <w:szCs w:val="42"/>
          <w:rtl/>
          <w:lang w:val="en-US"/>
        </w:rPr>
        <w:t xml:space="preserve"> </w:t>
      </w:r>
      <w:r w:rsidRPr="00D80000">
        <w:rPr>
          <w:rFonts w:hint="eastAsia"/>
          <w:color w:val="0070C0"/>
          <w:szCs w:val="42"/>
          <w:rtl/>
          <w:lang w:val="en-US"/>
        </w:rPr>
        <w:t>ثَلاَثَةَ</w:t>
      </w:r>
      <w:r w:rsidRPr="00D80000">
        <w:rPr>
          <w:color w:val="0070C0"/>
          <w:szCs w:val="42"/>
          <w:rtl/>
          <w:lang w:val="en-US"/>
        </w:rPr>
        <w:t xml:space="preserve"> </w:t>
      </w:r>
      <w:r w:rsidRPr="00D80000">
        <w:rPr>
          <w:rFonts w:hint="eastAsia"/>
          <w:color w:val="0070C0"/>
          <w:szCs w:val="42"/>
          <w:rtl/>
          <w:lang w:val="en-US"/>
        </w:rPr>
        <w:t>أَيَّامٍ</w:t>
      </w:r>
      <w:r w:rsidRPr="00D80000">
        <w:rPr>
          <w:color w:val="0070C0"/>
          <w:szCs w:val="42"/>
          <w:rtl/>
          <w:lang w:val="en-US"/>
        </w:rPr>
        <w:t xml:space="preserve"> </w:t>
      </w:r>
      <w:r w:rsidRPr="00D80000">
        <w:rPr>
          <w:rFonts w:hint="eastAsia"/>
          <w:color w:val="0070C0"/>
          <w:szCs w:val="42"/>
          <w:rtl/>
          <w:lang w:val="en-US"/>
        </w:rPr>
        <w:t>إِلَّا</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ذِي</w:t>
      </w:r>
      <w:r w:rsidRPr="00D80000">
        <w:rPr>
          <w:color w:val="0070C0"/>
          <w:szCs w:val="42"/>
          <w:rtl/>
          <w:lang w:val="en-US"/>
        </w:rPr>
        <w:t xml:space="preserve"> </w:t>
      </w:r>
      <w:r w:rsidRPr="00D80000">
        <w:rPr>
          <w:rFonts w:hint="eastAsia"/>
          <w:color w:val="0070C0"/>
          <w:szCs w:val="42"/>
          <w:rtl/>
          <w:lang w:val="en-US"/>
        </w:rPr>
        <w:t>مَحْرَمٍ»</w:t>
      </w:r>
    </w:p>
    <w:p w14:paraId="7CC74454" w14:textId="4E2AEA3F" w:rsidR="000F3770" w:rsidRDefault="000F3770" w:rsidP="00300E27">
      <w:pPr>
        <w:rPr>
          <w:lang w:val="en-US"/>
        </w:rPr>
      </w:pPr>
      <w:r>
        <w:rPr>
          <w:lang w:val="en-US"/>
        </w:rPr>
        <w:t xml:space="preserve">“Wanita tidak boleh safar tiga hari kecuali bersama mahrom.” (HR. Muslim no. </w:t>
      </w:r>
      <w:r w:rsidRPr="000F3770">
        <w:rPr>
          <w:lang w:val="en-US"/>
        </w:rPr>
        <w:t>1338</w:t>
      </w:r>
      <w:r>
        <w:rPr>
          <w:lang w:val="en-US"/>
        </w:rPr>
        <w:t>)</w:t>
      </w:r>
    </w:p>
    <w:p w14:paraId="5F694C46" w14:textId="484562ED" w:rsidR="000F3770" w:rsidRDefault="000F3770" w:rsidP="00300E27">
      <w:pPr>
        <w:rPr>
          <w:lang w:val="en-US"/>
        </w:rPr>
      </w:pPr>
      <w:r>
        <w:rPr>
          <w:lang w:val="en-US"/>
        </w:rPr>
        <w:t xml:space="preserve">1087. Musaddad mengabarkan kepada kami: Yahya mengabarkan kepada kami: dari Ubaidullah: Nafi mengabarkan kepadaku: dari Ibnu Umar </w:t>
      </w:r>
      <w:r>
        <w:rPr>
          <w:lang w:val="en-US"/>
        </w:rPr>
        <w:sym w:font="KFGQPC Arabic Symbols 01" w:char="F04C"/>
      </w:r>
      <w:r>
        <w:rPr>
          <w:lang w:val="en-US"/>
        </w:rPr>
        <w:t xml:space="preserve">, dari </w:t>
      </w:r>
      <w:r w:rsidRPr="000F3770">
        <w:rPr>
          <w:lang w:val="en-US"/>
        </w:rPr>
        <w:t xml:space="preserve">Nabi </w:t>
      </w:r>
      <w:r w:rsidRPr="000F3770">
        <w:rPr>
          <w:lang w:val="en-US"/>
        </w:rPr>
        <w:sym w:font="KFGQPC Arabic Symbols 01" w:char="F048"/>
      </w:r>
      <w:r>
        <w:rPr>
          <w:lang w:val="en-US"/>
        </w:rPr>
        <w:t xml:space="preserve"> bersabda:</w:t>
      </w:r>
    </w:p>
    <w:p w14:paraId="28F0EEA6" w14:textId="57D0D049" w:rsidR="000F3770" w:rsidRPr="00D80000" w:rsidRDefault="000F3770"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لاَ</w:t>
      </w:r>
      <w:r w:rsidRPr="00D80000">
        <w:rPr>
          <w:color w:val="0070C0"/>
          <w:szCs w:val="42"/>
          <w:rtl/>
          <w:lang w:val="en-US"/>
        </w:rPr>
        <w:t xml:space="preserve"> </w:t>
      </w:r>
      <w:r w:rsidRPr="00D80000">
        <w:rPr>
          <w:rFonts w:hint="eastAsia"/>
          <w:color w:val="0070C0"/>
          <w:szCs w:val="42"/>
          <w:rtl/>
          <w:lang w:val="en-US"/>
        </w:rPr>
        <w:t>تُسَافِرِ</w:t>
      </w:r>
      <w:r w:rsidRPr="00D80000">
        <w:rPr>
          <w:color w:val="0070C0"/>
          <w:szCs w:val="42"/>
          <w:rtl/>
          <w:lang w:val="en-US"/>
        </w:rPr>
        <w:t xml:space="preserve"> </w:t>
      </w:r>
      <w:r w:rsidRPr="00D80000">
        <w:rPr>
          <w:rFonts w:hint="eastAsia"/>
          <w:color w:val="0070C0"/>
          <w:szCs w:val="42"/>
          <w:rtl/>
          <w:lang w:val="en-US"/>
        </w:rPr>
        <w:t>المَرْأَةُ</w:t>
      </w:r>
      <w:r w:rsidRPr="00D80000">
        <w:rPr>
          <w:color w:val="0070C0"/>
          <w:szCs w:val="42"/>
          <w:rtl/>
          <w:lang w:val="en-US"/>
        </w:rPr>
        <w:t xml:space="preserve"> </w:t>
      </w:r>
      <w:r w:rsidRPr="00D80000">
        <w:rPr>
          <w:rFonts w:hint="eastAsia"/>
          <w:color w:val="0070C0"/>
          <w:szCs w:val="42"/>
          <w:rtl/>
          <w:lang w:val="en-US"/>
        </w:rPr>
        <w:t>ثَلاَثًا</w:t>
      </w:r>
      <w:r w:rsidRPr="00D80000">
        <w:rPr>
          <w:color w:val="0070C0"/>
          <w:szCs w:val="42"/>
          <w:rtl/>
          <w:lang w:val="en-US"/>
        </w:rPr>
        <w:t xml:space="preserve"> </w:t>
      </w:r>
      <w:r w:rsidRPr="00D80000">
        <w:rPr>
          <w:rFonts w:hint="eastAsia"/>
          <w:color w:val="0070C0"/>
          <w:szCs w:val="42"/>
          <w:rtl/>
          <w:lang w:val="en-US"/>
        </w:rPr>
        <w:t>إِلَّا</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ذِي</w:t>
      </w:r>
      <w:r w:rsidRPr="00D80000">
        <w:rPr>
          <w:color w:val="0070C0"/>
          <w:szCs w:val="42"/>
          <w:rtl/>
          <w:lang w:val="en-US"/>
        </w:rPr>
        <w:t xml:space="preserve"> </w:t>
      </w:r>
      <w:r w:rsidRPr="00D80000">
        <w:rPr>
          <w:rFonts w:hint="eastAsia"/>
          <w:color w:val="0070C0"/>
          <w:szCs w:val="42"/>
          <w:rtl/>
          <w:lang w:val="en-US"/>
        </w:rPr>
        <w:t>مَحْرَمٍ»</w:t>
      </w:r>
    </w:p>
    <w:p w14:paraId="24081DDF" w14:textId="00D35D36" w:rsidR="000F3770" w:rsidRDefault="000F3770" w:rsidP="00300E27">
      <w:pPr>
        <w:rPr>
          <w:lang w:val="en-US"/>
        </w:rPr>
      </w:pPr>
      <w:r>
        <w:rPr>
          <w:lang w:val="en-US"/>
        </w:rPr>
        <w:lastRenderedPageBreak/>
        <w:t>“Wanita tidak boleh safar tiga hari kecuali bersama mahrom.”</w:t>
      </w:r>
    </w:p>
    <w:p w14:paraId="47AB882E" w14:textId="52F96DD9" w:rsidR="000F3770" w:rsidRDefault="000F3770" w:rsidP="00300E27">
      <w:pPr>
        <w:rPr>
          <w:lang w:val="en-US"/>
        </w:rPr>
      </w:pPr>
      <w:r>
        <w:rPr>
          <w:lang w:val="en-US"/>
        </w:rPr>
        <w:t>Hadits ini di</w:t>
      </w:r>
      <w:r w:rsidRPr="000F3770">
        <w:rPr>
          <w:i/>
          <w:iCs/>
          <w:lang w:val="en-US"/>
        </w:rPr>
        <w:t>mutabaah</w:t>
      </w:r>
      <w:r>
        <w:rPr>
          <w:lang w:val="en-US"/>
        </w:rPr>
        <w:t xml:space="preserve"> oleh Ahmad dari Ibnul Mubarok dari Ubaidullah dari Nafi dari Ibnu Umar dari </w:t>
      </w:r>
      <w:r w:rsidRPr="000F3770">
        <w:rPr>
          <w:lang w:val="en-US"/>
        </w:rPr>
        <w:t xml:space="preserve">Nabi </w:t>
      </w:r>
      <w:r w:rsidRPr="000F3770">
        <w:rPr>
          <w:lang w:val="en-US"/>
        </w:rPr>
        <w:sym w:font="KFGQPC Arabic Symbols 01" w:char="F048"/>
      </w:r>
      <w:r>
        <w:rPr>
          <w:lang w:val="en-US"/>
        </w:rPr>
        <w:t>.</w:t>
      </w:r>
    </w:p>
    <w:p w14:paraId="45F7F593" w14:textId="5ADA652B" w:rsidR="000F3770" w:rsidRDefault="000F3770" w:rsidP="00300E27">
      <w:pPr>
        <w:rPr>
          <w:lang w:val="en-US"/>
        </w:rPr>
      </w:pPr>
      <w:r>
        <w:rPr>
          <w:lang w:val="en-US"/>
        </w:rPr>
        <w:t xml:space="preserve">1088. Adam mengabarkan kepada kami: Ibnu Abi Dzi’b mengabarkan kepada kami: Sa’id Al-Maqburi mengabarkan kepada kami: dari ayahnya, dari </w:t>
      </w:r>
      <w:r w:rsidRPr="000F3770">
        <w:rPr>
          <w:lang w:val="en-US"/>
        </w:rPr>
        <w:t xml:space="preserve">Abu Huroiroh </w:t>
      </w:r>
      <w:r w:rsidRPr="000F3770">
        <w:rPr>
          <w:lang w:val="en-US"/>
        </w:rPr>
        <w:sym w:font="KFGQPC Arabic Symbols 01" w:char="F049"/>
      </w:r>
      <w:r>
        <w:rPr>
          <w:lang w:val="en-US"/>
        </w:rPr>
        <w:t xml:space="preserve">: </w:t>
      </w:r>
      <w:r w:rsidRPr="000F3770">
        <w:rPr>
          <w:lang w:val="en-US"/>
        </w:rPr>
        <w:t xml:space="preserve">Nabi </w:t>
      </w:r>
      <w:r w:rsidRPr="000F3770">
        <w:rPr>
          <w:lang w:val="en-US"/>
        </w:rPr>
        <w:sym w:font="KFGQPC Arabic Symbols 01" w:char="F048"/>
      </w:r>
      <w:r>
        <w:rPr>
          <w:lang w:val="en-US"/>
        </w:rPr>
        <w:t xml:space="preserve"> bersabda:</w:t>
      </w:r>
    </w:p>
    <w:p w14:paraId="0768077A" w14:textId="0010B0DB" w:rsidR="000F3770" w:rsidRPr="00D80000" w:rsidRDefault="000F3770"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لاَ</w:t>
      </w:r>
      <w:r w:rsidRPr="00D80000">
        <w:rPr>
          <w:color w:val="0070C0"/>
          <w:szCs w:val="42"/>
          <w:rtl/>
          <w:lang w:val="en-US"/>
        </w:rPr>
        <w:t xml:space="preserve"> </w:t>
      </w:r>
      <w:r w:rsidRPr="00D80000">
        <w:rPr>
          <w:rFonts w:hint="eastAsia"/>
          <w:color w:val="0070C0"/>
          <w:szCs w:val="42"/>
          <w:rtl/>
          <w:lang w:val="en-US"/>
        </w:rPr>
        <w:t>يَحِلُّ</w:t>
      </w:r>
      <w:r w:rsidRPr="00D80000">
        <w:rPr>
          <w:color w:val="0070C0"/>
          <w:szCs w:val="42"/>
          <w:rtl/>
          <w:lang w:val="en-US"/>
        </w:rPr>
        <w:t xml:space="preserve"> </w:t>
      </w:r>
      <w:r w:rsidRPr="00D80000">
        <w:rPr>
          <w:rFonts w:hint="eastAsia"/>
          <w:color w:val="0070C0"/>
          <w:szCs w:val="42"/>
          <w:rtl/>
          <w:lang w:val="en-US"/>
        </w:rPr>
        <w:t>لِامْرَأَةٍ</w:t>
      </w:r>
      <w:r w:rsidRPr="00D80000">
        <w:rPr>
          <w:color w:val="0070C0"/>
          <w:szCs w:val="42"/>
          <w:rtl/>
          <w:lang w:val="en-US"/>
        </w:rPr>
        <w:t xml:space="preserve"> </w:t>
      </w:r>
      <w:r w:rsidRPr="00D80000">
        <w:rPr>
          <w:rFonts w:hint="eastAsia"/>
          <w:color w:val="0070C0"/>
          <w:szCs w:val="42"/>
          <w:rtl/>
          <w:lang w:val="en-US"/>
        </w:rPr>
        <w:t>تُؤْمِنُ</w:t>
      </w:r>
      <w:r w:rsidRPr="00D80000">
        <w:rPr>
          <w:color w:val="0070C0"/>
          <w:szCs w:val="42"/>
          <w:rtl/>
          <w:lang w:val="en-US"/>
        </w:rPr>
        <w:t xml:space="preserve"> </w:t>
      </w:r>
      <w:r w:rsidRPr="00D80000">
        <w:rPr>
          <w:rFonts w:hint="eastAsia"/>
          <w:color w:val="0070C0"/>
          <w:szCs w:val="42"/>
          <w:rtl/>
          <w:lang w:val="en-US"/>
        </w:rPr>
        <w:t>بِاللَّهِ</w:t>
      </w:r>
      <w:r w:rsidRPr="00D80000">
        <w:rPr>
          <w:color w:val="0070C0"/>
          <w:szCs w:val="42"/>
          <w:rtl/>
          <w:lang w:val="en-US"/>
        </w:rPr>
        <w:t xml:space="preserve"> </w:t>
      </w:r>
      <w:r w:rsidRPr="00D80000">
        <w:rPr>
          <w:rFonts w:hint="eastAsia"/>
          <w:color w:val="0070C0"/>
          <w:szCs w:val="42"/>
          <w:rtl/>
          <w:lang w:val="en-US"/>
        </w:rPr>
        <w:t>وَاليَوْمِ</w:t>
      </w:r>
      <w:r w:rsidRPr="00D80000">
        <w:rPr>
          <w:color w:val="0070C0"/>
          <w:szCs w:val="42"/>
          <w:rtl/>
          <w:lang w:val="en-US"/>
        </w:rPr>
        <w:t xml:space="preserve"> </w:t>
      </w:r>
      <w:r w:rsidRPr="00D80000">
        <w:rPr>
          <w:rFonts w:hint="eastAsia"/>
          <w:color w:val="0070C0"/>
          <w:szCs w:val="42"/>
          <w:rtl/>
          <w:lang w:val="en-US"/>
        </w:rPr>
        <w:t>الآخِرِ</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تُسَافِرَ</w:t>
      </w:r>
      <w:r w:rsidRPr="00D80000">
        <w:rPr>
          <w:color w:val="0070C0"/>
          <w:szCs w:val="42"/>
          <w:rtl/>
          <w:lang w:val="en-US"/>
        </w:rPr>
        <w:t xml:space="preserve"> </w:t>
      </w:r>
      <w:r w:rsidRPr="00D80000">
        <w:rPr>
          <w:rFonts w:hint="eastAsia"/>
          <w:color w:val="0070C0"/>
          <w:szCs w:val="42"/>
          <w:rtl/>
          <w:lang w:val="en-US"/>
        </w:rPr>
        <w:t>مَسِيرَةَ</w:t>
      </w:r>
      <w:r w:rsidRPr="00D80000">
        <w:rPr>
          <w:color w:val="0070C0"/>
          <w:szCs w:val="42"/>
          <w:rtl/>
          <w:lang w:val="en-US"/>
        </w:rPr>
        <w:t xml:space="preserve"> </w:t>
      </w:r>
      <w:r w:rsidRPr="00D80000">
        <w:rPr>
          <w:rFonts w:hint="eastAsia"/>
          <w:color w:val="0070C0"/>
          <w:szCs w:val="42"/>
          <w:rtl/>
          <w:lang w:val="en-US"/>
        </w:rPr>
        <w:t>يَوْمٍ</w:t>
      </w:r>
      <w:r w:rsidRPr="00D80000">
        <w:rPr>
          <w:color w:val="0070C0"/>
          <w:szCs w:val="42"/>
          <w:rtl/>
          <w:lang w:val="en-US"/>
        </w:rPr>
        <w:t xml:space="preserve"> </w:t>
      </w:r>
      <w:r w:rsidRPr="00D80000">
        <w:rPr>
          <w:rFonts w:hint="eastAsia"/>
          <w:color w:val="0070C0"/>
          <w:szCs w:val="42"/>
          <w:rtl/>
          <w:lang w:val="en-US"/>
        </w:rPr>
        <w:t>وَلَيْلَةٍ</w:t>
      </w:r>
      <w:r w:rsidRPr="00D80000">
        <w:rPr>
          <w:color w:val="0070C0"/>
          <w:szCs w:val="42"/>
          <w:rtl/>
          <w:lang w:val="en-US"/>
        </w:rPr>
        <w:t xml:space="preserve"> </w:t>
      </w:r>
      <w:r w:rsidRPr="00D80000">
        <w:rPr>
          <w:rFonts w:hint="eastAsia"/>
          <w:color w:val="0070C0"/>
          <w:szCs w:val="42"/>
          <w:rtl/>
          <w:lang w:val="en-US"/>
        </w:rPr>
        <w:t>لَيْسَ</w:t>
      </w:r>
      <w:r w:rsidRPr="00D80000">
        <w:rPr>
          <w:color w:val="0070C0"/>
          <w:szCs w:val="42"/>
          <w:rtl/>
          <w:lang w:val="en-US"/>
        </w:rPr>
        <w:t xml:space="preserve"> </w:t>
      </w:r>
      <w:r w:rsidRPr="00D80000">
        <w:rPr>
          <w:rFonts w:hint="eastAsia"/>
          <w:color w:val="0070C0"/>
          <w:szCs w:val="42"/>
          <w:rtl/>
          <w:lang w:val="en-US"/>
        </w:rPr>
        <w:t>مَعَهَا</w:t>
      </w:r>
      <w:r w:rsidRPr="00D80000">
        <w:rPr>
          <w:color w:val="0070C0"/>
          <w:szCs w:val="42"/>
          <w:rtl/>
          <w:lang w:val="en-US"/>
        </w:rPr>
        <w:t xml:space="preserve"> </w:t>
      </w:r>
      <w:r w:rsidRPr="00D80000">
        <w:rPr>
          <w:rFonts w:hint="eastAsia"/>
          <w:color w:val="0070C0"/>
          <w:szCs w:val="42"/>
          <w:rtl/>
          <w:lang w:val="en-US"/>
        </w:rPr>
        <w:t>حُرْمَةٌ»</w:t>
      </w:r>
    </w:p>
    <w:p w14:paraId="6855B173" w14:textId="55380624" w:rsidR="000F3770" w:rsidRDefault="000F3770" w:rsidP="00300E27">
      <w:pPr>
        <w:rPr>
          <w:lang w:val="en-US"/>
        </w:rPr>
      </w:pPr>
      <w:r>
        <w:rPr>
          <w:lang w:val="en-US"/>
        </w:rPr>
        <w:t xml:space="preserve">“Tidak boleh wanita beriman kepada Allah dan hari Akhir melakukan safar dengan jarak sehari semalam (24 jam) tanpa bersama mahrom.” (HR. Muslim no. </w:t>
      </w:r>
      <w:r w:rsidRPr="000F3770">
        <w:rPr>
          <w:lang w:val="en-US"/>
        </w:rPr>
        <w:t>1339</w:t>
      </w:r>
      <w:r>
        <w:rPr>
          <w:lang w:val="en-US"/>
        </w:rPr>
        <w:t>)</w:t>
      </w:r>
    </w:p>
    <w:p w14:paraId="360A2983" w14:textId="2AF76B8D" w:rsidR="000F3770" w:rsidRDefault="000F3770" w:rsidP="00300E27">
      <w:pPr>
        <w:rPr>
          <w:lang w:val="en-US"/>
        </w:rPr>
      </w:pPr>
      <w:r>
        <w:rPr>
          <w:lang w:val="en-US"/>
        </w:rPr>
        <w:t>Hadits ini di</w:t>
      </w:r>
      <w:r w:rsidRPr="00544401">
        <w:rPr>
          <w:i/>
          <w:iCs/>
          <w:lang w:val="en-US"/>
        </w:rPr>
        <w:t>mutabaah</w:t>
      </w:r>
      <w:r>
        <w:rPr>
          <w:lang w:val="en-US"/>
        </w:rPr>
        <w:t xml:space="preserve"> oleh Yahya bin Abi Katsir</w:t>
      </w:r>
      <w:r w:rsidR="00B415DE">
        <w:rPr>
          <w:lang w:val="en-US"/>
        </w:rPr>
        <w:t xml:space="preserve"> dan </w:t>
      </w:r>
      <w:r>
        <w:rPr>
          <w:lang w:val="en-US"/>
        </w:rPr>
        <w:t>Suhail</w:t>
      </w:r>
      <w:r w:rsidR="00B415DE">
        <w:rPr>
          <w:lang w:val="en-US"/>
        </w:rPr>
        <w:t xml:space="preserve"> dan</w:t>
      </w:r>
      <w:r>
        <w:rPr>
          <w:lang w:val="en-US"/>
        </w:rPr>
        <w:t xml:space="preserve"> Malik: dari Al-Maqburi (Abu Said), dari </w:t>
      </w:r>
      <w:r w:rsidRPr="000F3770">
        <w:rPr>
          <w:lang w:val="en-US"/>
        </w:rPr>
        <w:t xml:space="preserve">Abu Huroiroh </w:t>
      </w:r>
      <w:r w:rsidRPr="000F3770">
        <w:rPr>
          <w:lang w:val="en-US"/>
        </w:rPr>
        <w:sym w:font="KFGQPC Arabic Symbols 01" w:char="F049"/>
      </w:r>
      <w:r>
        <w:rPr>
          <w:lang w:val="en-US"/>
        </w:rPr>
        <w:t>.</w:t>
      </w:r>
    </w:p>
    <w:p w14:paraId="22F2704C" w14:textId="77777777" w:rsidR="006E2DFD" w:rsidRPr="006721A4" w:rsidRDefault="006E2DFD" w:rsidP="006E2DFD">
      <w:pPr>
        <w:pStyle w:val="Heading2"/>
        <w:rPr>
          <w:lang w:val="en-US"/>
        </w:rPr>
      </w:pPr>
      <w:r w:rsidRPr="006721A4">
        <w:br w:type="page"/>
      </w:r>
      <w:bookmarkStart w:id="6" w:name="_Toc180871182"/>
      <w:r w:rsidRPr="006721A4">
        <w:rPr>
          <w:lang w:val="en-US"/>
        </w:rPr>
        <w:lastRenderedPageBreak/>
        <w:t>Bab: Mengqoshor ketika sudah keluar dari tempatnya (kampung)</w:t>
      </w:r>
      <w:bookmarkEnd w:id="6"/>
    </w:p>
    <w:p w14:paraId="7D3A8CCF" w14:textId="0D6BF75C" w:rsidR="00B80833" w:rsidRPr="00B80833" w:rsidRDefault="00B80833" w:rsidP="00B80833">
      <w:pPr>
        <w:rPr>
          <w:lang w:val="en-US"/>
        </w:rPr>
      </w:pPr>
      <w:r>
        <w:rPr>
          <w:lang w:val="en-US"/>
        </w:rPr>
        <w:t xml:space="preserve">Ali bin Abi Tholib </w:t>
      </w:r>
      <w:r w:rsidRPr="002E2537">
        <w:rPr>
          <w:i/>
          <w:iCs/>
          <w:lang w:val="en-US"/>
        </w:rPr>
        <w:t>Alaihi Salam</w:t>
      </w:r>
      <w:r>
        <w:rPr>
          <w:lang w:val="en-US"/>
        </w:rPr>
        <w:t xml:space="preserve"> keluar safar dan ia tetap meng</w:t>
      </w:r>
      <w:r w:rsidRPr="003B0544">
        <w:rPr>
          <w:i/>
          <w:iCs/>
          <w:lang w:val="en-US"/>
        </w:rPr>
        <w:t>qoshor</w:t>
      </w:r>
      <w:r>
        <w:rPr>
          <w:lang w:val="en-US"/>
        </w:rPr>
        <w:t xml:space="preserve"> meskipun melihat rumah-rumah (kampung halaman).</w:t>
      </w:r>
      <w:r w:rsidR="002E2537">
        <w:rPr>
          <w:lang w:val="en-US"/>
        </w:rPr>
        <w:t xml:space="preserve"> Ketika Ali pulang, dikatakan kepadanya: “Ini Kufah (yakni </w:t>
      </w:r>
      <w:r w:rsidR="002B5140">
        <w:rPr>
          <w:lang w:val="en-US"/>
        </w:rPr>
        <w:t>sudah habis waktu safar</w:t>
      </w:r>
      <w:r w:rsidR="002E2537">
        <w:rPr>
          <w:lang w:val="en-US"/>
        </w:rPr>
        <w:t>)</w:t>
      </w:r>
      <w:r w:rsidR="00BF240F">
        <w:rPr>
          <w:lang w:val="en-US"/>
        </w:rPr>
        <w:t>.” Ali menjawab: “Tidak, sampai kita memasukinya.”</w:t>
      </w:r>
    </w:p>
    <w:p w14:paraId="4832064D" w14:textId="64241E2C" w:rsidR="00300E27" w:rsidRDefault="00300E27" w:rsidP="00300E27">
      <w:pPr>
        <w:rPr>
          <w:lang w:val="en-US"/>
        </w:rPr>
      </w:pPr>
      <w:r w:rsidRPr="00300E27">
        <w:rPr>
          <w:lang w:val="en-US"/>
        </w:rPr>
        <w:t>108</w:t>
      </w:r>
      <w:r w:rsidR="002B5140">
        <w:rPr>
          <w:lang w:val="en-US"/>
        </w:rPr>
        <w:t xml:space="preserve">9. Abu Nu’aim mengabarkan kepada kami: Sufyan mengabarkan kepada kami: dari Muhammad bin Al-Munkadir dan Ibrohim bin Maisaroh, dari Anas bin Malik </w:t>
      </w:r>
      <w:r w:rsidR="002B5140">
        <w:rPr>
          <w:lang w:val="en-US"/>
        </w:rPr>
        <w:sym w:font="KFGQPC Arabic Symbols 01" w:char="F049"/>
      </w:r>
      <w:r w:rsidR="002B5140">
        <w:rPr>
          <w:lang w:val="en-US"/>
        </w:rPr>
        <w:t>, ia berkata:</w:t>
      </w:r>
    </w:p>
    <w:p w14:paraId="1BE2A1B5" w14:textId="19D789D3" w:rsidR="002B5140" w:rsidRPr="00D80000" w:rsidRDefault="002B5140"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صَلَّيْتُ</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مَعَ</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بِالْمَدِينَةِ</w:t>
      </w:r>
      <w:r w:rsidRPr="00D80000">
        <w:rPr>
          <w:color w:val="0070C0"/>
          <w:szCs w:val="42"/>
          <w:rtl/>
          <w:lang w:val="en-US"/>
        </w:rPr>
        <w:t xml:space="preserve"> </w:t>
      </w:r>
      <w:r w:rsidRPr="00D80000">
        <w:rPr>
          <w:rFonts w:hint="eastAsia"/>
          <w:color w:val="0070C0"/>
          <w:szCs w:val="42"/>
          <w:rtl/>
          <w:lang w:val="en-US"/>
        </w:rPr>
        <w:t>أَرْبَعًا،</w:t>
      </w:r>
      <w:r w:rsidRPr="00D80000">
        <w:rPr>
          <w:color w:val="0070C0"/>
          <w:szCs w:val="42"/>
          <w:rtl/>
          <w:lang w:val="en-US"/>
        </w:rPr>
        <w:t xml:space="preserve"> </w:t>
      </w:r>
      <w:r w:rsidRPr="00D80000">
        <w:rPr>
          <w:rFonts w:hint="eastAsia"/>
          <w:color w:val="0070C0"/>
          <w:szCs w:val="42"/>
          <w:rtl/>
          <w:lang w:val="en-US"/>
        </w:rPr>
        <w:t>وَبِذِي</w:t>
      </w:r>
      <w:r w:rsidRPr="00D80000">
        <w:rPr>
          <w:color w:val="0070C0"/>
          <w:szCs w:val="42"/>
          <w:rtl/>
          <w:lang w:val="en-US"/>
        </w:rPr>
        <w:t xml:space="preserve"> </w:t>
      </w:r>
      <w:r w:rsidRPr="00D80000">
        <w:rPr>
          <w:rFonts w:hint="eastAsia"/>
          <w:color w:val="0070C0"/>
          <w:szCs w:val="42"/>
          <w:rtl/>
          <w:lang w:val="en-US"/>
        </w:rPr>
        <w:t>الحُلَيْفَةِ</w:t>
      </w:r>
      <w:r w:rsidRPr="00D80000">
        <w:rPr>
          <w:color w:val="0070C0"/>
          <w:szCs w:val="42"/>
          <w:rtl/>
          <w:lang w:val="en-US"/>
        </w:rPr>
        <w:t xml:space="preserve"> </w:t>
      </w:r>
      <w:r w:rsidRPr="00D80000">
        <w:rPr>
          <w:rFonts w:hint="eastAsia"/>
          <w:color w:val="0070C0"/>
          <w:szCs w:val="42"/>
          <w:rtl/>
          <w:lang w:val="en-US"/>
        </w:rPr>
        <w:t>رَكْعَتَيْنِ»</w:t>
      </w:r>
    </w:p>
    <w:p w14:paraId="39FCB2F4" w14:textId="7BAC9D53" w:rsidR="002B5140" w:rsidRPr="00300E27" w:rsidRDefault="002B5140" w:rsidP="00300E27">
      <w:pPr>
        <w:rPr>
          <w:lang w:val="en-US"/>
        </w:rPr>
      </w:pPr>
      <w:r>
        <w:rPr>
          <w:lang w:val="en-US"/>
        </w:rPr>
        <w:t xml:space="preserve">“Aku </w:t>
      </w:r>
      <w:r w:rsidR="004C598E">
        <w:rPr>
          <w:lang w:val="en-US"/>
        </w:rPr>
        <w:t>Sholat</w:t>
      </w:r>
      <w:r>
        <w:rPr>
          <w:lang w:val="en-US"/>
        </w:rPr>
        <w:t xml:space="preserve"> Zhuhur bersama </w:t>
      </w:r>
      <w:r w:rsidRPr="002B5140">
        <w:rPr>
          <w:lang w:val="en-US"/>
        </w:rPr>
        <w:t xml:space="preserve">Nabi </w:t>
      </w:r>
      <w:r w:rsidRPr="002B5140">
        <w:rPr>
          <w:lang w:val="en-US"/>
        </w:rPr>
        <w:sym w:font="KFGQPC Arabic Symbols 01" w:char="F048"/>
      </w:r>
      <w:r>
        <w:rPr>
          <w:lang w:val="en-US"/>
        </w:rPr>
        <w:t xml:space="preserve"> di Madinah 4 rokaat dan di Dzul Hulaifah 2 rokaat.” (HR. Muslim no. 690)</w:t>
      </w:r>
    </w:p>
    <w:p w14:paraId="218A831B" w14:textId="3F4FB71E" w:rsidR="00300E27" w:rsidRDefault="00300E27" w:rsidP="00300E27">
      <w:pPr>
        <w:rPr>
          <w:lang w:val="en-US"/>
        </w:rPr>
      </w:pPr>
      <w:r w:rsidRPr="00300E27">
        <w:rPr>
          <w:lang w:val="en-US"/>
        </w:rPr>
        <w:t>1090</w:t>
      </w:r>
      <w:r w:rsidR="002B5140">
        <w:rPr>
          <w:lang w:val="en-US"/>
        </w:rPr>
        <w:t xml:space="preserve">. </w:t>
      </w:r>
      <w:r w:rsidR="00101927">
        <w:rPr>
          <w:lang w:val="en-US"/>
        </w:rPr>
        <w:t xml:space="preserve">Abdullah bin Muhammad mengabarkan kepada kami: Sufyan mengabarkan kepada kami: dari Az-Zuhri, dari Urwah, dari Aisyah </w:t>
      </w:r>
      <w:r w:rsidR="00101927">
        <w:rPr>
          <w:lang w:val="en-US"/>
        </w:rPr>
        <w:sym w:font="KFGQPC Arabic Symbols 01" w:char="F04A"/>
      </w:r>
      <w:r w:rsidR="00101927">
        <w:rPr>
          <w:lang w:val="en-US"/>
        </w:rPr>
        <w:t>, ia berkata:</w:t>
      </w:r>
    </w:p>
    <w:p w14:paraId="7030D3F6" w14:textId="4B9CF84B" w:rsidR="00101927" w:rsidRPr="00D80000" w:rsidRDefault="00960B31" w:rsidP="00960B31">
      <w:pPr>
        <w:bidi/>
        <w:spacing w:line="240" w:lineRule="auto"/>
        <w:rPr>
          <w:color w:val="0070C0"/>
          <w:sz w:val="42"/>
          <w:szCs w:val="42"/>
          <w:rtl/>
          <w:lang w:val="en-US"/>
        </w:rPr>
      </w:pPr>
      <w:r w:rsidRPr="00D80000">
        <w:rPr>
          <w:color w:val="0070C0"/>
          <w:sz w:val="42"/>
          <w:szCs w:val="42"/>
          <w:rtl/>
          <w:lang w:val="en-US"/>
        </w:rPr>
        <w:lastRenderedPageBreak/>
        <w:t>«</w:t>
      </w:r>
      <w:r w:rsidRPr="00D80000">
        <w:rPr>
          <w:rFonts w:hint="eastAsia"/>
          <w:color w:val="0070C0"/>
          <w:sz w:val="42"/>
          <w:szCs w:val="42"/>
          <w:rtl/>
          <w:lang w:val="en-US"/>
        </w:rPr>
        <w:t>الصَّلاَةُ</w:t>
      </w:r>
      <w:r w:rsidRPr="00D80000">
        <w:rPr>
          <w:color w:val="0070C0"/>
          <w:sz w:val="42"/>
          <w:szCs w:val="42"/>
          <w:rtl/>
          <w:lang w:val="en-US"/>
        </w:rPr>
        <w:t xml:space="preserve"> </w:t>
      </w:r>
      <w:r w:rsidRPr="00D80000">
        <w:rPr>
          <w:rFonts w:hint="eastAsia"/>
          <w:color w:val="0070C0"/>
          <w:sz w:val="42"/>
          <w:szCs w:val="42"/>
          <w:rtl/>
          <w:lang w:val="en-US"/>
        </w:rPr>
        <w:t>أَوَّلُ</w:t>
      </w:r>
      <w:r w:rsidRPr="00D80000">
        <w:rPr>
          <w:color w:val="0070C0"/>
          <w:sz w:val="42"/>
          <w:szCs w:val="42"/>
          <w:rtl/>
          <w:lang w:val="en-US"/>
        </w:rPr>
        <w:t xml:space="preserve"> </w:t>
      </w:r>
      <w:r w:rsidRPr="00D80000">
        <w:rPr>
          <w:rFonts w:hint="eastAsia"/>
          <w:color w:val="0070C0"/>
          <w:sz w:val="42"/>
          <w:szCs w:val="42"/>
          <w:rtl/>
          <w:lang w:val="en-US"/>
        </w:rPr>
        <w:t>مَا</w:t>
      </w:r>
      <w:r w:rsidRPr="00D80000">
        <w:rPr>
          <w:color w:val="0070C0"/>
          <w:sz w:val="42"/>
          <w:szCs w:val="42"/>
          <w:rtl/>
          <w:lang w:val="en-US"/>
        </w:rPr>
        <w:t xml:space="preserve"> </w:t>
      </w:r>
      <w:r w:rsidRPr="00D80000">
        <w:rPr>
          <w:rFonts w:hint="eastAsia"/>
          <w:color w:val="0070C0"/>
          <w:sz w:val="42"/>
          <w:szCs w:val="42"/>
          <w:rtl/>
          <w:lang w:val="en-US"/>
        </w:rPr>
        <w:t>فُرِضَتْ</w:t>
      </w:r>
      <w:r w:rsidRPr="00D80000">
        <w:rPr>
          <w:color w:val="0070C0"/>
          <w:sz w:val="42"/>
          <w:szCs w:val="42"/>
          <w:rtl/>
          <w:lang w:val="en-US"/>
        </w:rPr>
        <w:t xml:space="preserve"> </w:t>
      </w:r>
      <w:r w:rsidRPr="00D80000">
        <w:rPr>
          <w:rFonts w:hint="eastAsia"/>
          <w:color w:val="0070C0"/>
          <w:sz w:val="42"/>
          <w:szCs w:val="42"/>
          <w:rtl/>
          <w:lang w:val="en-US"/>
        </w:rPr>
        <w:t>رَكْعَتَيْنِ،</w:t>
      </w:r>
      <w:r w:rsidRPr="00D80000">
        <w:rPr>
          <w:color w:val="0070C0"/>
          <w:sz w:val="42"/>
          <w:szCs w:val="42"/>
          <w:rtl/>
          <w:lang w:val="en-US"/>
        </w:rPr>
        <w:t xml:space="preserve"> </w:t>
      </w:r>
      <w:r w:rsidRPr="00D80000">
        <w:rPr>
          <w:rFonts w:hint="eastAsia"/>
          <w:color w:val="0070C0"/>
          <w:sz w:val="42"/>
          <w:szCs w:val="42"/>
          <w:rtl/>
          <w:lang w:val="en-US"/>
        </w:rPr>
        <w:t>فَأُقِرَّتْ</w:t>
      </w:r>
      <w:r w:rsidRPr="00D80000">
        <w:rPr>
          <w:color w:val="0070C0"/>
          <w:sz w:val="42"/>
          <w:szCs w:val="42"/>
          <w:rtl/>
          <w:lang w:val="en-US"/>
        </w:rPr>
        <w:t xml:space="preserve"> </w:t>
      </w:r>
      <w:r w:rsidRPr="00D80000">
        <w:rPr>
          <w:rFonts w:hint="eastAsia"/>
          <w:color w:val="0070C0"/>
          <w:sz w:val="42"/>
          <w:szCs w:val="42"/>
          <w:rtl/>
          <w:lang w:val="en-US"/>
        </w:rPr>
        <w:t>صَلاَةُ</w:t>
      </w:r>
      <w:r w:rsidRPr="00D80000">
        <w:rPr>
          <w:color w:val="0070C0"/>
          <w:sz w:val="42"/>
          <w:szCs w:val="42"/>
          <w:rtl/>
          <w:lang w:val="en-US"/>
        </w:rPr>
        <w:t xml:space="preserve"> </w:t>
      </w:r>
      <w:r w:rsidRPr="00D80000">
        <w:rPr>
          <w:rFonts w:hint="eastAsia"/>
          <w:color w:val="0070C0"/>
          <w:sz w:val="42"/>
          <w:szCs w:val="42"/>
          <w:rtl/>
          <w:lang w:val="en-US"/>
        </w:rPr>
        <w:t>السَّفَرِ،</w:t>
      </w:r>
      <w:r w:rsidRPr="00D80000">
        <w:rPr>
          <w:color w:val="0070C0"/>
          <w:sz w:val="42"/>
          <w:szCs w:val="42"/>
          <w:rtl/>
          <w:lang w:val="en-US"/>
        </w:rPr>
        <w:t xml:space="preserve"> </w:t>
      </w:r>
      <w:r w:rsidRPr="00D80000">
        <w:rPr>
          <w:rFonts w:hint="eastAsia"/>
          <w:color w:val="0070C0"/>
          <w:sz w:val="42"/>
          <w:szCs w:val="42"/>
          <w:rtl/>
          <w:lang w:val="en-US"/>
        </w:rPr>
        <w:t>وَأُتِمَّتْ</w:t>
      </w:r>
      <w:r w:rsidRPr="00D80000">
        <w:rPr>
          <w:color w:val="0070C0"/>
          <w:sz w:val="42"/>
          <w:szCs w:val="42"/>
          <w:rtl/>
          <w:lang w:val="en-US"/>
        </w:rPr>
        <w:t xml:space="preserve"> </w:t>
      </w:r>
      <w:r w:rsidRPr="00D80000">
        <w:rPr>
          <w:rFonts w:hint="eastAsia"/>
          <w:color w:val="0070C0"/>
          <w:sz w:val="42"/>
          <w:szCs w:val="42"/>
          <w:rtl/>
          <w:lang w:val="en-US"/>
        </w:rPr>
        <w:t>صَلاَةُ</w:t>
      </w:r>
      <w:r w:rsidRPr="00D80000">
        <w:rPr>
          <w:color w:val="0070C0"/>
          <w:sz w:val="42"/>
          <w:szCs w:val="42"/>
          <w:rtl/>
          <w:lang w:val="en-US"/>
        </w:rPr>
        <w:t xml:space="preserve"> </w:t>
      </w:r>
      <w:r w:rsidRPr="00D80000">
        <w:rPr>
          <w:rFonts w:hint="eastAsia"/>
          <w:color w:val="0070C0"/>
          <w:sz w:val="42"/>
          <w:szCs w:val="42"/>
          <w:rtl/>
          <w:lang w:val="en-US"/>
        </w:rPr>
        <w:t>الحَضَرِ»</w:t>
      </w:r>
      <w:r w:rsidRPr="00D80000">
        <w:rPr>
          <w:color w:val="0070C0"/>
          <w:sz w:val="42"/>
          <w:szCs w:val="42"/>
          <w:rtl/>
          <w:lang w:val="en-US"/>
        </w:rPr>
        <w:t xml:space="preserve"> </w:t>
      </w:r>
      <w:r w:rsidRPr="00D80000">
        <w:rPr>
          <w:rFonts w:hint="eastAsia"/>
          <w:color w:val="0070C0"/>
          <w:sz w:val="42"/>
          <w:szCs w:val="42"/>
          <w:rtl/>
          <w:lang w:val="en-US"/>
        </w:rPr>
        <w:t>قَالَ</w:t>
      </w:r>
      <w:r w:rsidRPr="00D80000">
        <w:rPr>
          <w:color w:val="0070C0"/>
          <w:sz w:val="42"/>
          <w:szCs w:val="42"/>
          <w:rtl/>
          <w:lang w:val="en-US"/>
        </w:rPr>
        <w:t xml:space="preserve"> </w:t>
      </w:r>
      <w:r w:rsidRPr="00D80000">
        <w:rPr>
          <w:rFonts w:hint="eastAsia"/>
          <w:color w:val="0070C0"/>
          <w:sz w:val="42"/>
          <w:szCs w:val="42"/>
          <w:rtl/>
          <w:lang w:val="en-US"/>
        </w:rPr>
        <w:t>الزُّهْرِيُّ</w:t>
      </w:r>
      <w:r w:rsidRPr="00D80000">
        <w:rPr>
          <w:color w:val="0070C0"/>
          <w:sz w:val="42"/>
          <w:szCs w:val="42"/>
          <w:rtl/>
          <w:lang w:val="en-US"/>
        </w:rPr>
        <w:t xml:space="preserve">: </w:t>
      </w:r>
      <w:r w:rsidRPr="00D80000">
        <w:rPr>
          <w:rFonts w:hint="eastAsia"/>
          <w:color w:val="0070C0"/>
          <w:sz w:val="42"/>
          <w:szCs w:val="42"/>
          <w:rtl/>
          <w:lang w:val="en-US"/>
        </w:rPr>
        <w:t>فَقُلْتُ</w:t>
      </w:r>
      <w:r w:rsidRPr="00D80000">
        <w:rPr>
          <w:color w:val="0070C0"/>
          <w:sz w:val="42"/>
          <w:szCs w:val="42"/>
          <w:rtl/>
          <w:lang w:val="en-US"/>
        </w:rPr>
        <w:t xml:space="preserve"> </w:t>
      </w:r>
      <w:r w:rsidRPr="00D80000">
        <w:rPr>
          <w:rFonts w:hint="eastAsia"/>
          <w:color w:val="0070C0"/>
          <w:sz w:val="42"/>
          <w:szCs w:val="42"/>
          <w:rtl/>
          <w:lang w:val="en-US"/>
        </w:rPr>
        <w:t>لِعُرْوَةَ</w:t>
      </w:r>
      <w:r w:rsidRPr="00D80000">
        <w:rPr>
          <w:color w:val="0070C0"/>
          <w:sz w:val="42"/>
          <w:szCs w:val="42"/>
          <w:rtl/>
          <w:lang w:val="en-US"/>
        </w:rPr>
        <w:t xml:space="preserve">: </w:t>
      </w:r>
      <w:r w:rsidRPr="00D80000">
        <w:rPr>
          <w:rFonts w:hint="eastAsia"/>
          <w:color w:val="0070C0"/>
          <w:sz w:val="42"/>
          <w:szCs w:val="42"/>
          <w:rtl/>
          <w:lang w:val="en-US"/>
        </w:rPr>
        <w:t>مَا</w:t>
      </w:r>
      <w:r w:rsidRPr="00D80000">
        <w:rPr>
          <w:color w:val="0070C0"/>
          <w:sz w:val="42"/>
          <w:szCs w:val="42"/>
          <w:rtl/>
          <w:lang w:val="en-US"/>
        </w:rPr>
        <w:t xml:space="preserve"> </w:t>
      </w:r>
      <w:r w:rsidRPr="00D80000">
        <w:rPr>
          <w:rFonts w:hint="eastAsia"/>
          <w:color w:val="0070C0"/>
          <w:sz w:val="42"/>
          <w:szCs w:val="42"/>
          <w:rtl/>
          <w:lang w:val="en-US"/>
        </w:rPr>
        <w:t>بَالُ</w:t>
      </w:r>
      <w:r w:rsidRPr="00D80000">
        <w:rPr>
          <w:color w:val="0070C0"/>
          <w:sz w:val="42"/>
          <w:szCs w:val="42"/>
          <w:rtl/>
          <w:lang w:val="en-US"/>
        </w:rPr>
        <w:t xml:space="preserve"> </w:t>
      </w:r>
      <w:r w:rsidRPr="00D80000">
        <w:rPr>
          <w:rFonts w:hint="eastAsia"/>
          <w:color w:val="0070C0"/>
          <w:sz w:val="42"/>
          <w:szCs w:val="42"/>
          <w:rtl/>
          <w:lang w:val="en-US"/>
        </w:rPr>
        <w:t>عَائِشَةَ</w:t>
      </w:r>
      <w:r w:rsidRPr="00D80000">
        <w:rPr>
          <w:color w:val="0070C0"/>
          <w:sz w:val="42"/>
          <w:szCs w:val="42"/>
          <w:rtl/>
          <w:lang w:val="en-US"/>
        </w:rPr>
        <w:t xml:space="preserve"> </w:t>
      </w:r>
      <w:r w:rsidRPr="00D80000">
        <w:rPr>
          <w:rFonts w:hint="eastAsia"/>
          <w:color w:val="0070C0"/>
          <w:sz w:val="42"/>
          <w:szCs w:val="42"/>
          <w:rtl/>
          <w:lang w:val="en-US"/>
        </w:rPr>
        <w:t>تُتِمُّ؟</w:t>
      </w:r>
      <w:r w:rsidRPr="00D80000">
        <w:rPr>
          <w:color w:val="0070C0"/>
          <w:sz w:val="42"/>
          <w:szCs w:val="42"/>
          <w:rtl/>
          <w:lang w:val="en-US"/>
        </w:rPr>
        <w:t xml:space="preserve"> </w:t>
      </w:r>
      <w:r w:rsidRPr="00D80000">
        <w:rPr>
          <w:rFonts w:hint="eastAsia"/>
          <w:color w:val="0070C0"/>
          <w:sz w:val="42"/>
          <w:szCs w:val="42"/>
          <w:rtl/>
          <w:lang w:val="en-US"/>
        </w:rPr>
        <w:t>قَالَ</w:t>
      </w:r>
      <w:r w:rsidRPr="00D80000">
        <w:rPr>
          <w:color w:val="0070C0"/>
          <w:sz w:val="42"/>
          <w:szCs w:val="42"/>
          <w:rtl/>
          <w:lang w:val="en-US"/>
        </w:rPr>
        <w:t>: «</w:t>
      </w:r>
      <w:r w:rsidRPr="00D80000">
        <w:rPr>
          <w:rFonts w:hint="eastAsia"/>
          <w:color w:val="0070C0"/>
          <w:sz w:val="42"/>
          <w:szCs w:val="42"/>
          <w:rtl/>
          <w:lang w:val="en-US"/>
        </w:rPr>
        <w:t>تَأَوَّلَتْ</w:t>
      </w:r>
      <w:r w:rsidRPr="00D80000">
        <w:rPr>
          <w:color w:val="0070C0"/>
          <w:sz w:val="42"/>
          <w:szCs w:val="42"/>
          <w:rtl/>
          <w:lang w:val="en-US"/>
        </w:rPr>
        <w:t xml:space="preserve"> </w:t>
      </w:r>
      <w:r w:rsidRPr="00D80000">
        <w:rPr>
          <w:rFonts w:hint="eastAsia"/>
          <w:color w:val="0070C0"/>
          <w:sz w:val="42"/>
          <w:szCs w:val="42"/>
          <w:rtl/>
          <w:lang w:val="en-US"/>
        </w:rPr>
        <w:t>مَا</w:t>
      </w:r>
      <w:r w:rsidRPr="00D80000">
        <w:rPr>
          <w:color w:val="0070C0"/>
          <w:sz w:val="42"/>
          <w:szCs w:val="42"/>
          <w:rtl/>
          <w:lang w:val="en-US"/>
        </w:rPr>
        <w:t xml:space="preserve"> </w:t>
      </w:r>
      <w:r w:rsidRPr="00D80000">
        <w:rPr>
          <w:rFonts w:hint="eastAsia"/>
          <w:color w:val="0070C0"/>
          <w:sz w:val="42"/>
          <w:szCs w:val="42"/>
          <w:rtl/>
          <w:lang w:val="en-US"/>
        </w:rPr>
        <w:t>تَأَوَّلَ</w:t>
      </w:r>
      <w:r w:rsidRPr="00D80000">
        <w:rPr>
          <w:color w:val="0070C0"/>
          <w:sz w:val="42"/>
          <w:szCs w:val="42"/>
          <w:rtl/>
          <w:lang w:val="en-US"/>
        </w:rPr>
        <w:t xml:space="preserve"> </w:t>
      </w:r>
      <w:r w:rsidRPr="00D80000">
        <w:rPr>
          <w:rFonts w:hint="eastAsia"/>
          <w:color w:val="0070C0"/>
          <w:sz w:val="42"/>
          <w:szCs w:val="42"/>
          <w:rtl/>
          <w:lang w:val="en-US"/>
        </w:rPr>
        <w:t>عُثْمَانُ»</w:t>
      </w:r>
    </w:p>
    <w:p w14:paraId="6E539303" w14:textId="7E7605F1" w:rsidR="00101927" w:rsidRDefault="00101927" w:rsidP="00300E27">
      <w:pPr>
        <w:rPr>
          <w:lang w:val="en-US"/>
        </w:rPr>
      </w:pPr>
      <w:r>
        <w:rPr>
          <w:lang w:val="en-US"/>
        </w:rPr>
        <w:t xml:space="preserve">“Pertama kali </w:t>
      </w:r>
      <w:r w:rsidR="004C598E">
        <w:rPr>
          <w:lang w:val="en-US"/>
        </w:rPr>
        <w:t>Sholat</w:t>
      </w:r>
      <w:r>
        <w:rPr>
          <w:lang w:val="en-US"/>
        </w:rPr>
        <w:t xml:space="preserve"> diwajibkan dua rokaat. Lalu ia ditetapkan untuk </w:t>
      </w:r>
      <w:r w:rsidR="004C598E">
        <w:rPr>
          <w:lang w:val="en-US"/>
        </w:rPr>
        <w:t>Sholat</w:t>
      </w:r>
      <w:r>
        <w:rPr>
          <w:lang w:val="en-US"/>
        </w:rPr>
        <w:t xml:space="preserve"> safar, sementara </w:t>
      </w:r>
      <w:r w:rsidR="004C598E">
        <w:rPr>
          <w:lang w:val="en-US"/>
        </w:rPr>
        <w:t>Sholat</w:t>
      </w:r>
      <w:r>
        <w:rPr>
          <w:lang w:val="en-US"/>
        </w:rPr>
        <w:t xml:space="preserve"> mukim disempurnakan (4 rokaat).”</w:t>
      </w:r>
    </w:p>
    <w:p w14:paraId="25B55CD9" w14:textId="415251A5" w:rsidR="00101927" w:rsidRDefault="00101927" w:rsidP="00300E27">
      <w:pPr>
        <w:rPr>
          <w:lang w:val="en-US"/>
        </w:rPr>
      </w:pPr>
      <w:r>
        <w:rPr>
          <w:lang w:val="en-US"/>
        </w:rPr>
        <w:t xml:space="preserve">Az-Zuhri berkata: aku berkata kepada Urwah: “Kenapa Aisyah </w:t>
      </w:r>
      <w:r w:rsidRPr="00101927">
        <w:rPr>
          <w:i/>
          <w:iCs/>
          <w:lang w:val="en-US"/>
        </w:rPr>
        <w:t>itmam</w:t>
      </w:r>
      <w:r>
        <w:rPr>
          <w:lang w:val="en-US"/>
        </w:rPr>
        <w:t xml:space="preserve"> (menyempurnakan, yakni 4 rokaat)?” Jawabnya: “Ia memahami seperti yang dipahami Utsman (yakni boleh </w:t>
      </w:r>
      <w:r w:rsidRPr="003B0544">
        <w:rPr>
          <w:i/>
          <w:iCs/>
          <w:lang w:val="en-US"/>
        </w:rPr>
        <w:t>qoshor</w:t>
      </w:r>
      <w:r>
        <w:rPr>
          <w:lang w:val="en-US"/>
        </w:rPr>
        <w:t xml:space="preserve"> maupun </w:t>
      </w:r>
      <w:r w:rsidRPr="00101927">
        <w:rPr>
          <w:i/>
          <w:iCs/>
          <w:lang w:val="en-US"/>
        </w:rPr>
        <w:t>itmam</w:t>
      </w:r>
      <w:r>
        <w:rPr>
          <w:lang w:val="en-US"/>
        </w:rPr>
        <w:t>).”</w:t>
      </w:r>
    </w:p>
    <w:p w14:paraId="71B56C81" w14:textId="77777777" w:rsidR="006E2DFD" w:rsidRPr="006721A4" w:rsidRDefault="006E2DFD" w:rsidP="006E2DFD">
      <w:pPr>
        <w:pStyle w:val="Heading2"/>
        <w:rPr>
          <w:lang w:val="en-US"/>
        </w:rPr>
      </w:pPr>
      <w:r w:rsidRPr="006721A4">
        <w:br w:type="page"/>
      </w:r>
      <w:bookmarkStart w:id="7" w:name="_Toc180871183"/>
      <w:r w:rsidRPr="006721A4">
        <w:rPr>
          <w:lang w:val="en-US"/>
        </w:rPr>
        <w:lastRenderedPageBreak/>
        <w:t>Bab: Sholat Maghrib tetap 3 rokaat dalam safar</w:t>
      </w:r>
      <w:bookmarkEnd w:id="7"/>
    </w:p>
    <w:p w14:paraId="59D46E8F" w14:textId="3CF69101" w:rsidR="00300E27" w:rsidRDefault="00300E27" w:rsidP="00300E27">
      <w:pPr>
        <w:rPr>
          <w:lang w:val="en-US"/>
        </w:rPr>
      </w:pPr>
      <w:r w:rsidRPr="00300E27">
        <w:rPr>
          <w:lang w:val="en-US"/>
        </w:rPr>
        <w:t>1091</w:t>
      </w:r>
      <w:r w:rsidR="00101927">
        <w:rPr>
          <w:lang w:val="en-US"/>
        </w:rPr>
        <w:t xml:space="preserve">. </w:t>
      </w:r>
      <w:r w:rsidR="00DF5370">
        <w:rPr>
          <w:lang w:val="en-US"/>
        </w:rPr>
        <w:t xml:space="preserve">Abul Yaman mengabarkan kepada kami: Syu’aib mengabarkan kepada kami: dari Az-Zuhri: Salim mengabarkan kepadaku: dari Abdullah bin Umar </w:t>
      </w:r>
      <w:r w:rsidR="00DF5370">
        <w:rPr>
          <w:lang w:val="en-US"/>
        </w:rPr>
        <w:sym w:font="KFGQPC Arabic Symbols 01" w:char="F04C"/>
      </w:r>
      <w:r w:rsidR="00DF5370">
        <w:rPr>
          <w:lang w:val="en-US"/>
        </w:rPr>
        <w:t>, ia berkata:</w:t>
      </w:r>
    </w:p>
    <w:p w14:paraId="5A25A4CF" w14:textId="3396D20B" w:rsidR="00DF5370" w:rsidRPr="00D80000" w:rsidRDefault="00DF5370"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رَأَيْتُ</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أَعْجَلَهُ</w:t>
      </w:r>
      <w:r w:rsidRPr="00D80000">
        <w:rPr>
          <w:color w:val="0070C0"/>
          <w:szCs w:val="42"/>
          <w:rtl/>
          <w:lang w:val="en-US"/>
        </w:rPr>
        <w:t xml:space="preserve"> </w:t>
      </w:r>
      <w:r w:rsidRPr="00D80000">
        <w:rPr>
          <w:rFonts w:hint="eastAsia"/>
          <w:color w:val="0070C0"/>
          <w:szCs w:val="42"/>
          <w:rtl/>
          <w:lang w:val="en-US"/>
        </w:rPr>
        <w:t>السَّيْرُ</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r w:rsidRPr="00D80000">
        <w:rPr>
          <w:color w:val="0070C0"/>
          <w:szCs w:val="42"/>
          <w:rtl/>
          <w:lang w:val="en-US"/>
        </w:rPr>
        <w:t xml:space="preserve"> </w:t>
      </w:r>
      <w:r w:rsidRPr="00D80000">
        <w:rPr>
          <w:rFonts w:hint="eastAsia"/>
          <w:color w:val="0070C0"/>
          <w:szCs w:val="42"/>
          <w:rtl/>
          <w:lang w:val="en-US"/>
        </w:rPr>
        <w:t>يُؤَخِّرُ</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بَيْنَهَا</w:t>
      </w:r>
      <w:r w:rsidRPr="00D80000">
        <w:rPr>
          <w:color w:val="0070C0"/>
          <w:szCs w:val="42"/>
          <w:rtl/>
          <w:lang w:val="en-US"/>
        </w:rPr>
        <w:t xml:space="preserve"> </w:t>
      </w:r>
      <w:r w:rsidRPr="00D80000">
        <w:rPr>
          <w:rFonts w:hint="eastAsia"/>
          <w:color w:val="0070C0"/>
          <w:szCs w:val="42"/>
          <w:rtl/>
          <w:lang w:val="en-US"/>
        </w:rPr>
        <w:t>وَبَيْنَ</w:t>
      </w:r>
      <w:r w:rsidRPr="00D80000">
        <w:rPr>
          <w:color w:val="0070C0"/>
          <w:szCs w:val="42"/>
          <w:rtl/>
          <w:lang w:val="en-US"/>
        </w:rPr>
        <w:t xml:space="preserve"> </w:t>
      </w:r>
      <w:r w:rsidRPr="00D80000">
        <w:rPr>
          <w:rFonts w:hint="eastAsia"/>
          <w:color w:val="0070C0"/>
          <w:szCs w:val="42"/>
          <w:rtl/>
          <w:lang w:val="en-US"/>
        </w:rPr>
        <w:t>العِشَاءِ»</w:t>
      </w:r>
    </w:p>
    <w:p w14:paraId="6D469AF2" w14:textId="5EF58AF9" w:rsidR="00DF5370" w:rsidRDefault="00DF5370" w:rsidP="00300E27">
      <w:pPr>
        <w:rPr>
          <w:lang w:val="en-US"/>
        </w:rPr>
      </w:pPr>
      <w:r>
        <w:rPr>
          <w:lang w:val="en-US"/>
        </w:rPr>
        <w:t xml:space="preserve">“Aku melihat </w:t>
      </w:r>
      <w:r w:rsidRPr="00DF5370">
        <w:rPr>
          <w:lang w:val="en-US"/>
        </w:rPr>
        <w:t xml:space="preserve">Rosulullah </w:t>
      </w:r>
      <w:r w:rsidRPr="00DF5370">
        <w:rPr>
          <w:lang w:val="en-US"/>
        </w:rPr>
        <w:sym w:font="KFGQPC Arabic Symbols 01" w:char="F048"/>
      </w:r>
      <w:r>
        <w:rPr>
          <w:lang w:val="en-US"/>
        </w:rPr>
        <w:t xml:space="preserve"> apabila tergesa-gesa segera melakukan safar, beliau menunda </w:t>
      </w:r>
      <w:r w:rsidR="004C598E">
        <w:rPr>
          <w:lang w:val="en-US"/>
        </w:rPr>
        <w:t>Sholat</w:t>
      </w:r>
      <w:r>
        <w:rPr>
          <w:lang w:val="en-US"/>
        </w:rPr>
        <w:t xml:space="preserve"> Maghrib hingga nanti dijamak bersama Isya.”</w:t>
      </w:r>
    </w:p>
    <w:p w14:paraId="314DA78F" w14:textId="6A0C5AF3" w:rsidR="00DF5370" w:rsidRPr="00300E27" w:rsidRDefault="00DF5370" w:rsidP="00300E27">
      <w:pPr>
        <w:rPr>
          <w:lang w:val="en-US"/>
        </w:rPr>
      </w:pPr>
      <w:r>
        <w:rPr>
          <w:lang w:val="en-US"/>
        </w:rPr>
        <w:t xml:space="preserve">Salim berkata: dahulu Ibnu Umar </w:t>
      </w:r>
      <w:r>
        <w:rPr>
          <w:lang w:val="en-US"/>
        </w:rPr>
        <w:sym w:font="KFGQPC Arabic Symbols 01" w:char="F04C"/>
      </w:r>
      <w:r>
        <w:rPr>
          <w:lang w:val="en-US"/>
        </w:rPr>
        <w:t xml:space="preserve"> melakukan itu jika tergesa-gesa segera melakukan safar.</w:t>
      </w:r>
    </w:p>
    <w:p w14:paraId="45A2564A" w14:textId="13687211" w:rsidR="00300E27" w:rsidRDefault="00300E27" w:rsidP="00300E27">
      <w:pPr>
        <w:rPr>
          <w:lang w:val="en-US"/>
        </w:rPr>
      </w:pPr>
      <w:r w:rsidRPr="00300E27">
        <w:rPr>
          <w:lang w:val="en-US"/>
        </w:rPr>
        <w:t>1092</w:t>
      </w:r>
      <w:r w:rsidR="00DF5370">
        <w:rPr>
          <w:lang w:val="en-US"/>
        </w:rPr>
        <w:t xml:space="preserve">. </w:t>
      </w:r>
      <w:r w:rsidR="00187A07">
        <w:rPr>
          <w:lang w:val="en-US"/>
        </w:rPr>
        <w:t>Al-Laits menambahkan dan berkata: Yunus mengabarkan kepadaku: dari Ibnu Syihab</w:t>
      </w:r>
      <w:r w:rsidR="0003120F">
        <w:rPr>
          <w:lang w:val="en-US"/>
        </w:rPr>
        <w:t xml:space="preserve">: Salim berkata: “Ibnu Umar menjamak Maghrib dengan Isya di Muzdalifah.” Salim berkata: Ibnu Umar menunda </w:t>
      </w:r>
      <w:r w:rsidR="004C598E">
        <w:rPr>
          <w:lang w:val="en-US"/>
        </w:rPr>
        <w:t>Sholat</w:t>
      </w:r>
      <w:r w:rsidR="0003120F">
        <w:rPr>
          <w:lang w:val="en-US"/>
        </w:rPr>
        <w:t xml:space="preserve"> Maghrib saat diberi kabar kematian istrinya Shofiyah binti Abi Ubaid. Aku </w:t>
      </w:r>
      <w:r w:rsidR="0003120F">
        <w:rPr>
          <w:lang w:val="en-US"/>
        </w:rPr>
        <w:lastRenderedPageBreak/>
        <w:t>berkata kepadanya: “</w:t>
      </w:r>
      <w:r w:rsidR="004C598E">
        <w:rPr>
          <w:lang w:val="en-US"/>
        </w:rPr>
        <w:t>Sholat</w:t>
      </w:r>
      <w:r w:rsidR="0003120F">
        <w:rPr>
          <w:lang w:val="en-US"/>
        </w:rPr>
        <w:t>?” Jawabnya: “Lanjut perjalanan.” Aku berkata lagi: “</w:t>
      </w:r>
      <w:r w:rsidR="004C598E">
        <w:rPr>
          <w:lang w:val="en-US"/>
        </w:rPr>
        <w:t>Sholat</w:t>
      </w:r>
      <w:r w:rsidR="0003120F">
        <w:rPr>
          <w:lang w:val="en-US"/>
        </w:rPr>
        <w:t xml:space="preserve">?” Jawabnya: “Lanjut lagi.” Hingga berjalan sejauh dua atau tiga mil. Lalu ia singgah </w:t>
      </w:r>
      <w:r w:rsidR="00A2792D">
        <w:rPr>
          <w:lang w:val="en-US"/>
        </w:rPr>
        <w:t>ia</w:t>
      </w:r>
      <w:r w:rsidR="0003120F">
        <w:rPr>
          <w:lang w:val="en-US"/>
        </w:rPr>
        <w:t xml:space="preserve"> </w:t>
      </w:r>
      <w:r w:rsidR="004C598E">
        <w:rPr>
          <w:lang w:val="en-US"/>
        </w:rPr>
        <w:t>Sholat</w:t>
      </w:r>
      <w:r w:rsidR="0003120F">
        <w:rPr>
          <w:lang w:val="en-US"/>
        </w:rPr>
        <w:t xml:space="preserve"> lalu berkata: “Demikianlah aku melihat </w:t>
      </w:r>
      <w:r w:rsidR="0003120F" w:rsidRPr="0003120F">
        <w:rPr>
          <w:lang w:val="en-US"/>
        </w:rPr>
        <w:t xml:space="preserve">Nabi </w:t>
      </w:r>
      <w:r w:rsidR="0003120F" w:rsidRPr="0003120F">
        <w:rPr>
          <w:lang w:val="en-US"/>
        </w:rPr>
        <w:sym w:font="KFGQPC Arabic Symbols 01" w:char="F048"/>
      </w:r>
      <w:r w:rsidR="0003120F">
        <w:rPr>
          <w:lang w:val="en-US"/>
        </w:rPr>
        <w:t xml:space="preserve"> </w:t>
      </w:r>
      <w:r w:rsidR="004C598E">
        <w:rPr>
          <w:lang w:val="en-US"/>
        </w:rPr>
        <w:t>Sholat</w:t>
      </w:r>
      <w:r w:rsidR="0003120F">
        <w:rPr>
          <w:lang w:val="en-US"/>
        </w:rPr>
        <w:t xml:space="preserve"> saat tergesa-gesa segera melakukan perjalanan safar.” Abdullah berkata: </w:t>
      </w:r>
    </w:p>
    <w:p w14:paraId="11BEAA79" w14:textId="1E586D12" w:rsidR="0003120F" w:rsidRPr="00D80000" w:rsidRDefault="0003120F"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رَأَيْتُ</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أَعْجَلَهُ</w:t>
      </w:r>
      <w:r w:rsidRPr="00D80000">
        <w:rPr>
          <w:color w:val="0070C0"/>
          <w:szCs w:val="42"/>
          <w:rtl/>
          <w:lang w:val="en-US"/>
        </w:rPr>
        <w:t xml:space="preserve"> </w:t>
      </w:r>
      <w:r w:rsidRPr="00D80000">
        <w:rPr>
          <w:rFonts w:hint="eastAsia"/>
          <w:color w:val="0070C0"/>
          <w:szCs w:val="42"/>
          <w:rtl/>
          <w:lang w:val="en-US"/>
        </w:rPr>
        <w:t>السَّيْرُ</w:t>
      </w:r>
      <w:r w:rsidRPr="00D80000">
        <w:rPr>
          <w:color w:val="0070C0"/>
          <w:szCs w:val="42"/>
          <w:rtl/>
          <w:lang w:val="en-US"/>
        </w:rPr>
        <w:t xml:space="preserve"> </w:t>
      </w:r>
      <w:r w:rsidRPr="00D80000">
        <w:rPr>
          <w:rFonts w:hint="eastAsia"/>
          <w:color w:val="0070C0"/>
          <w:szCs w:val="42"/>
          <w:rtl/>
          <w:lang w:val="en-US"/>
        </w:rPr>
        <w:t>يُؤَخِّرُ</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فَيُصَلِّيهَا</w:t>
      </w:r>
      <w:r w:rsidRPr="00D80000">
        <w:rPr>
          <w:color w:val="0070C0"/>
          <w:szCs w:val="42"/>
          <w:rtl/>
          <w:lang w:val="en-US"/>
        </w:rPr>
        <w:t xml:space="preserve"> </w:t>
      </w:r>
      <w:r w:rsidRPr="00D80000">
        <w:rPr>
          <w:rFonts w:hint="eastAsia"/>
          <w:color w:val="0070C0"/>
          <w:szCs w:val="42"/>
          <w:rtl/>
          <w:lang w:val="en-US"/>
        </w:rPr>
        <w:t>ثَلاَثًا،</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يُسَلِّمُ،</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قَلَّمَا</w:t>
      </w:r>
      <w:r w:rsidRPr="00D80000">
        <w:rPr>
          <w:color w:val="0070C0"/>
          <w:szCs w:val="42"/>
          <w:rtl/>
          <w:lang w:val="en-US"/>
        </w:rPr>
        <w:t xml:space="preserve"> </w:t>
      </w:r>
      <w:r w:rsidRPr="00D80000">
        <w:rPr>
          <w:rFonts w:hint="eastAsia"/>
          <w:color w:val="0070C0"/>
          <w:szCs w:val="42"/>
          <w:rtl/>
          <w:lang w:val="en-US"/>
        </w:rPr>
        <w:t>يَلْبَثُ</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يُقِيمَ</w:t>
      </w:r>
      <w:r w:rsidRPr="00D80000">
        <w:rPr>
          <w:color w:val="0070C0"/>
          <w:szCs w:val="42"/>
          <w:rtl/>
          <w:lang w:val="en-US"/>
        </w:rPr>
        <w:t xml:space="preserve"> </w:t>
      </w:r>
      <w:r w:rsidRPr="00D80000">
        <w:rPr>
          <w:rFonts w:hint="eastAsia"/>
          <w:color w:val="0070C0"/>
          <w:szCs w:val="42"/>
          <w:rtl/>
          <w:lang w:val="en-US"/>
        </w:rPr>
        <w:t>العِشَاءَ،</w:t>
      </w:r>
      <w:r w:rsidRPr="00D80000">
        <w:rPr>
          <w:color w:val="0070C0"/>
          <w:szCs w:val="42"/>
          <w:rtl/>
          <w:lang w:val="en-US"/>
        </w:rPr>
        <w:t xml:space="preserve"> </w:t>
      </w:r>
      <w:r w:rsidRPr="00D80000">
        <w:rPr>
          <w:rFonts w:hint="eastAsia"/>
          <w:color w:val="0070C0"/>
          <w:szCs w:val="42"/>
          <w:rtl/>
          <w:lang w:val="en-US"/>
        </w:rPr>
        <w:t>فَيُصَلِّيهَا</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يُسَلِّمُ</w:t>
      </w:r>
      <w:r w:rsidRPr="00D80000">
        <w:rPr>
          <w:color w:val="0070C0"/>
          <w:szCs w:val="42"/>
          <w:rtl/>
          <w:lang w:val="en-US"/>
        </w:rPr>
        <w:t xml:space="preserve"> </w:t>
      </w:r>
      <w:r w:rsidRPr="00D80000">
        <w:rPr>
          <w:rFonts w:hint="eastAsia"/>
          <w:color w:val="0070C0"/>
          <w:szCs w:val="42"/>
          <w:rtl/>
          <w:lang w:val="en-US"/>
        </w:rPr>
        <w:t>وَلاَ</w:t>
      </w:r>
      <w:r w:rsidRPr="00D80000">
        <w:rPr>
          <w:color w:val="0070C0"/>
          <w:szCs w:val="42"/>
          <w:rtl/>
          <w:lang w:val="en-US"/>
        </w:rPr>
        <w:t xml:space="preserve"> </w:t>
      </w:r>
      <w:r w:rsidRPr="00D80000">
        <w:rPr>
          <w:rFonts w:hint="eastAsia"/>
          <w:color w:val="0070C0"/>
          <w:szCs w:val="42"/>
          <w:rtl/>
          <w:lang w:val="en-US"/>
        </w:rPr>
        <w:t>يُسَبِّحُ</w:t>
      </w:r>
      <w:r w:rsidRPr="00D80000">
        <w:rPr>
          <w:color w:val="0070C0"/>
          <w:szCs w:val="42"/>
          <w:rtl/>
          <w:lang w:val="en-US"/>
        </w:rPr>
        <w:t xml:space="preserve"> </w:t>
      </w:r>
      <w:r w:rsidRPr="00D80000">
        <w:rPr>
          <w:rFonts w:hint="eastAsia"/>
          <w:color w:val="0070C0"/>
          <w:szCs w:val="42"/>
          <w:rtl/>
          <w:lang w:val="en-US"/>
        </w:rPr>
        <w:t>بَعْدَ</w:t>
      </w:r>
      <w:r w:rsidRPr="00D80000">
        <w:rPr>
          <w:color w:val="0070C0"/>
          <w:szCs w:val="42"/>
          <w:rtl/>
          <w:lang w:val="en-US"/>
        </w:rPr>
        <w:t xml:space="preserve"> </w:t>
      </w:r>
      <w:r w:rsidRPr="00D80000">
        <w:rPr>
          <w:rFonts w:hint="eastAsia"/>
          <w:color w:val="0070C0"/>
          <w:szCs w:val="42"/>
          <w:rtl/>
          <w:lang w:val="en-US"/>
        </w:rPr>
        <w:t>العِشَاءِ</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يَقُومَ</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جَوْفِ</w:t>
      </w:r>
      <w:r w:rsidRPr="00D80000">
        <w:rPr>
          <w:color w:val="0070C0"/>
          <w:szCs w:val="42"/>
          <w:rtl/>
          <w:lang w:val="en-US"/>
        </w:rPr>
        <w:t xml:space="preserve"> </w:t>
      </w:r>
      <w:r w:rsidRPr="00D80000">
        <w:rPr>
          <w:rFonts w:hint="eastAsia"/>
          <w:color w:val="0070C0"/>
          <w:szCs w:val="42"/>
          <w:rtl/>
          <w:lang w:val="en-US"/>
        </w:rPr>
        <w:t>اللَّيْلِ»</w:t>
      </w:r>
    </w:p>
    <w:p w14:paraId="14BC259D" w14:textId="24D6A371" w:rsidR="0003120F" w:rsidRDefault="0003120F" w:rsidP="00300E27">
      <w:pPr>
        <w:rPr>
          <w:lang w:val="en-US"/>
        </w:rPr>
      </w:pPr>
      <w:r>
        <w:rPr>
          <w:lang w:val="en-US"/>
        </w:rPr>
        <w:t xml:space="preserve">“Aku melihat </w:t>
      </w:r>
      <w:r w:rsidRPr="0003120F">
        <w:rPr>
          <w:lang w:val="en-US"/>
        </w:rPr>
        <w:t xml:space="preserve">Nabi </w:t>
      </w:r>
      <w:r w:rsidRPr="0003120F">
        <w:rPr>
          <w:lang w:val="en-US"/>
        </w:rPr>
        <w:sym w:font="KFGQPC Arabic Symbols 01" w:char="F048"/>
      </w:r>
      <w:r>
        <w:rPr>
          <w:lang w:val="en-US"/>
        </w:rPr>
        <w:t xml:space="preserve"> jika tergesa-gesa segera melakukan safar menunda </w:t>
      </w:r>
      <w:r w:rsidR="004C598E">
        <w:rPr>
          <w:lang w:val="en-US"/>
        </w:rPr>
        <w:t>Sholat</w:t>
      </w:r>
      <w:r>
        <w:rPr>
          <w:lang w:val="en-US"/>
        </w:rPr>
        <w:t xml:space="preserve"> Maghrib. Lalu mengerjakannya 3 rokaat lalu salam lalu tidak lama iqomat Isya dan mengerjakannya 2 rokaat. Lalu salam dan tidak </w:t>
      </w:r>
      <w:r w:rsidR="004C598E">
        <w:rPr>
          <w:lang w:val="en-US"/>
        </w:rPr>
        <w:t>Sholat</w:t>
      </w:r>
      <w:r>
        <w:rPr>
          <w:lang w:val="en-US"/>
        </w:rPr>
        <w:t xml:space="preserve"> sunnah setelah Isya hingga bangun di tengah malam.”</w:t>
      </w:r>
    </w:p>
    <w:p w14:paraId="4B0E19A0" w14:textId="77777777" w:rsidR="006E2DFD" w:rsidRPr="006721A4" w:rsidRDefault="006E2DFD" w:rsidP="006E2DFD">
      <w:pPr>
        <w:pStyle w:val="Heading2"/>
        <w:rPr>
          <w:lang w:val="en-US"/>
        </w:rPr>
      </w:pPr>
      <w:r w:rsidRPr="006721A4">
        <w:br w:type="page"/>
      </w:r>
      <w:bookmarkStart w:id="8" w:name="_Toc180871184"/>
      <w:r w:rsidRPr="006721A4">
        <w:rPr>
          <w:lang w:val="en-US"/>
        </w:rPr>
        <w:lastRenderedPageBreak/>
        <w:t>Bab: Sholat sunnah di tunggangan menghadap ke arah jalan tunggangannya</w:t>
      </w:r>
      <w:bookmarkEnd w:id="8"/>
    </w:p>
    <w:p w14:paraId="7FD535C3" w14:textId="544F72E0" w:rsidR="00300E27" w:rsidRDefault="00300E27" w:rsidP="00300E27">
      <w:pPr>
        <w:rPr>
          <w:lang w:val="en-US"/>
        </w:rPr>
      </w:pPr>
      <w:r w:rsidRPr="00300E27">
        <w:rPr>
          <w:lang w:val="en-US"/>
        </w:rPr>
        <w:t>1093</w:t>
      </w:r>
      <w:r w:rsidR="00E143F2">
        <w:rPr>
          <w:lang w:val="en-US"/>
        </w:rPr>
        <w:t>. Ali bin Abdillah mengabarkan kepada kami: Abdul A’la mengabarkan kepada kami: Ma’mar mengabarkan kepada kami: dari Az-Zuhri, dari Abdullah bin Amir bin Robi’ah, dari ayahnya, ia berkata:</w:t>
      </w:r>
    </w:p>
    <w:p w14:paraId="06F6D285" w14:textId="2C9B157B" w:rsidR="00E143F2" w:rsidRPr="00D80000" w:rsidRDefault="00E143F2"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رَأَيْتُ</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رَاحِلَتِهِ</w:t>
      </w:r>
      <w:r w:rsidRPr="00D80000">
        <w:rPr>
          <w:color w:val="0070C0"/>
          <w:szCs w:val="42"/>
          <w:rtl/>
          <w:lang w:val="en-US"/>
        </w:rPr>
        <w:t xml:space="preserve"> </w:t>
      </w:r>
      <w:r w:rsidRPr="00D80000">
        <w:rPr>
          <w:rFonts w:hint="eastAsia"/>
          <w:color w:val="0070C0"/>
          <w:szCs w:val="42"/>
          <w:rtl/>
          <w:lang w:val="en-US"/>
        </w:rPr>
        <w:t>حَيْثُ</w:t>
      </w:r>
      <w:r w:rsidRPr="00D80000">
        <w:rPr>
          <w:color w:val="0070C0"/>
          <w:szCs w:val="42"/>
          <w:rtl/>
          <w:lang w:val="en-US"/>
        </w:rPr>
        <w:t xml:space="preserve"> </w:t>
      </w:r>
      <w:r w:rsidRPr="00D80000">
        <w:rPr>
          <w:rFonts w:hint="eastAsia"/>
          <w:color w:val="0070C0"/>
          <w:szCs w:val="42"/>
          <w:rtl/>
          <w:lang w:val="en-US"/>
        </w:rPr>
        <w:t>تَوَجَّهَتْ</w:t>
      </w:r>
      <w:r w:rsidRPr="00D80000">
        <w:rPr>
          <w:color w:val="0070C0"/>
          <w:szCs w:val="42"/>
          <w:rtl/>
          <w:lang w:val="en-US"/>
        </w:rPr>
        <w:t xml:space="preserve"> </w:t>
      </w:r>
      <w:r w:rsidRPr="00D80000">
        <w:rPr>
          <w:rFonts w:hint="eastAsia"/>
          <w:color w:val="0070C0"/>
          <w:szCs w:val="42"/>
          <w:rtl/>
          <w:lang w:val="en-US"/>
        </w:rPr>
        <w:t>بِهِ»</w:t>
      </w:r>
    </w:p>
    <w:p w14:paraId="2E2DABFF" w14:textId="4DAF52CA" w:rsidR="00E143F2" w:rsidRPr="00300E27" w:rsidRDefault="00E143F2" w:rsidP="00300E27">
      <w:pPr>
        <w:rPr>
          <w:rtl/>
          <w:lang w:val="en-US"/>
        </w:rPr>
      </w:pPr>
      <w:r>
        <w:rPr>
          <w:lang w:val="en-US"/>
        </w:rPr>
        <w:t xml:space="preserve">“Aku melihat </w:t>
      </w:r>
      <w:r w:rsidRPr="00E143F2">
        <w:rPr>
          <w:lang w:val="en-US"/>
        </w:rPr>
        <w:t xml:space="preserve">Nabi </w:t>
      </w:r>
      <w:r w:rsidRPr="00E143F2">
        <w:rPr>
          <w:lang w:val="en-US"/>
        </w:rPr>
        <w:sym w:font="KFGQPC Arabic Symbols 01" w:char="F048"/>
      </w:r>
      <w:r>
        <w:rPr>
          <w:lang w:val="en-US"/>
        </w:rPr>
        <w:t xml:space="preserve"> </w:t>
      </w:r>
      <w:r w:rsidR="004C598E">
        <w:rPr>
          <w:lang w:val="en-US"/>
        </w:rPr>
        <w:t>Sholat</w:t>
      </w:r>
      <w:r>
        <w:rPr>
          <w:lang w:val="en-US"/>
        </w:rPr>
        <w:t xml:space="preserve"> (sunnah) di atas tunggangannya menghadap arah jalan tunggangannya.” (HR. Muslim no. </w:t>
      </w:r>
      <w:r w:rsidRPr="00E143F2">
        <w:rPr>
          <w:lang w:val="en-US"/>
        </w:rPr>
        <w:t>701</w:t>
      </w:r>
      <w:r>
        <w:rPr>
          <w:lang w:val="en-US"/>
        </w:rPr>
        <w:t>)</w:t>
      </w:r>
    </w:p>
    <w:p w14:paraId="317C74B9" w14:textId="687519AF" w:rsidR="00300E27" w:rsidRDefault="00300E27" w:rsidP="00300E27">
      <w:pPr>
        <w:rPr>
          <w:lang w:val="en-US"/>
        </w:rPr>
      </w:pPr>
      <w:r w:rsidRPr="00300E27">
        <w:rPr>
          <w:lang w:val="en-US"/>
        </w:rPr>
        <w:t>1094</w:t>
      </w:r>
      <w:r w:rsidR="00E143F2">
        <w:rPr>
          <w:lang w:val="en-US"/>
        </w:rPr>
        <w:t>. Abun Nu’aim mengabarkan kepada kami: Syaiban mengabarkan kepada kami: dari Yahya, dari Muhammad bin Abdurrohman, dari Jabir bin Abdillah, ia mengabarkan kepadanya bahwa:</w:t>
      </w:r>
    </w:p>
    <w:p w14:paraId="6F672C02" w14:textId="49168F7D" w:rsidR="00E143F2" w:rsidRPr="00D80000" w:rsidRDefault="00E143F2"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التَّطَوُّعَ</w:t>
      </w:r>
      <w:r w:rsidRPr="00D80000">
        <w:rPr>
          <w:color w:val="0070C0"/>
          <w:szCs w:val="42"/>
          <w:rtl/>
          <w:lang w:val="en-US"/>
        </w:rPr>
        <w:t xml:space="preserve"> </w:t>
      </w:r>
      <w:r w:rsidRPr="00D80000">
        <w:rPr>
          <w:rFonts w:hint="eastAsia"/>
          <w:color w:val="0070C0"/>
          <w:szCs w:val="42"/>
          <w:rtl/>
          <w:lang w:val="en-US"/>
        </w:rPr>
        <w:t>وَهُوَ</w:t>
      </w:r>
      <w:r w:rsidRPr="00D80000">
        <w:rPr>
          <w:color w:val="0070C0"/>
          <w:szCs w:val="42"/>
          <w:rtl/>
          <w:lang w:val="en-US"/>
        </w:rPr>
        <w:t xml:space="preserve"> </w:t>
      </w:r>
      <w:r w:rsidRPr="00D80000">
        <w:rPr>
          <w:rFonts w:hint="eastAsia"/>
          <w:color w:val="0070C0"/>
          <w:szCs w:val="42"/>
          <w:rtl/>
          <w:lang w:val="en-US"/>
        </w:rPr>
        <w:t>رَاكِبٌ</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غَيْرِ</w:t>
      </w:r>
      <w:r w:rsidRPr="00D80000">
        <w:rPr>
          <w:color w:val="0070C0"/>
          <w:szCs w:val="42"/>
          <w:rtl/>
          <w:lang w:val="en-US"/>
        </w:rPr>
        <w:t xml:space="preserve"> </w:t>
      </w:r>
      <w:r w:rsidRPr="00D80000">
        <w:rPr>
          <w:rFonts w:hint="eastAsia"/>
          <w:color w:val="0070C0"/>
          <w:szCs w:val="42"/>
          <w:rtl/>
          <w:lang w:val="en-US"/>
        </w:rPr>
        <w:t>القِبْلَةِ»</w:t>
      </w:r>
    </w:p>
    <w:p w14:paraId="5CF36500" w14:textId="7BF5881A" w:rsidR="00E143F2" w:rsidRPr="00300E27" w:rsidRDefault="00E143F2" w:rsidP="00300E27">
      <w:pPr>
        <w:rPr>
          <w:lang w:val="en-US"/>
        </w:rPr>
      </w:pPr>
      <w:r>
        <w:rPr>
          <w:lang w:val="en-US"/>
        </w:rPr>
        <w:t>“</w:t>
      </w:r>
      <w:r w:rsidRPr="00E143F2">
        <w:rPr>
          <w:lang w:val="en-US"/>
        </w:rPr>
        <w:t xml:space="preserve">Nabi </w:t>
      </w:r>
      <w:r w:rsidRPr="00E143F2">
        <w:rPr>
          <w:lang w:val="en-US"/>
        </w:rPr>
        <w:sym w:font="KFGQPC Arabic Symbols 01" w:char="F048"/>
      </w:r>
      <w:r>
        <w:rPr>
          <w:lang w:val="en-US"/>
        </w:rPr>
        <w:t xml:space="preserve"> dahulu </w:t>
      </w:r>
      <w:r w:rsidR="004C598E">
        <w:rPr>
          <w:lang w:val="en-US"/>
        </w:rPr>
        <w:t>Sholat</w:t>
      </w:r>
      <w:r>
        <w:rPr>
          <w:lang w:val="en-US"/>
        </w:rPr>
        <w:t xml:space="preserve"> sunnah saat naik tunggangan tanpa menghadap qiblat.”</w:t>
      </w:r>
    </w:p>
    <w:p w14:paraId="0E96B2DA" w14:textId="01040740" w:rsidR="00300E27" w:rsidRDefault="00300E27" w:rsidP="00300E27">
      <w:pPr>
        <w:rPr>
          <w:lang w:val="en-US"/>
        </w:rPr>
      </w:pPr>
      <w:r w:rsidRPr="00300E27">
        <w:rPr>
          <w:lang w:val="en-US"/>
        </w:rPr>
        <w:lastRenderedPageBreak/>
        <w:t>1095</w:t>
      </w:r>
      <w:r w:rsidR="00E143F2">
        <w:rPr>
          <w:lang w:val="en-US"/>
        </w:rPr>
        <w:t>. Abdul A’la bin Hammad mengabarkan kepada kami: Wuhaib mengabarkan kepada kami: Musa bin Uqbah mengabarkan kepada kami: dari Nafi, ia berkata:</w:t>
      </w:r>
      <w:r w:rsidR="009E07D5">
        <w:rPr>
          <w:lang w:val="en-US"/>
        </w:rPr>
        <w:t xml:space="preserve"> “Dahulu Ibnu Umar </w:t>
      </w:r>
      <w:r w:rsidR="009E07D5">
        <w:rPr>
          <w:lang w:val="en-US"/>
        </w:rPr>
        <w:sym w:font="KFGQPC Arabic Symbols 01" w:char="F04C"/>
      </w:r>
      <w:r w:rsidR="009E07D5">
        <w:rPr>
          <w:lang w:val="en-US"/>
        </w:rPr>
        <w:t xml:space="preserve"> </w:t>
      </w:r>
      <w:r w:rsidR="004C598E">
        <w:rPr>
          <w:lang w:val="en-US"/>
        </w:rPr>
        <w:t>Sholat</w:t>
      </w:r>
      <w:r w:rsidR="009E07D5">
        <w:rPr>
          <w:lang w:val="en-US"/>
        </w:rPr>
        <w:t xml:space="preserve"> di atas tunggangannya termasuk witirnya. Ia mengabarkan bahwa </w:t>
      </w:r>
      <w:r w:rsidR="009E07D5" w:rsidRPr="009E07D5">
        <w:rPr>
          <w:lang w:val="en-US"/>
        </w:rPr>
        <w:t xml:space="preserve">Nabi </w:t>
      </w:r>
      <w:r w:rsidR="009E07D5" w:rsidRPr="009E07D5">
        <w:rPr>
          <w:lang w:val="en-US"/>
        </w:rPr>
        <w:sym w:font="KFGQPC Arabic Symbols 01" w:char="F048"/>
      </w:r>
      <w:r w:rsidR="009E07D5">
        <w:rPr>
          <w:lang w:val="en-US"/>
        </w:rPr>
        <w:t xml:space="preserve"> biasa melakukannya.”</w:t>
      </w:r>
    </w:p>
    <w:p w14:paraId="79FA4D26" w14:textId="77777777" w:rsidR="006E2DFD" w:rsidRPr="006721A4" w:rsidRDefault="006E2DFD" w:rsidP="006E2DFD">
      <w:pPr>
        <w:pStyle w:val="Heading2"/>
        <w:rPr>
          <w:lang w:val="en-US"/>
        </w:rPr>
      </w:pPr>
      <w:r w:rsidRPr="006721A4">
        <w:br w:type="page"/>
      </w:r>
      <w:bookmarkStart w:id="9" w:name="_Toc180871185"/>
      <w:r w:rsidRPr="006721A4">
        <w:rPr>
          <w:lang w:val="en-US"/>
        </w:rPr>
        <w:lastRenderedPageBreak/>
        <w:t>Bab: Isyarat kepala di atas tunggangan</w:t>
      </w:r>
      <w:bookmarkEnd w:id="9"/>
    </w:p>
    <w:p w14:paraId="46582046" w14:textId="3D338D88" w:rsidR="00300E27" w:rsidRDefault="00300E27" w:rsidP="00300E27">
      <w:pPr>
        <w:rPr>
          <w:lang w:val="en-US"/>
        </w:rPr>
      </w:pPr>
      <w:r w:rsidRPr="00300E27">
        <w:rPr>
          <w:lang w:val="en-US"/>
        </w:rPr>
        <w:t>1096</w:t>
      </w:r>
      <w:r w:rsidR="009E07D5">
        <w:rPr>
          <w:lang w:val="en-US"/>
        </w:rPr>
        <w:t xml:space="preserve">. Musa bin Ismail mengabarkan kepada kami: Abdul Aziz bin Muslim mengabarkan kepada kami: Abdullah bin Dinar mengabarkan kepada kami: “Dahulu Abdullah bin Umar </w:t>
      </w:r>
      <w:r w:rsidR="009E07D5">
        <w:rPr>
          <w:lang w:val="en-US"/>
        </w:rPr>
        <w:sym w:font="KFGQPC Arabic Symbols 01" w:char="F04C"/>
      </w:r>
      <w:r w:rsidR="009E07D5">
        <w:rPr>
          <w:lang w:val="en-US"/>
        </w:rPr>
        <w:t xml:space="preserve"> </w:t>
      </w:r>
      <w:r w:rsidR="004C598E">
        <w:rPr>
          <w:lang w:val="en-US"/>
        </w:rPr>
        <w:t>Sholat</w:t>
      </w:r>
      <w:r w:rsidR="009E07D5">
        <w:rPr>
          <w:lang w:val="en-US"/>
        </w:rPr>
        <w:t xml:space="preserve"> dalam safar di atas tunggangannya. Ia berisyarat dengan kepala ke arah manapun tunggangannya.”</w:t>
      </w:r>
    </w:p>
    <w:p w14:paraId="395EE0E0" w14:textId="77777777" w:rsidR="006E2DFD" w:rsidRPr="006721A4" w:rsidRDefault="006E2DFD" w:rsidP="006E2DFD">
      <w:pPr>
        <w:pStyle w:val="Heading2"/>
        <w:rPr>
          <w:lang w:val="en-US"/>
        </w:rPr>
      </w:pPr>
      <w:r w:rsidRPr="006721A4">
        <w:br w:type="page"/>
      </w:r>
      <w:bookmarkStart w:id="10" w:name="_Toc180871186"/>
      <w:r w:rsidRPr="006721A4">
        <w:rPr>
          <w:lang w:val="en-US"/>
        </w:rPr>
        <w:lastRenderedPageBreak/>
        <w:t>Bab: Turun untuk Sholat fardhu</w:t>
      </w:r>
      <w:bookmarkEnd w:id="10"/>
    </w:p>
    <w:p w14:paraId="3DDAF76B" w14:textId="5DBAA7F2" w:rsidR="00300E27" w:rsidRDefault="00300E27" w:rsidP="00300E27">
      <w:pPr>
        <w:rPr>
          <w:lang w:val="en-US"/>
        </w:rPr>
      </w:pPr>
      <w:r w:rsidRPr="00300E27">
        <w:rPr>
          <w:lang w:val="en-US"/>
        </w:rPr>
        <w:t>1097</w:t>
      </w:r>
      <w:r w:rsidR="009E07D5">
        <w:rPr>
          <w:lang w:val="en-US"/>
        </w:rPr>
        <w:t>.</w:t>
      </w:r>
      <w:r w:rsidR="00FF1482">
        <w:rPr>
          <w:lang w:val="en-US"/>
        </w:rPr>
        <w:t xml:space="preserve"> Yahya bin Bukair mengabarkan kepada kami: Al-Laits mengabarkan kepada kami: dari Uqoil, dari Ibnu Syihab, dari Abdullah bin Amir bin Ro’biah</w:t>
      </w:r>
      <w:r w:rsidR="00353404">
        <w:rPr>
          <w:lang w:val="en-US"/>
        </w:rPr>
        <w:t>, bahwa Amir bin Robi’ah mengabarkan kepadanya bahwa ia berkata:</w:t>
      </w:r>
    </w:p>
    <w:p w14:paraId="5CC9D9FC" w14:textId="7C153C84" w:rsidR="00353404" w:rsidRPr="00D80000" w:rsidRDefault="00353404"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رَأَيْتُ</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وَهُوَ</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الرَّاحِلَةِ</w:t>
      </w:r>
      <w:r w:rsidRPr="00D80000">
        <w:rPr>
          <w:color w:val="0070C0"/>
          <w:szCs w:val="42"/>
          <w:rtl/>
          <w:lang w:val="en-US"/>
        </w:rPr>
        <w:t xml:space="preserve"> </w:t>
      </w:r>
      <w:r w:rsidRPr="00D80000">
        <w:rPr>
          <w:rFonts w:hint="eastAsia"/>
          <w:color w:val="0070C0"/>
          <w:szCs w:val="42"/>
          <w:rtl/>
          <w:lang w:val="en-US"/>
        </w:rPr>
        <w:t>يُسَبِّحُ،</w:t>
      </w:r>
      <w:r w:rsidRPr="00D80000">
        <w:rPr>
          <w:color w:val="0070C0"/>
          <w:szCs w:val="42"/>
          <w:rtl/>
          <w:lang w:val="en-US"/>
        </w:rPr>
        <w:t xml:space="preserve"> </w:t>
      </w:r>
      <w:r w:rsidRPr="00D80000">
        <w:rPr>
          <w:rFonts w:hint="eastAsia"/>
          <w:color w:val="0070C0"/>
          <w:szCs w:val="42"/>
          <w:rtl/>
          <w:lang w:val="en-US"/>
        </w:rPr>
        <w:t>يُومِئُ</w:t>
      </w:r>
      <w:r w:rsidRPr="00D80000">
        <w:rPr>
          <w:color w:val="0070C0"/>
          <w:szCs w:val="42"/>
          <w:rtl/>
          <w:lang w:val="en-US"/>
        </w:rPr>
        <w:t xml:space="preserve"> </w:t>
      </w:r>
      <w:r w:rsidRPr="00D80000">
        <w:rPr>
          <w:rFonts w:hint="eastAsia"/>
          <w:color w:val="0070C0"/>
          <w:szCs w:val="42"/>
          <w:rtl/>
          <w:lang w:val="en-US"/>
        </w:rPr>
        <w:t>بِرَأْسِهِ</w:t>
      </w:r>
      <w:r w:rsidRPr="00D80000">
        <w:rPr>
          <w:color w:val="0070C0"/>
          <w:szCs w:val="42"/>
          <w:rtl/>
          <w:lang w:val="en-US"/>
        </w:rPr>
        <w:t xml:space="preserve"> </w:t>
      </w:r>
      <w:r w:rsidRPr="00D80000">
        <w:rPr>
          <w:rFonts w:hint="eastAsia"/>
          <w:color w:val="0070C0"/>
          <w:szCs w:val="42"/>
          <w:rtl/>
          <w:lang w:val="en-US"/>
        </w:rPr>
        <w:t>قِبَلَ</w:t>
      </w:r>
      <w:r w:rsidRPr="00D80000">
        <w:rPr>
          <w:color w:val="0070C0"/>
          <w:szCs w:val="42"/>
          <w:rtl/>
          <w:lang w:val="en-US"/>
        </w:rPr>
        <w:t xml:space="preserve"> </w:t>
      </w:r>
      <w:r w:rsidRPr="00D80000">
        <w:rPr>
          <w:rFonts w:hint="eastAsia"/>
          <w:color w:val="0070C0"/>
          <w:szCs w:val="42"/>
          <w:rtl/>
          <w:lang w:val="en-US"/>
        </w:rPr>
        <w:t>أَيِّ</w:t>
      </w:r>
      <w:r w:rsidRPr="00D80000">
        <w:rPr>
          <w:color w:val="0070C0"/>
          <w:szCs w:val="42"/>
          <w:rtl/>
          <w:lang w:val="en-US"/>
        </w:rPr>
        <w:t xml:space="preserve"> </w:t>
      </w:r>
      <w:r w:rsidRPr="00D80000">
        <w:rPr>
          <w:rFonts w:hint="eastAsia"/>
          <w:color w:val="0070C0"/>
          <w:szCs w:val="42"/>
          <w:rtl/>
          <w:lang w:val="en-US"/>
        </w:rPr>
        <w:t>وَجْهٍ</w:t>
      </w:r>
      <w:r w:rsidRPr="00D80000">
        <w:rPr>
          <w:color w:val="0070C0"/>
          <w:szCs w:val="42"/>
          <w:rtl/>
          <w:lang w:val="en-US"/>
        </w:rPr>
        <w:t xml:space="preserve"> </w:t>
      </w:r>
      <w:r w:rsidRPr="00D80000">
        <w:rPr>
          <w:rFonts w:hint="eastAsia"/>
          <w:color w:val="0070C0"/>
          <w:szCs w:val="42"/>
          <w:rtl/>
          <w:lang w:val="en-US"/>
        </w:rPr>
        <w:t>تَوَجَّهَ،</w:t>
      </w:r>
      <w:r w:rsidRPr="00D80000">
        <w:rPr>
          <w:color w:val="0070C0"/>
          <w:szCs w:val="42"/>
          <w:rtl/>
          <w:lang w:val="en-US"/>
        </w:rPr>
        <w:t xml:space="preserve"> </w:t>
      </w:r>
      <w:r w:rsidRPr="00D80000">
        <w:rPr>
          <w:rFonts w:hint="eastAsia"/>
          <w:color w:val="0070C0"/>
          <w:szCs w:val="42"/>
          <w:rtl/>
          <w:lang w:val="en-US"/>
        </w:rPr>
        <w:t>وَلَمْ</w:t>
      </w:r>
      <w:r w:rsidRPr="00D80000">
        <w:rPr>
          <w:color w:val="0070C0"/>
          <w:szCs w:val="42"/>
          <w:rtl/>
          <w:lang w:val="en-US"/>
        </w:rPr>
        <w:t xml:space="preserve"> </w:t>
      </w:r>
      <w:r w:rsidRPr="00D80000">
        <w:rPr>
          <w:rFonts w:hint="eastAsia"/>
          <w:color w:val="0070C0"/>
          <w:szCs w:val="42"/>
          <w:rtl/>
          <w:lang w:val="en-US"/>
        </w:rPr>
        <w:t>يَكُنْ</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يَصْنَعُ</w:t>
      </w:r>
      <w:r w:rsidRPr="00D80000">
        <w:rPr>
          <w:color w:val="0070C0"/>
          <w:szCs w:val="42"/>
          <w:rtl/>
          <w:lang w:val="en-US"/>
        </w:rPr>
        <w:t xml:space="preserve"> </w:t>
      </w:r>
      <w:r w:rsidRPr="00D80000">
        <w:rPr>
          <w:rFonts w:hint="eastAsia"/>
          <w:color w:val="0070C0"/>
          <w:szCs w:val="42"/>
          <w:rtl/>
          <w:lang w:val="en-US"/>
        </w:rPr>
        <w:t>ذَلِكَ</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الصَّلاَةِ</w:t>
      </w:r>
      <w:r w:rsidRPr="00D80000">
        <w:rPr>
          <w:color w:val="0070C0"/>
          <w:szCs w:val="42"/>
          <w:rtl/>
          <w:lang w:val="en-US"/>
        </w:rPr>
        <w:t xml:space="preserve"> </w:t>
      </w:r>
      <w:r w:rsidRPr="00D80000">
        <w:rPr>
          <w:rFonts w:hint="eastAsia"/>
          <w:color w:val="0070C0"/>
          <w:szCs w:val="42"/>
          <w:rtl/>
          <w:lang w:val="en-US"/>
        </w:rPr>
        <w:t>المَكْتُوبَةِ»</w:t>
      </w:r>
    </w:p>
    <w:p w14:paraId="49BBCC43" w14:textId="549AC75E" w:rsidR="00353404" w:rsidRPr="00300E27" w:rsidRDefault="00353404" w:rsidP="00300E27">
      <w:pPr>
        <w:rPr>
          <w:lang w:val="en-US"/>
        </w:rPr>
      </w:pPr>
      <w:r>
        <w:rPr>
          <w:lang w:val="en-US"/>
        </w:rPr>
        <w:t xml:space="preserve">“Aku melihat </w:t>
      </w:r>
      <w:r w:rsidRPr="00353404">
        <w:rPr>
          <w:lang w:val="en-US"/>
        </w:rPr>
        <w:t xml:space="preserve">Rosulullah </w:t>
      </w:r>
      <w:r w:rsidRPr="00353404">
        <w:rPr>
          <w:lang w:val="en-US"/>
        </w:rPr>
        <w:sym w:font="KFGQPC Arabic Symbols 01" w:char="F048"/>
      </w:r>
      <w:r>
        <w:rPr>
          <w:lang w:val="en-US"/>
        </w:rPr>
        <w:t xml:space="preserve"> </w:t>
      </w:r>
      <w:r w:rsidR="004C598E">
        <w:rPr>
          <w:lang w:val="en-US"/>
        </w:rPr>
        <w:t>Sholat</w:t>
      </w:r>
      <w:r>
        <w:rPr>
          <w:lang w:val="en-US"/>
        </w:rPr>
        <w:t xml:space="preserve"> sunnah di atas tunggangannya. Beliau berisyarat dengan kepala (untuk ruku dan sujud) menghadap arah perjalanan. </w:t>
      </w:r>
      <w:r w:rsidRPr="00353404">
        <w:rPr>
          <w:lang w:val="en-US"/>
        </w:rPr>
        <w:t xml:space="preserve">Rosulullah </w:t>
      </w:r>
      <w:r w:rsidRPr="00353404">
        <w:rPr>
          <w:lang w:val="en-US"/>
        </w:rPr>
        <w:sym w:font="KFGQPC Arabic Symbols 01" w:char="F048"/>
      </w:r>
      <w:r>
        <w:rPr>
          <w:lang w:val="en-US"/>
        </w:rPr>
        <w:t xml:space="preserve"> tidak melakukan itu pada </w:t>
      </w:r>
      <w:r w:rsidR="004C598E">
        <w:rPr>
          <w:lang w:val="en-US"/>
        </w:rPr>
        <w:t>Sholat</w:t>
      </w:r>
      <w:r>
        <w:rPr>
          <w:lang w:val="en-US"/>
        </w:rPr>
        <w:t xml:space="preserve"> fardhu.”</w:t>
      </w:r>
    </w:p>
    <w:p w14:paraId="1452A37C" w14:textId="59F44635" w:rsidR="00300E27" w:rsidRPr="00300E27" w:rsidRDefault="00300E27" w:rsidP="00300E27">
      <w:pPr>
        <w:rPr>
          <w:lang w:val="en-US"/>
        </w:rPr>
      </w:pPr>
      <w:r w:rsidRPr="00300E27">
        <w:rPr>
          <w:lang w:val="en-US"/>
        </w:rPr>
        <w:t>1098</w:t>
      </w:r>
      <w:r w:rsidR="00353404">
        <w:rPr>
          <w:lang w:val="en-US"/>
        </w:rPr>
        <w:t xml:space="preserve">. dan Al-Laits berkata: Yunus mengabarkan kepadaku: dari Ibnu Syihab: Salim berkata: “Dahulu Ibnu Umar </w:t>
      </w:r>
      <w:r w:rsidR="00353404">
        <w:rPr>
          <w:lang w:val="en-US"/>
        </w:rPr>
        <w:sym w:font="KFGQPC Arabic Symbols 01" w:char="F04C"/>
      </w:r>
      <w:r w:rsidR="00353404">
        <w:rPr>
          <w:lang w:val="en-US"/>
        </w:rPr>
        <w:t xml:space="preserve"> </w:t>
      </w:r>
      <w:r w:rsidR="004C598E">
        <w:rPr>
          <w:lang w:val="en-US"/>
        </w:rPr>
        <w:t>Sholat</w:t>
      </w:r>
      <w:r w:rsidR="00353404">
        <w:rPr>
          <w:lang w:val="en-US"/>
        </w:rPr>
        <w:t xml:space="preserve"> malam di atas tunggangannya saat safar. Ia tidak peduli arah tunggangannya menghadap.” Ibnu Umar berkata: “</w:t>
      </w:r>
      <w:r w:rsidR="00353404" w:rsidRPr="00353404">
        <w:rPr>
          <w:lang w:val="en-US"/>
        </w:rPr>
        <w:t xml:space="preserve">Rosulullah </w:t>
      </w:r>
      <w:r w:rsidR="00353404" w:rsidRPr="00353404">
        <w:rPr>
          <w:lang w:val="en-US"/>
        </w:rPr>
        <w:sym w:font="KFGQPC Arabic Symbols 01" w:char="F048"/>
      </w:r>
      <w:r w:rsidR="00353404">
        <w:rPr>
          <w:lang w:val="en-US"/>
        </w:rPr>
        <w:t xml:space="preserve"> </w:t>
      </w:r>
      <w:r w:rsidR="004C598E">
        <w:rPr>
          <w:lang w:val="en-US"/>
        </w:rPr>
        <w:t>Sholat</w:t>
      </w:r>
      <w:r w:rsidR="00353404">
        <w:rPr>
          <w:lang w:val="en-US"/>
        </w:rPr>
        <w:t xml:space="preserve"> sunnah di atas </w:t>
      </w:r>
      <w:r w:rsidR="00353404">
        <w:rPr>
          <w:lang w:val="en-US"/>
        </w:rPr>
        <w:lastRenderedPageBreak/>
        <w:t xml:space="preserve">tunggangannya menghadap ke arah perjalanan tunggangannya termasuk witir di atasnya. Hanya saja beliau tidak </w:t>
      </w:r>
      <w:r w:rsidR="004C598E">
        <w:rPr>
          <w:lang w:val="en-US"/>
        </w:rPr>
        <w:t>Sholat</w:t>
      </w:r>
      <w:r w:rsidR="00353404">
        <w:rPr>
          <w:lang w:val="en-US"/>
        </w:rPr>
        <w:t xml:space="preserve"> fardhu di atasnya.”</w:t>
      </w:r>
    </w:p>
    <w:p w14:paraId="415676D5" w14:textId="5DFA6931" w:rsidR="00300E27" w:rsidRDefault="00300E27" w:rsidP="00300E27">
      <w:pPr>
        <w:rPr>
          <w:lang w:val="en-US"/>
        </w:rPr>
      </w:pPr>
      <w:r w:rsidRPr="00300E27">
        <w:rPr>
          <w:lang w:val="en-US"/>
        </w:rPr>
        <w:t>1099</w:t>
      </w:r>
      <w:r w:rsidR="00353404">
        <w:rPr>
          <w:lang w:val="en-US"/>
        </w:rPr>
        <w:t xml:space="preserve">. Mu’adz bin Fadholah mengabarkan kepada kami: Hisyam mengabarkan kepada kami: dari Yahya, dari Muhammad bin Abdurrohman bin Tsauban: Jabir bin Abdillah mengabarkan kepadaku: </w:t>
      </w:r>
    </w:p>
    <w:p w14:paraId="6AA2761B" w14:textId="2E425B48" w:rsidR="00353404" w:rsidRPr="00D80000" w:rsidRDefault="00353404"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رَاحِلَتِهِ</w:t>
      </w:r>
      <w:r w:rsidRPr="00D80000">
        <w:rPr>
          <w:color w:val="0070C0"/>
          <w:szCs w:val="42"/>
          <w:rtl/>
          <w:lang w:val="en-US"/>
        </w:rPr>
        <w:t xml:space="preserve"> </w:t>
      </w:r>
      <w:r w:rsidRPr="00D80000">
        <w:rPr>
          <w:rFonts w:hint="eastAsia"/>
          <w:color w:val="0070C0"/>
          <w:szCs w:val="42"/>
          <w:rtl/>
          <w:lang w:val="en-US"/>
        </w:rPr>
        <w:t>نَحْوَ</w:t>
      </w:r>
      <w:r w:rsidRPr="00D80000">
        <w:rPr>
          <w:color w:val="0070C0"/>
          <w:szCs w:val="42"/>
          <w:rtl/>
          <w:lang w:val="en-US"/>
        </w:rPr>
        <w:t xml:space="preserve"> </w:t>
      </w:r>
      <w:r w:rsidRPr="00D80000">
        <w:rPr>
          <w:rFonts w:hint="eastAsia"/>
          <w:color w:val="0070C0"/>
          <w:szCs w:val="42"/>
          <w:rtl/>
          <w:lang w:val="en-US"/>
        </w:rPr>
        <w:t>المَشْرِقِ،</w:t>
      </w:r>
      <w:r w:rsidRPr="00D80000">
        <w:rPr>
          <w:color w:val="0070C0"/>
          <w:szCs w:val="42"/>
          <w:rtl/>
          <w:lang w:val="en-US"/>
        </w:rPr>
        <w:t xml:space="preserve"> </w:t>
      </w:r>
      <w:r w:rsidRPr="00D80000">
        <w:rPr>
          <w:rFonts w:hint="eastAsia"/>
          <w:color w:val="0070C0"/>
          <w:szCs w:val="42"/>
          <w:rtl/>
          <w:lang w:val="en-US"/>
        </w:rPr>
        <w:t>فَإِذَا</w:t>
      </w:r>
      <w:r w:rsidRPr="00D80000">
        <w:rPr>
          <w:color w:val="0070C0"/>
          <w:szCs w:val="42"/>
          <w:rtl/>
          <w:lang w:val="en-US"/>
        </w:rPr>
        <w:t xml:space="preserve"> </w:t>
      </w:r>
      <w:r w:rsidRPr="00D80000">
        <w:rPr>
          <w:rFonts w:hint="eastAsia"/>
          <w:color w:val="0070C0"/>
          <w:szCs w:val="42"/>
          <w:rtl/>
          <w:lang w:val="en-US"/>
        </w:rPr>
        <w:t>أَرَادَ</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المَكْتُوبَةَ</w:t>
      </w:r>
      <w:r w:rsidRPr="00D80000">
        <w:rPr>
          <w:color w:val="0070C0"/>
          <w:szCs w:val="42"/>
          <w:rtl/>
          <w:lang w:val="en-US"/>
        </w:rPr>
        <w:t xml:space="preserve"> </w:t>
      </w:r>
      <w:r w:rsidRPr="00D80000">
        <w:rPr>
          <w:rFonts w:hint="eastAsia"/>
          <w:color w:val="0070C0"/>
          <w:szCs w:val="42"/>
          <w:rtl/>
          <w:lang w:val="en-US"/>
        </w:rPr>
        <w:t>نَزَلَ،</w:t>
      </w:r>
      <w:r w:rsidRPr="00D80000">
        <w:rPr>
          <w:color w:val="0070C0"/>
          <w:szCs w:val="42"/>
          <w:rtl/>
          <w:lang w:val="en-US"/>
        </w:rPr>
        <w:t xml:space="preserve"> </w:t>
      </w:r>
      <w:r w:rsidRPr="00D80000">
        <w:rPr>
          <w:rFonts w:hint="eastAsia"/>
          <w:color w:val="0070C0"/>
          <w:szCs w:val="42"/>
          <w:rtl/>
          <w:lang w:val="en-US"/>
        </w:rPr>
        <w:t>فَاسْتَقْبَلَ</w:t>
      </w:r>
      <w:r w:rsidRPr="00D80000">
        <w:rPr>
          <w:color w:val="0070C0"/>
          <w:szCs w:val="42"/>
          <w:rtl/>
          <w:lang w:val="en-US"/>
        </w:rPr>
        <w:t xml:space="preserve"> </w:t>
      </w:r>
      <w:r w:rsidRPr="00D80000">
        <w:rPr>
          <w:rFonts w:hint="eastAsia"/>
          <w:color w:val="0070C0"/>
          <w:szCs w:val="42"/>
          <w:rtl/>
          <w:lang w:val="en-US"/>
        </w:rPr>
        <w:t>القِبْلَةَ»</w:t>
      </w:r>
    </w:p>
    <w:p w14:paraId="2D2361B8" w14:textId="5F56AC92" w:rsidR="00353404" w:rsidRDefault="00353404" w:rsidP="00300E27">
      <w:pPr>
        <w:rPr>
          <w:lang w:val="en-US"/>
        </w:rPr>
      </w:pPr>
      <w:r>
        <w:rPr>
          <w:lang w:val="en-US"/>
        </w:rPr>
        <w:t>“</w:t>
      </w:r>
      <w:r w:rsidRPr="00353404">
        <w:rPr>
          <w:lang w:val="en-US"/>
        </w:rPr>
        <w:t xml:space="preserve">Nabi </w:t>
      </w:r>
      <w:r w:rsidRPr="00353404">
        <w:rPr>
          <w:lang w:val="en-US"/>
        </w:rPr>
        <w:sym w:font="KFGQPC Arabic Symbols 01" w:char="F048"/>
      </w:r>
      <w:r>
        <w:rPr>
          <w:lang w:val="en-US"/>
        </w:rPr>
        <w:t xml:space="preserve"> </w:t>
      </w:r>
      <w:r w:rsidR="004C598E">
        <w:rPr>
          <w:lang w:val="en-US"/>
        </w:rPr>
        <w:t>Sholat</w:t>
      </w:r>
      <w:r>
        <w:rPr>
          <w:lang w:val="en-US"/>
        </w:rPr>
        <w:t xml:space="preserve"> (sunnah) di atas tunggangannya menghadap ke arah timur. Apabila ingin </w:t>
      </w:r>
      <w:r w:rsidR="004C598E">
        <w:rPr>
          <w:lang w:val="en-US"/>
        </w:rPr>
        <w:t>Sholat</w:t>
      </w:r>
      <w:r>
        <w:rPr>
          <w:lang w:val="en-US"/>
        </w:rPr>
        <w:t xml:space="preserve"> fardhu, beliau turun dan menghadap qiblat.”</w:t>
      </w:r>
    </w:p>
    <w:p w14:paraId="65DA2CD3" w14:textId="77777777" w:rsidR="006E2DFD" w:rsidRPr="006721A4" w:rsidRDefault="006E2DFD" w:rsidP="006E2DFD">
      <w:pPr>
        <w:pStyle w:val="Heading2"/>
        <w:rPr>
          <w:lang w:val="en-US"/>
        </w:rPr>
      </w:pPr>
      <w:r w:rsidRPr="006721A4">
        <w:br w:type="page"/>
      </w:r>
      <w:bookmarkStart w:id="11" w:name="_Toc180871187"/>
      <w:r w:rsidRPr="006721A4">
        <w:rPr>
          <w:lang w:val="en-US"/>
        </w:rPr>
        <w:lastRenderedPageBreak/>
        <w:t>Bab: Sholat sunnah di atas keledai</w:t>
      </w:r>
      <w:bookmarkEnd w:id="11"/>
    </w:p>
    <w:p w14:paraId="2D19985B" w14:textId="075C1D8F" w:rsidR="00300E27" w:rsidRDefault="00300E27" w:rsidP="00300E27">
      <w:pPr>
        <w:rPr>
          <w:lang w:val="en-US"/>
        </w:rPr>
      </w:pPr>
      <w:r w:rsidRPr="00300E27">
        <w:rPr>
          <w:lang w:val="en-US"/>
        </w:rPr>
        <w:t>1100</w:t>
      </w:r>
      <w:r w:rsidR="00D67C3B">
        <w:rPr>
          <w:lang w:val="en-US"/>
        </w:rPr>
        <w:t>. Ahmad bin Said mengabarkan kepada kami: Habban mengabarkan kepada kami: Hammam mengabarkan kepada kami: Anas bin Sirin mengabarkan kepada kami: kami menemui Anas bin Malik ketika ia tiba di Syam. Kami menemuinya di Ainut Tamr (tempat di</w:t>
      </w:r>
      <w:r w:rsidR="00A2792D">
        <w:rPr>
          <w:lang w:val="en-US"/>
        </w:rPr>
        <w:t xml:space="preserve"> </w:t>
      </w:r>
      <w:r w:rsidR="00D67C3B">
        <w:rPr>
          <w:lang w:val="en-US"/>
        </w:rPr>
        <w:t xml:space="preserve">ujung Irak dekat Syam). Kami melihatnya </w:t>
      </w:r>
      <w:r w:rsidR="004C598E">
        <w:rPr>
          <w:lang w:val="en-US"/>
        </w:rPr>
        <w:t>Sholat</w:t>
      </w:r>
      <w:r w:rsidR="00D67C3B">
        <w:rPr>
          <w:lang w:val="en-US"/>
        </w:rPr>
        <w:t xml:space="preserve"> di atas keledai sementara wajahnya menghadap ke arah sebelah –yakni kiri qiblat–. Aku berkata kepadanya: “Kami melihat Anda </w:t>
      </w:r>
      <w:r w:rsidR="004C598E">
        <w:rPr>
          <w:lang w:val="en-US"/>
        </w:rPr>
        <w:t>Sholat</w:t>
      </w:r>
      <w:r w:rsidR="00D67C3B">
        <w:rPr>
          <w:lang w:val="en-US"/>
        </w:rPr>
        <w:t xml:space="preserve"> menghadap ke selain qiblat.” Ia menjawab: “Seandainya aku tidak melihat </w:t>
      </w:r>
      <w:r w:rsidR="00D67C3B" w:rsidRPr="00D67C3B">
        <w:rPr>
          <w:lang w:val="en-US"/>
        </w:rPr>
        <w:t xml:space="preserve">Rosulullah </w:t>
      </w:r>
      <w:r w:rsidR="00D67C3B" w:rsidRPr="00D67C3B">
        <w:rPr>
          <w:lang w:val="en-US"/>
        </w:rPr>
        <w:sym w:font="KFGQPC Arabic Symbols 01" w:char="F048"/>
      </w:r>
      <w:r w:rsidR="00D67C3B">
        <w:rPr>
          <w:lang w:val="en-US"/>
        </w:rPr>
        <w:t xml:space="preserve"> melakukannya, tentu aku tidak akan melakukannya.”</w:t>
      </w:r>
    </w:p>
    <w:p w14:paraId="5840C61C" w14:textId="140F3C13" w:rsidR="00D67C3B" w:rsidRDefault="00D67C3B" w:rsidP="00300E27">
      <w:pPr>
        <w:rPr>
          <w:lang w:val="en-US"/>
        </w:rPr>
      </w:pPr>
      <w:r>
        <w:rPr>
          <w:lang w:val="en-US"/>
        </w:rPr>
        <w:t xml:space="preserve">Ia diriwayatkan juga oleh Ibrohim bin Tuhman, dari Hajjaj, dari Anas bin Sirin, dari Anas bin Malik </w:t>
      </w:r>
      <w:r>
        <w:rPr>
          <w:lang w:val="en-US"/>
        </w:rPr>
        <w:sym w:font="KFGQPC Arabic Symbols 01" w:char="F049"/>
      </w:r>
      <w:r>
        <w:rPr>
          <w:lang w:val="en-US"/>
        </w:rPr>
        <w:t xml:space="preserve">, dari </w:t>
      </w:r>
      <w:r w:rsidRPr="00D67C3B">
        <w:rPr>
          <w:lang w:val="en-US"/>
        </w:rPr>
        <w:t xml:space="preserve">Nabi </w:t>
      </w:r>
      <w:r w:rsidRPr="00D67C3B">
        <w:rPr>
          <w:lang w:val="en-US"/>
        </w:rPr>
        <w:sym w:font="KFGQPC Arabic Symbols 01" w:char="F048"/>
      </w:r>
      <w:r>
        <w:rPr>
          <w:lang w:val="en-US"/>
        </w:rPr>
        <w:t>.</w:t>
      </w:r>
      <w:r w:rsidR="00425D2E">
        <w:rPr>
          <w:lang w:val="en-US"/>
        </w:rPr>
        <w:t xml:space="preserve"> (HR. Muslim no. 702)</w:t>
      </w:r>
    </w:p>
    <w:p w14:paraId="15B05EC1" w14:textId="77777777" w:rsidR="006E2DFD" w:rsidRPr="006721A4" w:rsidRDefault="006E2DFD" w:rsidP="006E2DFD">
      <w:pPr>
        <w:pStyle w:val="Heading2"/>
        <w:rPr>
          <w:lang w:val="en-US"/>
        </w:rPr>
      </w:pPr>
      <w:r w:rsidRPr="006721A4">
        <w:br w:type="page"/>
      </w:r>
      <w:bookmarkStart w:id="12" w:name="_Toc180871188"/>
      <w:r w:rsidRPr="006721A4">
        <w:rPr>
          <w:lang w:val="en-US"/>
        </w:rPr>
        <w:lastRenderedPageBreak/>
        <w:t>Bab: Pendapat tidak Sholat sunnah dalam Sholat baik ba’diyah maupun qobliyah</w:t>
      </w:r>
      <w:bookmarkEnd w:id="12"/>
    </w:p>
    <w:p w14:paraId="49F69FC4" w14:textId="2178EF2C" w:rsidR="00300E27" w:rsidRDefault="00300E27" w:rsidP="00300E27">
      <w:pPr>
        <w:rPr>
          <w:lang w:val="en-US"/>
        </w:rPr>
      </w:pPr>
      <w:r w:rsidRPr="00300E27">
        <w:rPr>
          <w:lang w:val="en-US"/>
        </w:rPr>
        <w:t>1101</w:t>
      </w:r>
      <w:r w:rsidR="00425D2E">
        <w:rPr>
          <w:lang w:val="en-US"/>
        </w:rPr>
        <w:t xml:space="preserve">. Yahya bin Sulaiman mengabarkan kepada kami: Ibnu Wahab mengabarkan kepadaku: Umar bin Muhammad mengabarkan kepadaku bahwa Hafsh bin Ashim mengabarkan kepadanya: Ibnu Umar </w:t>
      </w:r>
      <w:r w:rsidR="00425D2E">
        <w:rPr>
          <w:lang w:val="en-US"/>
        </w:rPr>
        <w:sym w:font="KFGQPC Arabic Symbols 01" w:char="F04C"/>
      </w:r>
      <w:r w:rsidR="00425D2E">
        <w:rPr>
          <w:lang w:val="en-US"/>
        </w:rPr>
        <w:t xml:space="preserve"> safar dan berkata:</w:t>
      </w:r>
    </w:p>
    <w:p w14:paraId="377C2342" w14:textId="2774E722" w:rsidR="00425D2E" w:rsidRPr="00D80000" w:rsidRDefault="00167FBA" w:rsidP="0079605E">
      <w:pPr>
        <w:bidi/>
        <w:spacing w:line="240" w:lineRule="auto"/>
        <w:rPr>
          <w:color w:val="0070C0"/>
          <w:szCs w:val="42"/>
          <w:rtl/>
          <w:lang w:val="en-US"/>
        </w:rPr>
      </w:pPr>
      <w:r w:rsidRPr="00D80000">
        <w:rPr>
          <w:rFonts w:hint="eastAsia"/>
          <w:color w:val="0070C0"/>
          <w:szCs w:val="42"/>
          <w:rtl/>
          <w:lang w:val="en-US"/>
        </w:rPr>
        <w:t>صَحِبْتُ</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فَلَمْ</w:t>
      </w:r>
      <w:r w:rsidRPr="00D80000">
        <w:rPr>
          <w:color w:val="0070C0"/>
          <w:szCs w:val="42"/>
          <w:rtl/>
          <w:lang w:val="en-US"/>
        </w:rPr>
        <w:t xml:space="preserve"> </w:t>
      </w:r>
      <w:r w:rsidRPr="00D80000">
        <w:rPr>
          <w:rFonts w:hint="eastAsia"/>
          <w:color w:val="0070C0"/>
          <w:szCs w:val="42"/>
          <w:rtl/>
          <w:lang w:val="en-US"/>
        </w:rPr>
        <w:t>أَرَهُ</w:t>
      </w:r>
      <w:r w:rsidRPr="00D80000">
        <w:rPr>
          <w:color w:val="0070C0"/>
          <w:szCs w:val="42"/>
          <w:rtl/>
          <w:lang w:val="en-US"/>
        </w:rPr>
        <w:t xml:space="preserve"> </w:t>
      </w:r>
      <w:r w:rsidRPr="00D80000">
        <w:rPr>
          <w:rFonts w:hint="eastAsia"/>
          <w:color w:val="0070C0"/>
          <w:szCs w:val="42"/>
          <w:rtl/>
          <w:lang w:val="en-US"/>
        </w:rPr>
        <w:t>يُسَبِّحُ</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r w:rsidRPr="00D80000">
        <w:rPr>
          <w:color w:val="0070C0"/>
          <w:szCs w:val="42"/>
          <w:rtl/>
          <w:lang w:val="en-US"/>
        </w:rPr>
        <w:t xml:space="preserve"> </w:t>
      </w:r>
      <w:r w:rsidRPr="00D80000">
        <w:rPr>
          <w:rFonts w:hint="eastAsia"/>
          <w:color w:val="0070C0"/>
          <w:szCs w:val="42"/>
          <w:rtl/>
          <w:lang w:val="en-US"/>
        </w:rPr>
        <w:t>وَقَالَ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Pr="00D80000">
        <w:rPr>
          <w:rFonts w:hint="eastAsia"/>
          <w:color w:val="0070C0"/>
          <w:szCs w:val="42"/>
          <w:rtl/>
          <w:lang w:val="en-US"/>
        </w:rPr>
        <w:t>جَلَّ</w:t>
      </w:r>
      <w:r w:rsidRPr="00D80000">
        <w:rPr>
          <w:color w:val="0070C0"/>
          <w:szCs w:val="42"/>
          <w:rtl/>
          <w:lang w:val="en-US"/>
        </w:rPr>
        <w:t xml:space="preserve"> </w:t>
      </w:r>
      <w:r w:rsidRPr="00D80000">
        <w:rPr>
          <w:rFonts w:hint="eastAsia"/>
          <w:color w:val="0070C0"/>
          <w:szCs w:val="42"/>
          <w:rtl/>
          <w:lang w:val="en-US"/>
        </w:rPr>
        <w:t>ذِكْرُهُ</w:t>
      </w:r>
      <w:r w:rsidRPr="00D80000">
        <w:rPr>
          <w:rFonts w:hint="cs"/>
          <w:color w:val="0070C0"/>
          <w:szCs w:val="42"/>
          <w:rtl/>
          <w:lang w:val="en-US"/>
        </w:rPr>
        <w:t xml:space="preserve">: </w:t>
      </w:r>
      <w:r w:rsidRPr="00D80000">
        <w:rPr>
          <w:color w:val="0070C0"/>
          <w:szCs w:val="42"/>
          <w:rtl/>
          <w:lang w:val="en-US"/>
        </w:rPr>
        <w:t>{</w:t>
      </w:r>
      <w:r w:rsidRPr="00D80000">
        <w:rPr>
          <w:rFonts w:hint="eastAsia"/>
          <w:color w:val="0070C0"/>
          <w:szCs w:val="42"/>
          <w:rtl/>
          <w:lang w:val="en-US"/>
        </w:rPr>
        <w:t>لَقَدْ</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لَكُمْ</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Pr="00D80000">
        <w:rPr>
          <w:rFonts w:hint="eastAsia"/>
          <w:color w:val="0070C0"/>
          <w:szCs w:val="42"/>
          <w:rtl/>
          <w:lang w:val="en-US"/>
        </w:rPr>
        <w:t>أُسْوَةٌ</w:t>
      </w:r>
      <w:r w:rsidRPr="00D80000">
        <w:rPr>
          <w:color w:val="0070C0"/>
          <w:szCs w:val="42"/>
          <w:rtl/>
          <w:lang w:val="en-US"/>
        </w:rPr>
        <w:t xml:space="preserve"> </w:t>
      </w:r>
      <w:r w:rsidRPr="00D80000">
        <w:rPr>
          <w:rFonts w:hint="eastAsia"/>
          <w:color w:val="0070C0"/>
          <w:szCs w:val="42"/>
          <w:rtl/>
          <w:lang w:val="en-US"/>
        </w:rPr>
        <w:t>حَسَنَةٌ</w:t>
      </w:r>
      <w:r w:rsidRPr="00D80000">
        <w:rPr>
          <w:color w:val="0070C0"/>
          <w:szCs w:val="42"/>
          <w:rtl/>
          <w:lang w:val="en-US"/>
        </w:rPr>
        <w:t>} [</w:t>
      </w:r>
      <w:r w:rsidRPr="00D80000">
        <w:rPr>
          <w:rFonts w:hint="eastAsia"/>
          <w:color w:val="0070C0"/>
          <w:szCs w:val="42"/>
          <w:rtl/>
          <w:lang w:val="en-US"/>
        </w:rPr>
        <w:t>الأحزاب</w:t>
      </w:r>
      <w:r w:rsidRPr="00D80000">
        <w:rPr>
          <w:color w:val="0070C0"/>
          <w:szCs w:val="42"/>
          <w:rtl/>
          <w:lang w:val="en-US"/>
        </w:rPr>
        <w:t>: 21]</w:t>
      </w:r>
    </w:p>
    <w:p w14:paraId="226A0E87" w14:textId="752C050B" w:rsidR="00425D2E" w:rsidRPr="00300E27" w:rsidRDefault="00425D2E" w:rsidP="00300E27">
      <w:pPr>
        <w:rPr>
          <w:lang w:val="en-US"/>
        </w:rPr>
      </w:pPr>
      <w:r>
        <w:rPr>
          <w:lang w:val="en-US"/>
        </w:rPr>
        <w:t xml:space="preserve">“Aku menemani </w:t>
      </w:r>
      <w:r w:rsidRPr="00425D2E">
        <w:rPr>
          <w:lang w:val="en-US"/>
        </w:rPr>
        <w:t xml:space="preserve">Nabi </w:t>
      </w:r>
      <w:r w:rsidRPr="00425D2E">
        <w:rPr>
          <w:lang w:val="en-US"/>
        </w:rPr>
        <w:sym w:font="KFGQPC Arabic Symbols 01" w:char="F048"/>
      </w:r>
      <w:r>
        <w:rPr>
          <w:lang w:val="en-US"/>
        </w:rPr>
        <w:t xml:space="preserve"> </w:t>
      </w:r>
      <w:r w:rsidR="00167FBA">
        <w:rPr>
          <w:lang w:val="en-US"/>
        </w:rPr>
        <w:t xml:space="preserve">dan aku tidak melihat beliau </w:t>
      </w:r>
      <w:r w:rsidR="004C598E">
        <w:rPr>
          <w:lang w:val="en-US"/>
        </w:rPr>
        <w:t>Sholat</w:t>
      </w:r>
      <w:r w:rsidR="00167FBA">
        <w:rPr>
          <w:lang w:val="en-US"/>
        </w:rPr>
        <w:t xml:space="preserve"> sunnah dalam safar, sementara Allah berfirman: </w:t>
      </w:r>
      <w:r w:rsidR="00167FBA" w:rsidRPr="00C74050">
        <w:rPr>
          <w:i/>
          <w:iCs/>
          <w:lang w:val="en-US"/>
        </w:rPr>
        <w:t>‘Sungguh pada diri Rosulullah ada teladan yang baik.’”</w:t>
      </w:r>
      <w:r w:rsidR="00C74050">
        <w:rPr>
          <w:lang w:val="en-US"/>
        </w:rPr>
        <w:t xml:space="preserve"> (QS. Al-Ahzab: 21)</w:t>
      </w:r>
    </w:p>
    <w:p w14:paraId="155C11B3" w14:textId="29246520" w:rsidR="00300E27" w:rsidRDefault="00300E27" w:rsidP="00300E27">
      <w:pPr>
        <w:rPr>
          <w:lang w:val="en-US"/>
        </w:rPr>
      </w:pPr>
      <w:r w:rsidRPr="00300E27">
        <w:rPr>
          <w:lang w:val="en-US"/>
        </w:rPr>
        <w:t>1102</w:t>
      </w:r>
      <w:r w:rsidR="00167FBA">
        <w:rPr>
          <w:lang w:val="en-US"/>
        </w:rPr>
        <w:t xml:space="preserve">. </w:t>
      </w:r>
      <w:r w:rsidR="0079453C">
        <w:rPr>
          <w:lang w:val="en-US"/>
        </w:rPr>
        <w:t>Musaddad mengabarkan kepada kami: Yahya mengabarkan kepada kami: dari Isa bin Hafsh bin Ashim (bin Umar bin Al-Khoth-thob): ayahku (Hafsh) mengabarkan kepadaku bahwa ia mendengar Ibnu Umar berkata:</w:t>
      </w:r>
    </w:p>
    <w:p w14:paraId="744845C1" w14:textId="38BA81F0" w:rsidR="0079453C" w:rsidRPr="00D80000" w:rsidRDefault="0079453C" w:rsidP="0079605E">
      <w:pPr>
        <w:bidi/>
        <w:spacing w:line="240" w:lineRule="auto"/>
        <w:rPr>
          <w:color w:val="0070C0"/>
          <w:szCs w:val="42"/>
          <w:rtl/>
          <w:lang w:val="en-US"/>
        </w:rPr>
      </w:pPr>
      <w:r w:rsidRPr="00D80000">
        <w:rPr>
          <w:color w:val="0070C0"/>
          <w:szCs w:val="42"/>
          <w:rtl/>
          <w:lang w:val="en-US"/>
        </w:rPr>
        <w:lastRenderedPageBreak/>
        <w:t>«</w:t>
      </w:r>
      <w:r w:rsidRPr="00D80000">
        <w:rPr>
          <w:rFonts w:hint="eastAsia"/>
          <w:color w:val="0070C0"/>
          <w:szCs w:val="42"/>
          <w:rtl/>
          <w:lang w:val="en-US"/>
        </w:rPr>
        <w:t>صَحِبْتُ</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فَكَانَ</w:t>
      </w:r>
      <w:r w:rsidRPr="00D80000">
        <w:rPr>
          <w:color w:val="0070C0"/>
          <w:szCs w:val="42"/>
          <w:rtl/>
          <w:lang w:val="en-US"/>
        </w:rPr>
        <w:t xml:space="preserve"> </w:t>
      </w:r>
      <w:r w:rsidRPr="00D80000">
        <w:rPr>
          <w:rFonts w:hint="eastAsia"/>
          <w:color w:val="0070C0"/>
          <w:szCs w:val="42"/>
          <w:rtl/>
          <w:lang w:val="en-US"/>
        </w:rPr>
        <w:t>لاَ</w:t>
      </w:r>
      <w:r w:rsidRPr="00D80000">
        <w:rPr>
          <w:color w:val="0070C0"/>
          <w:szCs w:val="42"/>
          <w:rtl/>
          <w:lang w:val="en-US"/>
        </w:rPr>
        <w:t xml:space="preserve"> </w:t>
      </w:r>
      <w:r w:rsidRPr="00D80000">
        <w:rPr>
          <w:rFonts w:hint="eastAsia"/>
          <w:color w:val="0070C0"/>
          <w:szCs w:val="42"/>
          <w:rtl/>
          <w:lang w:val="en-US"/>
        </w:rPr>
        <w:t>يَزِيدُ</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رَكْعَتَيْنِ،</w:t>
      </w:r>
      <w:r w:rsidRPr="00D80000">
        <w:rPr>
          <w:color w:val="0070C0"/>
          <w:szCs w:val="42"/>
          <w:rtl/>
          <w:lang w:val="en-US"/>
        </w:rPr>
        <w:t xml:space="preserve"> </w:t>
      </w:r>
      <w:r w:rsidRPr="00D80000">
        <w:rPr>
          <w:rFonts w:hint="eastAsia"/>
          <w:color w:val="0070C0"/>
          <w:szCs w:val="42"/>
          <w:rtl/>
          <w:lang w:val="en-US"/>
        </w:rPr>
        <w:t>وَأَبَا</w:t>
      </w:r>
      <w:r w:rsidRPr="00D80000">
        <w:rPr>
          <w:color w:val="0070C0"/>
          <w:szCs w:val="42"/>
          <w:rtl/>
          <w:lang w:val="en-US"/>
        </w:rPr>
        <w:t xml:space="preserve"> </w:t>
      </w:r>
      <w:r w:rsidRPr="00D80000">
        <w:rPr>
          <w:rFonts w:hint="eastAsia"/>
          <w:color w:val="0070C0"/>
          <w:szCs w:val="42"/>
          <w:rtl/>
          <w:lang w:val="en-US"/>
        </w:rPr>
        <w:t>بَكْرٍ،</w:t>
      </w:r>
      <w:r w:rsidRPr="00D80000">
        <w:rPr>
          <w:color w:val="0070C0"/>
          <w:szCs w:val="42"/>
          <w:rtl/>
          <w:lang w:val="en-US"/>
        </w:rPr>
        <w:t xml:space="preserve"> </w:t>
      </w:r>
      <w:r w:rsidRPr="00D80000">
        <w:rPr>
          <w:rFonts w:hint="eastAsia"/>
          <w:color w:val="0070C0"/>
          <w:szCs w:val="42"/>
          <w:rtl/>
          <w:lang w:val="en-US"/>
        </w:rPr>
        <w:t>وَعُمَرَ،</w:t>
      </w:r>
      <w:r w:rsidRPr="00D80000">
        <w:rPr>
          <w:color w:val="0070C0"/>
          <w:szCs w:val="42"/>
          <w:rtl/>
          <w:lang w:val="en-US"/>
        </w:rPr>
        <w:t xml:space="preserve"> </w:t>
      </w:r>
      <w:r w:rsidRPr="00D80000">
        <w:rPr>
          <w:rFonts w:hint="eastAsia"/>
          <w:color w:val="0070C0"/>
          <w:szCs w:val="42"/>
          <w:rtl/>
          <w:lang w:val="en-US"/>
        </w:rPr>
        <w:t>وَعُثْمَانَ</w:t>
      </w:r>
      <w:r w:rsidRPr="00D80000">
        <w:rPr>
          <w:color w:val="0070C0"/>
          <w:szCs w:val="42"/>
          <w:rtl/>
          <w:lang w:val="en-US"/>
        </w:rPr>
        <w:t xml:space="preserve"> </w:t>
      </w:r>
      <w:r w:rsidRPr="00D80000">
        <w:rPr>
          <w:rFonts w:hint="eastAsia"/>
          <w:color w:val="0070C0"/>
          <w:szCs w:val="42"/>
          <w:rtl/>
          <w:lang w:val="en-US"/>
        </w:rPr>
        <w:t>كَذَلِكَ</w:t>
      </w:r>
      <w:r w:rsidRPr="00D80000">
        <w:rPr>
          <w:color w:val="0070C0"/>
          <w:szCs w:val="42"/>
          <w:rtl/>
          <w:lang w:val="en-US"/>
        </w:rPr>
        <w:t xml:space="preserve"> </w:t>
      </w:r>
      <w:r w:rsidRPr="00D80000">
        <w:rPr>
          <w:rFonts w:hint="eastAsia"/>
          <w:color w:val="0070C0"/>
          <w:szCs w:val="42"/>
          <w:rtl/>
          <w:lang w:val="en-US"/>
        </w:rPr>
        <w:t>رَضِيَ</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Pr="00D80000">
        <w:rPr>
          <w:rFonts w:hint="eastAsia"/>
          <w:color w:val="0070C0"/>
          <w:szCs w:val="42"/>
          <w:rtl/>
          <w:lang w:val="en-US"/>
        </w:rPr>
        <w:t>عَنْهُمْ»</w:t>
      </w:r>
    </w:p>
    <w:p w14:paraId="50E90DC4" w14:textId="5FA708C9" w:rsidR="0079453C" w:rsidRDefault="0079453C" w:rsidP="00300E27">
      <w:pPr>
        <w:rPr>
          <w:lang w:val="en-US"/>
        </w:rPr>
      </w:pPr>
      <w:r>
        <w:rPr>
          <w:lang w:val="en-US"/>
        </w:rPr>
        <w:t xml:space="preserve">“Aku menemani </w:t>
      </w:r>
      <w:r w:rsidRPr="0079453C">
        <w:rPr>
          <w:lang w:val="en-US"/>
        </w:rPr>
        <w:t xml:space="preserve">Rosulullah </w:t>
      </w:r>
      <w:r w:rsidRPr="0079453C">
        <w:rPr>
          <w:lang w:val="en-US"/>
        </w:rPr>
        <w:sym w:font="KFGQPC Arabic Symbols 01" w:char="F048"/>
      </w:r>
      <w:r>
        <w:rPr>
          <w:lang w:val="en-US"/>
        </w:rPr>
        <w:t xml:space="preserve"> dan beliau tidak menambah dua rokaat dalam safar, begitu pula Abu Bakar, Umar, dan Utsman. Semoga Allah meridhoi mereka semua.”</w:t>
      </w:r>
    </w:p>
    <w:p w14:paraId="46524066" w14:textId="77777777" w:rsidR="006E2DFD" w:rsidRPr="006721A4" w:rsidRDefault="006E2DFD" w:rsidP="006E2DFD">
      <w:pPr>
        <w:pStyle w:val="Heading2"/>
        <w:rPr>
          <w:lang w:val="en-US"/>
        </w:rPr>
      </w:pPr>
      <w:r w:rsidRPr="006721A4">
        <w:br w:type="page"/>
      </w:r>
      <w:bookmarkStart w:id="13" w:name="_Toc180871189"/>
      <w:r w:rsidRPr="006721A4">
        <w:rPr>
          <w:lang w:val="en-US"/>
        </w:rPr>
        <w:lastRenderedPageBreak/>
        <w:t>Bab: Pendapat Sholat sunnah dalam safar selain Sholat sunnah rowatib</w:t>
      </w:r>
      <w:bookmarkEnd w:id="13"/>
    </w:p>
    <w:p w14:paraId="672F08F6" w14:textId="62EF8292" w:rsidR="006118FF" w:rsidRPr="006118FF" w:rsidRDefault="006118FF" w:rsidP="006118FF">
      <w:pPr>
        <w:rPr>
          <w:lang w:val="en-US"/>
        </w:rPr>
      </w:pPr>
      <w:r w:rsidRPr="006118FF">
        <w:rPr>
          <w:lang w:val="en-US"/>
        </w:rPr>
        <w:t xml:space="preserve">Nabi </w:t>
      </w:r>
      <w:r w:rsidRPr="006118FF">
        <w:rPr>
          <w:lang w:val="en-US"/>
        </w:rPr>
        <w:sym w:font="KFGQPC Arabic Symbols 01" w:char="F048"/>
      </w:r>
      <w:r>
        <w:rPr>
          <w:lang w:val="en-US"/>
        </w:rPr>
        <w:t xml:space="preserve"> </w:t>
      </w:r>
      <w:r w:rsidR="004C598E">
        <w:rPr>
          <w:lang w:val="en-US"/>
        </w:rPr>
        <w:t>Sholat</w:t>
      </w:r>
      <w:r>
        <w:rPr>
          <w:lang w:val="en-US"/>
        </w:rPr>
        <w:t xml:space="preserve"> dua rokaat fajar (qobliyah subuh) dalam safar.</w:t>
      </w:r>
    </w:p>
    <w:p w14:paraId="081FBE4C" w14:textId="2209B863" w:rsidR="00300E27" w:rsidRDefault="00300E27" w:rsidP="00300E27">
      <w:pPr>
        <w:rPr>
          <w:lang w:val="en-US"/>
        </w:rPr>
      </w:pPr>
      <w:r w:rsidRPr="00300E27">
        <w:rPr>
          <w:lang w:val="en-US"/>
        </w:rPr>
        <w:t>1103</w:t>
      </w:r>
      <w:r w:rsidR="00356B23">
        <w:rPr>
          <w:lang w:val="en-US"/>
        </w:rPr>
        <w:t xml:space="preserve">. </w:t>
      </w:r>
      <w:r w:rsidR="006118FF">
        <w:rPr>
          <w:lang w:val="en-US"/>
        </w:rPr>
        <w:t xml:space="preserve">Hafsh bin Umar mengabarkan kepada kami: Syu’bah mengabarkan kepada kami: dari Amr bin Murroh, dari Ibnu Abi Laila berkata: tidak ada seorang pun mengabarkan kepadaku bahwa ia melihat </w:t>
      </w:r>
      <w:r w:rsidR="006118FF" w:rsidRPr="006118FF">
        <w:rPr>
          <w:lang w:val="en-US"/>
        </w:rPr>
        <w:t xml:space="preserve">Nabi </w:t>
      </w:r>
      <w:r w:rsidR="006118FF" w:rsidRPr="006118FF">
        <w:rPr>
          <w:lang w:val="en-US"/>
        </w:rPr>
        <w:sym w:font="KFGQPC Arabic Symbols 01" w:char="F048"/>
      </w:r>
      <w:r w:rsidR="006118FF">
        <w:rPr>
          <w:lang w:val="en-US"/>
        </w:rPr>
        <w:t xml:space="preserve"> </w:t>
      </w:r>
      <w:r w:rsidR="004C598E">
        <w:rPr>
          <w:lang w:val="en-US"/>
        </w:rPr>
        <w:t>Sholat</w:t>
      </w:r>
      <w:r w:rsidR="006118FF">
        <w:rPr>
          <w:lang w:val="en-US"/>
        </w:rPr>
        <w:t xml:space="preserve"> Dhuha selain Ummu Hani. Ia menyebutkan:</w:t>
      </w:r>
    </w:p>
    <w:p w14:paraId="64E39E0E" w14:textId="321ADB25" w:rsidR="006118FF" w:rsidRPr="00D80000" w:rsidRDefault="006118FF"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يَوْمَ</w:t>
      </w:r>
      <w:r w:rsidRPr="00D80000">
        <w:rPr>
          <w:color w:val="0070C0"/>
          <w:szCs w:val="42"/>
          <w:rtl/>
          <w:lang w:val="en-US"/>
        </w:rPr>
        <w:t xml:space="preserve"> </w:t>
      </w:r>
      <w:r w:rsidRPr="00D80000">
        <w:rPr>
          <w:rFonts w:hint="eastAsia"/>
          <w:color w:val="0070C0"/>
          <w:szCs w:val="42"/>
          <w:rtl/>
          <w:lang w:val="en-US"/>
        </w:rPr>
        <w:t>فَتْحِ</w:t>
      </w:r>
      <w:r w:rsidRPr="00D80000">
        <w:rPr>
          <w:color w:val="0070C0"/>
          <w:szCs w:val="42"/>
          <w:rtl/>
          <w:lang w:val="en-US"/>
        </w:rPr>
        <w:t xml:space="preserve"> </w:t>
      </w:r>
      <w:r w:rsidRPr="00D80000">
        <w:rPr>
          <w:rFonts w:hint="eastAsia"/>
          <w:color w:val="0070C0"/>
          <w:szCs w:val="42"/>
          <w:rtl/>
          <w:lang w:val="en-US"/>
        </w:rPr>
        <w:t>مَكَّةَ</w:t>
      </w:r>
      <w:r w:rsidRPr="00D80000">
        <w:rPr>
          <w:color w:val="0070C0"/>
          <w:szCs w:val="42"/>
          <w:rtl/>
          <w:lang w:val="en-US"/>
        </w:rPr>
        <w:t xml:space="preserve"> </w:t>
      </w:r>
      <w:r w:rsidRPr="00D80000">
        <w:rPr>
          <w:rFonts w:hint="eastAsia"/>
          <w:color w:val="0070C0"/>
          <w:szCs w:val="42"/>
          <w:rtl/>
          <w:lang w:val="en-US"/>
        </w:rPr>
        <w:t>اغْتَسَلَ</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بَيْتِهَا،</w:t>
      </w:r>
      <w:r w:rsidRPr="00D80000">
        <w:rPr>
          <w:color w:val="0070C0"/>
          <w:szCs w:val="42"/>
          <w:rtl/>
          <w:lang w:val="en-US"/>
        </w:rPr>
        <w:t xml:space="preserve"> </w:t>
      </w:r>
      <w:r w:rsidRPr="00D80000">
        <w:rPr>
          <w:rFonts w:hint="eastAsia"/>
          <w:color w:val="0070C0"/>
          <w:szCs w:val="42"/>
          <w:rtl/>
          <w:lang w:val="en-US"/>
        </w:rPr>
        <w:t>فَصَلَّى</w:t>
      </w:r>
      <w:r w:rsidRPr="00D80000">
        <w:rPr>
          <w:color w:val="0070C0"/>
          <w:szCs w:val="42"/>
          <w:rtl/>
          <w:lang w:val="en-US"/>
        </w:rPr>
        <w:t xml:space="preserve"> </w:t>
      </w:r>
      <w:r w:rsidRPr="00D80000">
        <w:rPr>
          <w:rFonts w:hint="eastAsia"/>
          <w:color w:val="0070C0"/>
          <w:szCs w:val="42"/>
          <w:rtl/>
          <w:lang w:val="en-US"/>
        </w:rPr>
        <w:t>ثَمَانِيَ</w:t>
      </w:r>
      <w:r w:rsidRPr="00D80000">
        <w:rPr>
          <w:color w:val="0070C0"/>
          <w:szCs w:val="42"/>
          <w:rtl/>
          <w:lang w:val="en-US"/>
        </w:rPr>
        <w:t xml:space="preserve"> </w:t>
      </w:r>
      <w:r w:rsidRPr="00D80000">
        <w:rPr>
          <w:rFonts w:hint="eastAsia"/>
          <w:color w:val="0070C0"/>
          <w:szCs w:val="42"/>
          <w:rtl/>
          <w:lang w:val="en-US"/>
        </w:rPr>
        <w:t>رَكَعَاتٍ،</w:t>
      </w:r>
      <w:r w:rsidRPr="00D80000">
        <w:rPr>
          <w:color w:val="0070C0"/>
          <w:szCs w:val="42"/>
          <w:rtl/>
          <w:lang w:val="en-US"/>
        </w:rPr>
        <w:t xml:space="preserve"> </w:t>
      </w:r>
      <w:r w:rsidRPr="00D80000">
        <w:rPr>
          <w:rFonts w:hint="eastAsia"/>
          <w:color w:val="0070C0"/>
          <w:szCs w:val="42"/>
          <w:rtl/>
          <w:lang w:val="en-US"/>
        </w:rPr>
        <w:t>فَمَا</w:t>
      </w:r>
      <w:r w:rsidRPr="00D80000">
        <w:rPr>
          <w:color w:val="0070C0"/>
          <w:szCs w:val="42"/>
          <w:rtl/>
          <w:lang w:val="en-US"/>
        </w:rPr>
        <w:t xml:space="preserve"> </w:t>
      </w:r>
      <w:r w:rsidRPr="00D80000">
        <w:rPr>
          <w:rFonts w:hint="eastAsia"/>
          <w:color w:val="0070C0"/>
          <w:szCs w:val="42"/>
          <w:rtl/>
          <w:lang w:val="en-US"/>
        </w:rPr>
        <w:t>رَأَيْتُهُ</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صَلاَةً</w:t>
      </w:r>
      <w:r w:rsidRPr="00D80000">
        <w:rPr>
          <w:color w:val="0070C0"/>
          <w:szCs w:val="42"/>
          <w:rtl/>
          <w:lang w:val="en-US"/>
        </w:rPr>
        <w:t xml:space="preserve"> </w:t>
      </w:r>
      <w:r w:rsidRPr="00D80000">
        <w:rPr>
          <w:rFonts w:hint="eastAsia"/>
          <w:color w:val="0070C0"/>
          <w:szCs w:val="42"/>
          <w:rtl/>
          <w:lang w:val="en-US"/>
        </w:rPr>
        <w:t>أَخَفَّ</w:t>
      </w:r>
      <w:r w:rsidRPr="00D80000">
        <w:rPr>
          <w:color w:val="0070C0"/>
          <w:szCs w:val="42"/>
          <w:rtl/>
          <w:lang w:val="en-US"/>
        </w:rPr>
        <w:t xml:space="preserve"> </w:t>
      </w:r>
      <w:r w:rsidRPr="00D80000">
        <w:rPr>
          <w:rFonts w:hint="eastAsia"/>
          <w:color w:val="0070C0"/>
          <w:szCs w:val="42"/>
          <w:rtl/>
          <w:lang w:val="en-US"/>
        </w:rPr>
        <w:t>مِنْهَا</w:t>
      </w:r>
      <w:r w:rsidRPr="00D80000">
        <w:rPr>
          <w:color w:val="0070C0"/>
          <w:szCs w:val="42"/>
          <w:rtl/>
          <w:lang w:val="en-US"/>
        </w:rPr>
        <w:t xml:space="preserve"> </w:t>
      </w:r>
      <w:r w:rsidRPr="00D80000">
        <w:rPr>
          <w:rFonts w:hint="eastAsia"/>
          <w:color w:val="0070C0"/>
          <w:szCs w:val="42"/>
          <w:rtl/>
          <w:lang w:val="en-US"/>
        </w:rPr>
        <w:t>غَيْرَ</w:t>
      </w:r>
      <w:r w:rsidRPr="00D80000">
        <w:rPr>
          <w:color w:val="0070C0"/>
          <w:szCs w:val="42"/>
          <w:rtl/>
          <w:lang w:val="en-US"/>
        </w:rPr>
        <w:t xml:space="preserve"> </w:t>
      </w:r>
      <w:r w:rsidRPr="00D80000">
        <w:rPr>
          <w:rFonts w:hint="eastAsia"/>
          <w:color w:val="0070C0"/>
          <w:szCs w:val="42"/>
          <w:rtl/>
          <w:lang w:val="en-US"/>
        </w:rPr>
        <w:t>أَنَّهُ</w:t>
      </w:r>
      <w:r w:rsidRPr="00D80000">
        <w:rPr>
          <w:color w:val="0070C0"/>
          <w:szCs w:val="42"/>
          <w:rtl/>
          <w:lang w:val="en-US"/>
        </w:rPr>
        <w:t xml:space="preserve"> </w:t>
      </w:r>
      <w:r w:rsidRPr="00D80000">
        <w:rPr>
          <w:rFonts w:hint="eastAsia"/>
          <w:color w:val="0070C0"/>
          <w:szCs w:val="42"/>
          <w:rtl/>
          <w:lang w:val="en-US"/>
        </w:rPr>
        <w:t>يُتِمُّ</w:t>
      </w:r>
      <w:r w:rsidRPr="00D80000">
        <w:rPr>
          <w:color w:val="0070C0"/>
          <w:szCs w:val="42"/>
          <w:rtl/>
          <w:lang w:val="en-US"/>
        </w:rPr>
        <w:t xml:space="preserve"> </w:t>
      </w:r>
      <w:r w:rsidRPr="00D80000">
        <w:rPr>
          <w:rFonts w:hint="eastAsia"/>
          <w:color w:val="0070C0"/>
          <w:szCs w:val="42"/>
          <w:rtl/>
          <w:lang w:val="en-US"/>
        </w:rPr>
        <w:t>الرُّكُوعَ</w:t>
      </w:r>
      <w:r w:rsidRPr="00D80000">
        <w:rPr>
          <w:color w:val="0070C0"/>
          <w:szCs w:val="42"/>
          <w:rtl/>
          <w:lang w:val="en-US"/>
        </w:rPr>
        <w:t xml:space="preserve"> </w:t>
      </w:r>
      <w:r w:rsidRPr="00D80000">
        <w:rPr>
          <w:rFonts w:hint="eastAsia"/>
          <w:color w:val="0070C0"/>
          <w:szCs w:val="42"/>
          <w:rtl/>
          <w:lang w:val="en-US"/>
        </w:rPr>
        <w:t>وَالسُّجُودَ»</w:t>
      </w:r>
    </w:p>
    <w:p w14:paraId="50AFD6AD" w14:textId="7C60A555" w:rsidR="006118FF" w:rsidRPr="00300E27" w:rsidRDefault="006118FF" w:rsidP="00300E27">
      <w:pPr>
        <w:rPr>
          <w:lang w:val="en-US"/>
        </w:rPr>
      </w:pPr>
      <w:r>
        <w:rPr>
          <w:lang w:val="en-US"/>
        </w:rPr>
        <w:t xml:space="preserve">Pada Fathu Makkah (penaklukan Makkah pada </w:t>
      </w:r>
      <w:r w:rsidR="004D6623">
        <w:rPr>
          <w:lang w:val="en-US"/>
        </w:rPr>
        <w:t xml:space="preserve">8 H), </w:t>
      </w:r>
      <w:r w:rsidR="004D6623" w:rsidRPr="004D6623">
        <w:rPr>
          <w:lang w:val="en-US"/>
        </w:rPr>
        <w:t xml:space="preserve">Nabi </w:t>
      </w:r>
      <w:r w:rsidR="004D6623" w:rsidRPr="004D6623">
        <w:rPr>
          <w:lang w:val="en-US"/>
        </w:rPr>
        <w:sym w:font="KFGQPC Arabic Symbols 01" w:char="F048"/>
      </w:r>
      <w:r w:rsidR="004D6623">
        <w:rPr>
          <w:lang w:val="en-US"/>
        </w:rPr>
        <w:t xml:space="preserve"> mandi </w:t>
      </w:r>
      <w:r w:rsidR="00E56C44">
        <w:rPr>
          <w:lang w:val="en-US"/>
        </w:rPr>
        <w:t xml:space="preserve">di </w:t>
      </w:r>
      <w:r w:rsidR="004D6623">
        <w:rPr>
          <w:lang w:val="en-US"/>
        </w:rPr>
        <w:t xml:space="preserve">rumahku. Lalu </w:t>
      </w:r>
      <w:r w:rsidR="004C598E">
        <w:rPr>
          <w:lang w:val="en-US"/>
        </w:rPr>
        <w:t>Sholat</w:t>
      </w:r>
      <w:r w:rsidR="004D6623">
        <w:rPr>
          <w:lang w:val="en-US"/>
        </w:rPr>
        <w:t xml:space="preserve"> 8 rokaat. Aku tidak pernah melihat beliau </w:t>
      </w:r>
      <w:r w:rsidR="004C598E">
        <w:rPr>
          <w:lang w:val="en-US"/>
        </w:rPr>
        <w:t>Sholat</w:t>
      </w:r>
      <w:r w:rsidR="004D6623">
        <w:rPr>
          <w:lang w:val="en-US"/>
        </w:rPr>
        <w:t xml:space="preserve"> yang lebih ringan dari </w:t>
      </w:r>
      <w:r w:rsidR="004C598E">
        <w:rPr>
          <w:lang w:val="en-US"/>
        </w:rPr>
        <w:t>Sholat</w:t>
      </w:r>
      <w:r w:rsidR="004D6623">
        <w:rPr>
          <w:lang w:val="en-US"/>
        </w:rPr>
        <w:t xml:space="preserve"> tersebut. Hanya saja beliau menyempurnakan ruku dan sujudnya.” (HR. Muslim no. 336)</w:t>
      </w:r>
    </w:p>
    <w:p w14:paraId="44D41AEA" w14:textId="611BF988" w:rsidR="00300E27" w:rsidRPr="00300E27" w:rsidRDefault="00300E27" w:rsidP="00300E27">
      <w:pPr>
        <w:rPr>
          <w:lang w:val="en-US"/>
        </w:rPr>
      </w:pPr>
      <w:r w:rsidRPr="00300E27">
        <w:rPr>
          <w:lang w:val="en-US"/>
        </w:rPr>
        <w:lastRenderedPageBreak/>
        <w:t>1104</w:t>
      </w:r>
      <w:r w:rsidR="00FA6BCD">
        <w:rPr>
          <w:lang w:val="en-US"/>
        </w:rPr>
        <w:t xml:space="preserve">. Dan Al-Laits berkata: Yunus mengabarkan kepadaku: dari Ibnu Syihab: Abdullah bin Amir bin Robi’ah mengabarkan kepadaku bahwa ayahnya mengabarkan kepadanya bahwa ia melihat </w:t>
      </w:r>
      <w:r w:rsidR="00FA6BCD" w:rsidRPr="00FA6BCD">
        <w:rPr>
          <w:lang w:val="en-US"/>
        </w:rPr>
        <w:t xml:space="preserve">Nabi </w:t>
      </w:r>
      <w:r w:rsidR="00FA6BCD" w:rsidRPr="00FA6BCD">
        <w:rPr>
          <w:lang w:val="en-US"/>
        </w:rPr>
        <w:sym w:font="KFGQPC Arabic Symbols 01" w:char="F048"/>
      </w:r>
      <w:r w:rsidR="00FA6BCD">
        <w:rPr>
          <w:lang w:val="en-US"/>
        </w:rPr>
        <w:t xml:space="preserve"> </w:t>
      </w:r>
      <w:r w:rsidR="004C598E">
        <w:rPr>
          <w:lang w:val="en-US"/>
        </w:rPr>
        <w:t>Sholat</w:t>
      </w:r>
      <w:r w:rsidR="00FA6BCD">
        <w:rPr>
          <w:lang w:val="en-US"/>
        </w:rPr>
        <w:t xml:space="preserve"> sunnah di malam hari dalam safar di atas punggung tunggangannya menghadap arah perjalanannya.</w:t>
      </w:r>
    </w:p>
    <w:p w14:paraId="18194A6B" w14:textId="32A37473" w:rsidR="00300E27" w:rsidRDefault="00300E27" w:rsidP="00300E27">
      <w:pPr>
        <w:rPr>
          <w:lang w:val="en-US"/>
        </w:rPr>
      </w:pPr>
      <w:r w:rsidRPr="00300E27">
        <w:rPr>
          <w:lang w:val="en-US"/>
        </w:rPr>
        <w:t>1105</w:t>
      </w:r>
      <w:r w:rsidR="00FA6BCD">
        <w:rPr>
          <w:lang w:val="en-US"/>
        </w:rPr>
        <w:t xml:space="preserve">. Abul Yaman mengabarkan kepada kami: Syu’aib mengabarkan kepada kami: dari Az-Zuhri: Salim bin Abdillah (bin Umar) mengabarkan kepadaku: dari Ibnu Umar </w:t>
      </w:r>
      <w:r w:rsidR="00FA6BCD">
        <w:rPr>
          <w:lang w:val="en-US"/>
        </w:rPr>
        <w:sym w:font="KFGQPC Arabic Symbols 01" w:char="F04C"/>
      </w:r>
      <w:r w:rsidR="00FA6BCD">
        <w:rPr>
          <w:lang w:val="en-US"/>
        </w:rPr>
        <w:t>:</w:t>
      </w:r>
    </w:p>
    <w:p w14:paraId="43B72B88" w14:textId="37A3CCB4" w:rsidR="00FA6BCD" w:rsidRPr="00D80000" w:rsidRDefault="00FA6BCD"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يُسَبِّحُ</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ظَهْرِ</w:t>
      </w:r>
      <w:r w:rsidRPr="00D80000">
        <w:rPr>
          <w:color w:val="0070C0"/>
          <w:szCs w:val="42"/>
          <w:rtl/>
          <w:lang w:val="en-US"/>
        </w:rPr>
        <w:t xml:space="preserve"> </w:t>
      </w:r>
      <w:r w:rsidRPr="00D80000">
        <w:rPr>
          <w:rFonts w:hint="eastAsia"/>
          <w:color w:val="0070C0"/>
          <w:szCs w:val="42"/>
          <w:rtl/>
          <w:lang w:val="en-US"/>
        </w:rPr>
        <w:t>رَاحِلَتِهِ</w:t>
      </w:r>
      <w:r w:rsidRPr="00D80000">
        <w:rPr>
          <w:color w:val="0070C0"/>
          <w:szCs w:val="42"/>
          <w:rtl/>
          <w:lang w:val="en-US"/>
        </w:rPr>
        <w:t xml:space="preserve"> </w:t>
      </w:r>
      <w:r w:rsidRPr="00D80000">
        <w:rPr>
          <w:rFonts w:hint="eastAsia"/>
          <w:color w:val="0070C0"/>
          <w:szCs w:val="42"/>
          <w:rtl/>
          <w:lang w:val="en-US"/>
        </w:rPr>
        <w:t>حَيْثُ</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وَجْهُهُ</w:t>
      </w:r>
      <w:r w:rsidRPr="00D80000">
        <w:rPr>
          <w:color w:val="0070C0"/>
          <w:szCs w:val="42"/>
          <w:rtl/>
          <w:lang w:val="en-US"/>
        </w:rPr>
        <w:t xml:space="preserve"> </w:t>
      </w:r>
      <w:r w:rsidRPr="00D80000">
        <w:rPr>
          <w:rFonts w:hint="eastAsia"/>
          <w:color w:val="0070C0"/>
          <w:szCs w:val="42"/>
          <w:rtl/>
          <w:lang w:val="en-US"/>
        </w:rPr>
        <w:t>يُومِئُ</w:t>
      </w:r>
      <w:r w:rsidRPr="00D80000">
        <w:rPr>
          <w:color w:val="0070C0"/>
          <w:szCs w:val="42"/>
          <w:rtl/>
          <w:lang w:val="en-US"/>
        </w:rPr>
        <w:t xml:space="preserve"> </w:t>
      </w:r>
      <w:r w:rsidRPr="00D80000">
        <w:rPr>
          <w:rFonts w:hint="eastAsia"/>
          <w:color w:val="0070C0"/>
          <w:szCs w:val="42"/>
          <w:rtl/>
          <w:lang w:val="en-US"/>
        </w:rPr>
        <w:t>بِرَأْسِهِ»</w:t>
      </w:r>
      <w:r w:rsidRPr="00D80000">
        <w:rPr>
          <w:color w:val="0070C0"/>
          <w:szCs w:val="42"/>
          <w:rtl/>
          <w:lang w:val="en-US"/>
        </w:rPr>
        <w:t xml:space="preserve"> </w:t>
      </w:r>
      <w:r w:rsidRPr="00D80000">
        <w:rPr>
          <w:rFonts w:hint="eastAsia"/>
          <w:color w:val="0070C0"/>
          <w:szCs w:val="42"/>
          <w:rtl/>
          <w:lang w:val="en-US"/>
        </w:rPr>
        <w:t>وَكَانَ</w:t>
      </w:r>
      <w:r w:rsidRPr="00D80000">
        <w:rPr>
          <w:color w:val="0070C0"/>
          <w:szCs w:val="42"/>
          <w:rtl/>
          <w:lang w:val="en-US"/>
        </w:rPr>
        <w:t xml:space="preserve"> </w:t>
      </w:r>
      <w:r w:rsidRPr="00D80000">
        <w:rPr>
          <w:rFonts w:hint="eastAsia"/>
          <w:color w:val="0070C0"/>
          <w:szCs w:val="42"/>
          <w:rtl/>
          <w:lang w:val="en-US"/>
        </w:rPr>
        <w:t>ابْنُ</w:t>
      </w:r>
      <w:r w:rsidRPr="00D80000">
        <w:rPr>
          <w:color w:val="0070C0"/>
          <w:szCs w:val="42"/>
          <w:rtl/>
          <w:lang w:val="en-US"/>
        </w:rPr>
        <w:t xml:space="preserve"> </w:t>
      </w:r>
      <w:r w:rsidRPr="00D80000">
        <w:rPr>
          <w:rFonts w:hint="eastAsia"/>
          <w:color w:val="0070C0"/>
          <w:szCs w:val="42"/>
          <w:rtl/>
          <w:lang w:val="en-US"/>
        </w:rPr>
        <w:t>عُمَرَ</w:t>
      </w:r>
      <w:r w:rsidRPr="00D80000">
        <w:rPr>
          <w:color w:val="0070C0"/>
          <w:szCs w:val="42"/>
          <w:rtl/>
          <w:lang w:val="en-US"/>
        </w:rPr>
        <w:t xml:space="preserve"> </w:t>
      </w:r>
      <w:r w:rsidRPr="00D80000">
        <w:rPr>
          <w:rFonts w:hint="eastAsia"/>
          <w:color w:val="0070C0"/>
          <w:szCs w:val="42"/>
          <w:rtl/>
          <w:lang w:val="en-US"/>
        </w:rPr>
        <w:t>يَفْعَلُهُ</w:t>
      </w:r>
    </w:p>
    <w:p w14:paraId="5D66AC7B" w14:textId="134000D8" w:rsidR="00FA6BCD" w:rsidRDefault="00FA6BCD" w:rsidP="00300E27">
      <w:pPr>
        <w:rPr>
          <w:lang w:val="en-US"/>
        </w:rPr>
      </w:pPr>
      <w:r>
        <w:rPr>
          <w:lang w:val="en-US"/>
        </w:rPr>
        <w:t>“</w:t>
      </w:r>
      <w:r w:rsidRPr="00FA6BCD">
        <w:rPr>
          <w:lang w:val="en-US"/>
        </w:rPr>
        <w:t xml:space="preserve">Rosulullah </w:t>
      </w:r>
      <w:r w:rsidRPr="00FA6BCD">
        <w:rPr>
          <w:lang w:val="en-US"/>
        </w:rPr>
        <w:sym w:font="KFGQPC Arabic Symbols 01" w:char="F048"/>
      </w:r>
      <w:r>
        <w:rPr>
          <w:lang w:val="en-US"/>
        </w:rPr>
        <w:t xml:space="preserve"> </w:t>
      </w:r>
      <w:r w:rsidR="004C598E">
        <w:rPr>
          <w:lang w:val="en-US"/>
        </w:rPr>
        <w:t>Sholat</w:t>
      </w:r>
      <w:r>
        <w:rPr>
          <w:lang w:val="en-US"/>
        </w:rPr>
        <w:t xml:space="preserve"> sunnah di atas punggung tunggangannya menghadap arah perjalanan tunggangan dengan beri</w:t>
      </w:r>
      <w:r w:rsidR="009262D1">
        <w:rPr>
          <w:lang w:val="en-US"/>
        </w:rPr>
        <w:t>s</w:t>
      </w:r>
      <w:r>
        <w:rPr>
          <w:lang w:val="en-US"/>
        </w:rPr>
        <w:t>yarat menggunakan kepala (untuk ruku dan sujud).” Dahulu Ibnu Umar melakukannya.</w:t>
      </w:r>
    </w:p>
    <w:p w14:paraId="73915777" w14:textId="77777777" w:rsidR="006E2DFD" w:rsidRPr="006721A4" w:rsidRDefault="006E2DFD" w:rsidP="006E2DFD">
      <w:pPr>
        <w:pStyle w:val="Heading2"/>
        <w:rPr>
          <w:lang w:val="en-US"/>
        </w:rPr>
      </w:pPr>
      <w:r w:rsidRPr="006721A4">
        <w:br w:type="page"/>
      </w:r>
      <w:bookmarkStart w:id="14" w:name="_Toc180871190"/>
      <w:r w:rsidRPr="006721A4">
        <w:rPr>
          <w:lang w:val="en-US"/>
        </w:rPr>
        <w:lastRenderedPageBreak/>
        <w:t>Bab: Menjamak Sholat Maghrib dengan Isya saat safar</w:t>
      </w:r>
      <w:bookmarkEnd w:id="14"/>
    </w:p>
    <w:p w14:paraId="1D48A252" w14:textId="4CBFBD69" w:rsidR="00300E27" w:rsidRDefault="00300E27" w:rsidP="00300E27">
      <w:pPr>
        <w:rPr>
          <w:lang w:val="en-US"/>
        </w:rPr>
      </w:pPr>
      <w:r w:rsidRPr="00300E27">
        <w:rPr>
          <w:lang w:val="en-US"/>
        </w:rPr>
        <w:t>1106</w:t>
      </w:r>
      <w:r w:rsidR="005D1DF4">
        <w:rPr>
          <w:lang w:val="en-US"/>
        </w:rPr>
        <w:t>. Ali bin Abd</w:t>
      </w:r>
      <w:r w:rsidR="006A176A">
        <w:rPr>
          <w:lang w:val="en-US"/>
        </w:rPr>
        <w:t>i</w:t>
      </w:r>
      <w:r w:rsidR="005D1DF4">
        <w:rPr>
          <w:lang w:val="en-US"/>
        </w:rPr>
        <w:t>llah mengabarkan kepada kami: Sufyan mengabarkan kepada kami: aku mendengar Az-Zuhri</w:t>
      </w:r>
      <w:r w:rsidR="006A176A">
        <w:rPr>
          <w:lang w:val="en-US"/>
        </w:rPr>
        <w:t>,</w:t>
      </w:r>
      <w:r w:rsidR="005D1DF4">
        <w:rPr>
          <w:lang w:val="en-US"/>
        </w:rPr>
        <w:t xml:space="preserve"> dari Salim</w:t>
      </w:r>
      <w:r w:rsidR="006A176A">
        <w:rPr>
          <w:lang w:val="en-US"/>
        </w:rPr>
        <w:t>,</w:t>
      </w:r>
      <w:r w:rsidR="005D1DF4">
        <w:rPr>
          <w:lang w:val="en-US"/>
        </w:rPr>
        <w:t xml:space="preserve"> dari ayahnya, ia berkata:</w:t>
      </w:r>
    </w:p>
    <w:p w14:paraId="2A20BFDA" w14:textId="349A8AA6" w:rsidR="005D1DF4" w:rsidRPr="00D80000" w:rsidRDefault="005D1DF4"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وَالعِشَاءِ</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جَدَّ</w:t>
      </w:r>
      <w:r w:rsidRPr="00D80000">
        <w:rPr>
          <w:color w:val="0070C0"/>
          <w:szCs w:val="42"/>
          <w:rtl/>
          <w:lang w:val="en-US"/>
        </w:rPr>
        <w:t xml:space="preserve"> </w:t>
      </w:r>
      <w:r w:rsidRPr="00D80000">
        <w:rPr>
          <w:rFonts w:hint="eastAsia"/>
          <w:color w:val="0070C0"/>
          <w:szCs w:val="42"/>
          <w:rtl/>
          <w:lang w:val="en-US"/>
        </w:rPr>
        <w:t>بِهِ</w:t>
      </w:r>
      <w:r w:rsidRPr="00D80000">
        <w:rPr>
          <w:color w:val="0070C0"/>
          <w:szCs w:val="42"/>
          <w:rtl/>
          <w:lang w:val="en-US"/>
        </w:rPr>
        <w:t xml:space="preserve"> </w:t>
      </w:r>
      <w:r w:rsidRPr="00D80000">
        <w:rPr>
          <w:rFonts w:hint="eastAsia"/>
          <w:color w:val="0070C0"/>
          <w:szCs w:val="42"/>
          <w:rtl/>
          <w:lang w:val="en-US"/>
        </w:rPr>
        <w:t>السَّيْرُ»</w:t>
      </w:r>
    </w:p>
    <w:p w14:paraId="7BEC4B83" w14:textId="433D4D15" w:rsidR="005D1DF4" w:rsidRPr="00300E27" w:rsidRDefault="005D1DF4" w:rsidP="00300E27">
      <w:pPr>
        <w:rPr>
          <w:lang w:val="en-US"/>
        </w:rPr>
      </w:pPr>
      <w:r>
        <w:rPr>
          <w:lang w:val="en-US"/>
        </w:rPr>
        <w:t>“</w:t>
      </w:r>
      <w:r w:rsidRPr="005D1DF4">
        <w:rPr>
          <w:lang w:val="en-US"/>
        </w:rPr>
        <w:t xml:space="preserve">Nabi </w:t>
      </w:r>
      <w:r w:rsidRPr="005D1DF4">
        <w:rPr>
          <w:lang w:val="en-US"/>
        </w:rPr>
        <w:sym w:font="KFGQPC Arabic Symbols 01" w:char="F048"/>
      </w:r>
      <w:r>
        <w:rPr>
          <w:lang w:val="en-US"/>
        </w:rPr>
        <w:t xml:space="preserve"> biasa menjamak antara Maghrib dengan Isya jika sudah bertekad akan safar.”</w:t>
      </w:r>
    </w:p>
    <w:p w14:paraId="0687E727" w14:textId="72D25293" w:rsidR="00300E27" w:rsidRDefault="00300E27" w:rsidP="00300E27">
      <w:pPr>
        <w:rPr>
          <w:lang w:val="en-US"/>
        </w:rPr>
      </w:pPr>
      <w:r w:rsidRPr="00300E27">
        <w:rPr>
          <w:lang w:val="en-US"/>
        </w:rPr>
        <w:t>1107</w:t>
      </w:r>
      <w:r w:rsidR="005D1DF4">
        <w:rPr>
          <w:lang w:val="en-US"/>
        </w:rPr>
        <w:t xml:space="preserve">. </w:t>
      </w:r>
      <w:r w:rsidR="00EA54A2">
        <w:rPr>
          <w:lang w:val="en-US"/>
        </w:rPr>
        <w:t>Dan Ibrohim bin Thuhman berkata</w:t>
      </w:r>
      <w:r w:rsidR="006A176A">
        <w:rPr>
          <w:lang w:val="en-US"/>
        </w:rPr>
        <w:t>:</w:t>
      </w:r>
      <w:r w:rsidR="00EA54A2">
        <w:rPr>
          <w:lang w:val="en-US"/>
        </w:rPr>
        <w:t xml:space="preserve"> dari Al-Husain Al-Mu’allim, dari Yahya bin Abi Katsir, dari Ikrimah, dari Ibnu Abbas </w:t>
      </w:r>
      <w:r w:rsidR="00EA54A2">
        <w:rPr>
          <w:lang w:val="en-US"/>
        </w:rPr>
        <w:sym w:font="KFGQPC Arabic Symbols 01" w:char="F04A"/>
      </w:r>
      <w:r w:rsidR="00EA54A2">
        <w:rPr>
          <w:lang w:val="en-US"/>
        </w:rPr>
        <w:t>, ia berkata:</w:t>
      </w:r>
    </w:p>
    <w:p w14:paraId="1953A054" w14:textId="69A74B20" w:rsidR="00EA54A2" w:rsidRPr="00D80000" w:rsidRDefault="00EA54A2"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w:t>
      </w:r>
      <w:r w:rsidRPr="00D80000">
        <w:rPr>
          <w:color w:val="0070C0"/>
          <w:szCs w:val="42"/>
          <w:rtl/>
          <w:lang w:val="en-US"/>
        </w:rPr>
        <w:t xml:space="preserve"> </w:t>
      </w:r>
      <w:r w:rsidRPr="00D80000">
        <w:rPr>
          <w:rFonts w:hint="eastAsia"/>
          <w:color w:val="0070C0"/>
          <w:szCs w:val="42"/>
          <w:rtl/>
          <w:lang w:val="en-US"/>
        </w:rPr>
        <w:t>صَلاَةِ</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وَالعَصْرِ،</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عَلَى</w:t>
      </w:r>
      <w:r w:rsidRPr="00D80000">
        <w:rPr>
          <w:color w:val="0070C0"/>
          <w:szCs w:val="42"/>
          <w:rtl/>
          <w:lang w:val="en-US"/>
        </w:rPr>
        <w:t xml:space="preserve"> </w:t>
      </w:r>
      <w:r w:rsidRPr="00D80000">
        <w:rPr>
          <w:rFonts w:hint="eastAsia"/>
          <w:color w:val="0070C0"/>
          <w:szCs w:val="42"/>
          <w:rtl/>
          <w:lang w:val="en-US"/>
        </w:rPr>
        <w:t>ظَهْرِ</w:t>
      </w:r>
      <w:r w:rsidRPr="00D80000">
        <w:rPr>
          <w:color w:val="0070C0"/>
          <w:szCs w:val="42"/>
          <w:rtl/>
          <w:lang w:val="en-US"/>
        </w:rPr>
        <w:t xml:space="preserve"> </w:t>
      </w:r>
      <w:r w:rsidRPr="00D80000">
        <w:rPr>
          <w:rFonts w:hint="eastAsia"/>
          <w:color w:val="0070C0"/>
          <w:szCs w:val="42"/>
          <w:rtl/>
          <w:lang w:val="en-US"/>
        </w:rPr>
        <w:t>سَيْرٍ</w:t>
      </w:r>
      <w:r w:rsidRPr="00D80000">
        <w:rPr>
          <w:color w:val="0070C0"/>
          <w:szCs w:val="42"/>
          <w:rtl/>
          <w:lang w:val="en-US"/>
        </w:rPr>
        <w:t xml:space="preserve"> </w:t>
      </w:r>
      <w:r w:rsidRPr="00D80000">
        <w:rPr>
          <w:rFonts w:hint="eastAsia"/>
          <w:color w:val="0070C0"/>
          <w:szCs w:val="42"/>
          <w:rtl/>
          <w:lang w:val="en-US"/>
        </w:rPr>
        <w:t>وَيَجْمَعُ</w:t>
      </w:r>
      <w:r w:rsidRPr="00D80000">
        <w:rPr>
          <w:color w:val="0070C0"/>
          <w:szCs w:val="42"/>
          <w:rtl/>
          <w:lang w:val="en-US"/>
        </w:rPr>
        <w:t xml:space="preserve"> </w:t>
      </w:r>
      <w:r w:rsidRPr="00D80000">
        <w:rPr>
          <w:rFonts w:hint="eastAsia"/>
          <w:color w:val="0070C0"/>
          <w:szCs w:val="42"/>
          <w:rtl/>
          <w:lang w:val="en-US"/>
        </w:rPr>
        <w:t>بَيْنَ</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وَالعِشَاءِ»</w:t>
      </w:r>
    </w:p>
    <w:p w14:paraId="36CCC6BE" w14:textId="717C0C7F" w:rsidR="00EA54A2" w:rsidRPr="00300E27" w:rsidRDefault="00EA54A2" w:rsidP="00300E27">
      <w:pPr>
        <w:rPr>
          <w:lang w:val="en-US"/>
        </w:rPr>
      </w:pPr>
      <w:r>
        <w:rPr>
          <w:lang w:val="en-US"/>
        </w:rPr>
        <w:t>“</w:t>
      </w:r>
      <w:r w:rsidRPr="00EA54A2">
        <w:rPr>
          <w:lang w:val="en-US"/>
        </w:rPr>
        <w:t xml:space="preserve">Rosulullah </w:t>
      </w:r>
      <w:r w:rsidRPr="00EA54A2">
        <w:rPr>
          <w:lang w:val="en-US"/>
        </w:rPr>
        <w:sym w:font="KFGQPC Arabic Symbols 01" w:char="F048"/>
      </w:r>
      <w:r>
        <w:rPr>
          <w:lang w:val="en-US"/>
        </w:rPr>
        <w:t xml:space="preserve"> menjamak antara </w:t>
      </w:r>
      <w:r w:rsidR="004C598E">
        <w:rPr>
          <w:lang w:val="en-US"/>
        </w:rPr>
        <w:t>Sholat</w:t>
      </w:r>
      <w:r>
        <w:rPr>
          <w:lang w:val="en-US"/>
        </w:rPr>
        <w:t xml:space="preserve"> Zhuhur dengan Ashar, apabila sudah di atas </w:t>
      </w:r>
      <w:r>
        <w:rPr>
          <w:lang w:val="en-US"/>
        </w:rPr>
        <w:lastRenderedPageBreak/>
        <w:t>kendaraan, juga menjamak antara Maghrib dengan Isya.”</w:t>
      </w:r>
    </w:p>
    <w:p w14:paraId="26BB81F6" w14:textId="4CFB61D4" w:rsidR="00300E27" w:rsidRDefault="00300E27" w:rsidP="00300E27">
      <w:pPr>
        <w:rPr>
          <w:lang w:val="en-US"/>
        </w:rPr>
      </w:pPr>
      <w:r w:rsidRPr="00300E27">
        <w:rPr>
          <w:lang w:val="en-US"/>
        </w:rPr>
        <w:t>1108</w:t>
      </w:r>
      <w:r w:rsidR="00EA54A2">
        <w:rPr>
          <w:lang w:val="en-US"/>
        </w:rPr>
        <w:t xml:space="preserve">. Dan dari Husain, dari Yahya bin Abi Katsir, dari Hafsh bin Ubaidillah bin Anas, dari Anas bin Malik </w:t>
      </w:r>
      <w:r w:rsidR="00EA54A2">
        <w:rPr>
          <w:lang w:val="en-US"/>
        </w:rPr>
        <w:sym w:font="KFGQPC Arabic Symbols 01" w:char="F049"/>
      </w:r>
      <w:r w:rsidR="00EA54A2">
        <w:rPr>
          <w:lang w:val="en-US"/>
        </w:rPr>
        <w:t>, ia berkata:</w:t>
      </w:r>
    </w:p>
    <w:p w14:paraId="62E4D615" w14:textId="7C200AFE" w:rsidR="00EA54A2" w:rsidRPr="00D80000" w:rsidRDefault="003107B5"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w:t>
      </w:r>
      <w:r w:rsidRPr="00D80000">
        <w:rPr>
          <w:color w:val="0070C0"/>
          <w:szCs w:val="42"/>
          <w:rtl/>
          <w:lang w:val="en-US"/>
        </w:rPr>
        <w:t xml:space="preserve"> </w:t>
      </w:r>
      <w:r w:rsidRPr="00D80000">
        <w:rPr>
          <w:rFonts w:hint="eastAsia"/>
          <w:color w:val="0070C0"/>
          <w:szCs w:val="42"/>
          <w:rtl/>
          <w:lang w:val="en-US"/>
        </w:rPr>
        <w:t>صَلاَةِ</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وَالعِشَاءِ</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p>
    <w:p w14:paraId="160D013F" w14:textId="4A27905D" w:rsidR="00EA54A2" w:rsidRDefault="00EA54A2" w:rsidP="00300E27">
      <w:pPr>
        <w:rPr>
          <w:lang w:val="en-US"/>
        </w:rPr>
      </w:pPr>
      <w:r>
        <w:rPr>
          <w:lang w:val="en-US"/>
        </w:rPr>
        <w:t>“</w:t>
      </w:r>
      <w:r w:rsidRPr="00EA54A2">
        <w:rPr>
          <w:lang w:val="en-US"/>
        </w:rPr>
        <w:t xml:space="preserve">Nabi </w:t>
      </w:r>
      <w:r w:rsidRPr="00EA54A2">
        <w:rPr>
          <w:lang w:val="en-US"/>
        </w:rPr>
        <w:sym w:font="KFGQPC Arabic Symbols 01" w:char="F048"/>
      </w:r>
      <w:r>
        <w:rPr>
          <w:lang w:val="en-US"/>
        </w:rPr>
        <w:t xml:space="preserve"> menjamak antara Maghrib deng</w:t>
      </w:r>
      <w:r w:rsidR="003107B5">
        <w:rPr>
          <w:lang w:val="en-US"/>
        </w:rPr>
        <w:t>an Isya ketika safar.”</w:t>
      </w:r>
    </w:p>
    <w:p w14:paraId="6ADA0DDC" w14:textId="2A45F4B1" w:rsidR="003107B5" w:rsidRDefault="003107B5" w:rsidP="00300E27">
      <w:pPr>
        <w:rPr>
          <w:lang w:val="en-US"/>
        </w:rPr>
      </w:pPr>
      <w:r>
        <w:rPr>
          <w:lang w:val="en-US"/>
        </w:rPr>
        <w:t>Hadits ini di</w:t>
      </w:r>
      <w:r w:rsidRPr="006A176A">
        <w:rPr>
          <w:i/>
          <w:iCs/>
          <w:lang w:val="en-US"/>
        </w:rPr>
        <w:t>mutabaah</w:t>
      </w:r>
      <w:r>
        <w:rPr>
          <w:lang w:val="en-US"/>
        </w:rPr>
        <w:t xml:space="preserve"> oleh Ali bin Al-Mubarok dan Harb, dari Yahya, dari Hafsh, dari Anas: </w:t>
      </w:r>
      <w:r w:rsidRPr="003107B5">
        <w:rPr>
          <w:lang w:val="en-US"/>
        </w:rPr>
        <w:t xml:space="preserve">Nabi </w:t>
      </w:r>
      <w:r w:rsidRPr="003107B5">
        <w:rPr>
          <w:lang w:val="en-US"/>
        </w:rPr>
        <w:sym w:font="KFGQPC Arabic Symbols 01" w:char="F048"/>
      </w:r>
      <w:r>
        <w:rPr>
          <w:lang w:val="en-US"/>
        </w:rPr>
        <w:t xml:space="preserve"> menjamak.</w:t>
      </w:r>
    </w:p>
    <w:p w14:paraId="718DB4D6" w14:textId="77777777" w:rsidR="006E2DFD" w:rsidRPr="006721A4" w:rsidRDefault="006E2DFD" w:rsidP="006E2DFD">
      <w:pPr>
        <w:pStyle w:val="Heading2"/>
        <w:rPr>
          <w:lang w:val="en-US"/>
        </w:rPr>
      </w:pPr>
      <w:r w:rsidRPr="006721A4">
        <w:br w:type="page"/>
      </w:r>
      <w:bookmarkStart w:id="15" w:name="_Toc180871191"/>
      <w:r w:rsidRPr="006721A4">
        <w:rPr>
          <w:lang w:val="en-US"/>
        </w:rPr>
        <w:lastRenderedPageBreak/>
        <w:t>Bab: Apakah melakukan adzan dan iqomat ketika menjamak antara Maghrib dengan Isya</w:t>
      </w:r>
      <w:bookmarkEnd w:id="15"/>
    </w:p>
    <w:p w14:paraId="02757617" w14:textId="03908267" w:rsidR="00300E27" w:rsidRDefault="00300E27" w:rsidP="00300E27">
      <w:pPr>
        <w:rPr>
          <w:lang w:val="en-US"/>
        </w:rPr>
      </w:pPr>
      <w:r w:rsidRPr="00300E27">
        <w:rPr>
          <w:lang w:val="en-US"/>
        </w:rPr>
        <w:t>1109</w:t>
      </w:r>
      <w:r w:rsidR="00016B10">
        <w:rPr>
          <w:lang w:val="en-US"/>
        </w:rPr>
        <w:t xml:space="preserve">. Abul Yaman mengabarkan kepada kami: Syu’aib mengabarkan kepada kami: dari Az-Zuhri: Salim mengabarkan kepadaku: dari Abdullah bin Umar </w:t>
      </w:r>
      <w:r w:rsidR="00016B10">
        <w:rPr>
          <w:lang w:val="en-US"/>
        </w:rPr>
        <w:sym w:font="KFGQPC Arabic Symbols 01" w:char="F04C"/>
      </w:r>
      <w:r w:rsidR="00016B10">
        <w:rPr>
          <w:lang w:val="en-US"/>
        </w:rPr>
        <w:t>:</w:t>
      </w:r>
    </w:p>
    <w:p w14:paraId="59E752B4" w14:textId="224B32DE" w:rsidR="002D7BC5" w:rsidRPr="00D80000" w:rsidRDefault="002D7BC5"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رَأَيْتُ</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أَعْجَلَهُ</w:t>
      </w:r>
      <w:r w:rsidRPr="00D80000">
        <w:rPr>
          <w:color w:val="0070C0"/>
          <w:szCs w:val="42"/>
          <w:rtl/>
          <w:lang w:val="en-US"/>
        </w:rPr>
        <w:t xml:space="preserve"> </w:t>
      </w:r>
      <w:r w:rsidRPr="00D80000">
        <w:rPr>
          <w:rFonts w:hint="eastAsia"/>
          <w:color w:val="0070C0"/>
          <w:szCs w:val="42"/>
          <w:rtl/>
          <w:lang w:val="en-US"/>
        </w:rPr>
        <w:t>السَّيْرُ</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r w:rsidRPr="00D80000">
        <w:rPr>
          <w:color w:val="0070C0"/>
          <w:szCs w:val="42"/>
          <w:rtl/>
          <w:lang w:val="en-US"/>
        </w:rPr>
        <w:t xml:space="preserve"> </w:t>
      </w:r>
      <w:r w:rsidRPr="00D80000">
        <w:rPr>
          <w:rFonts w:hint="eastAsia"/>
          <w:color w:val="0070C0"/>
          <w:szCs w:val="42"/>
          <w:rtl/>
          <w:lang w:val="en-US"/>
        </w:rPr>
        <w:t>يُؤَخِّرُ</w:t>
      </w:r>
      <w:r w:rsidRPr="00D80000">
        <w:rPr>
          <w:color w:val="0070C0"/>
          <w:szCs w:val="42"/>
          <w:rtl/>
          <w:lang w:val="en-US"/>
        </w:rPr>
        <w:t xml:space="preserve"> </w:t>
      </w:r>
      <w:r w:rsidRPr="00D80000">
        <w:rPr>
          <w:rFonts w:hint="eastAsia"/>
          <w:color w:val="0070C0"/>
          <w:szCs w:val="42"/>
          <w:rtl/>
          <w:lang w:val="en-US"/>
        </w:rPr>
        <w:t>صَلاَةَ</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بَيْنَهَا</w:t>
      </w:r>
      <w:r w:rsidRPr="00D80000">
        <w:rPr>
          <w:color w:val="0070C0"/>
          <w:szCs w:val="42"/>
          <w:rtl/>
          <w:lang w:val="en-US"/>
        </w:rPr>
        <w:t xml:space="preserve"> </w:t>
      </w:r>
      <w:r w:rsidRPr="00D80000">
        <w:rPr>
          <w:rFonts w:hint="eastAsia"/>
          <w:color w:val="0070C0"/>
          <w:szCs w:val="42"/>
          <w:rtl/>
          <w:lang w:val="en-US"/>
        </w:rPr>
        <w:t>وَبَيْنَ</w:t>
      </w:r>
      <w:r w:rsidRPr="00D80000">
        <w:rPr>
          <w:color w:val="0070C0"/>
          <w:szCs w:val="42"/>
          <w:rtl/>
          <w:lang w:val="en-US"/>
        </w:rPr>
        <w:t xml:space="preserve"> </w:t>
      </w:r>
      <w:r w:rsidRPr="00D80000">
        <w:rPr>
          <w:rFonts w:hint="eastAsia"/>
          <w:color w:val="0070C0"/>
          <w:szCs w:val="42"/>
          <w:rtl/>
          <w:lang w:val="en-US"/>
        </w:rPr>
        <w:t>العِشَاءِ»</w:t>
      </w:r>
    </w:p>
    <w:p w14:paraId="6E844C8B" w14:textId="5A145097" w:rsidR="002D7BC5" w:rsidRDefault="002D7BC5" w:rsidP="00300E27">
      <w:pPr>
        <w:rPr>
          <w:lang w:val="en-US"/>
        </w:rPr>
      </w:pPr>
      <w:r>
        <w:rPr>
          <w:lang w:val="en-US"/>
        </w:rPr>
        <w:t xml:space="preserve">“Aku melihat </w:t>
      </w:r>
      <w:r w:rsidRPr="002D7BC5">
        <w:rPr>
          <w:lang w:val="en-US"/>
        </w:rPr>
        <w:t xml:space="preserve">Rosulullah </w:t>
      </w:r>
      <w:r w:rsidRPr="002D7BC5">
        <w:rPr>
          <w:lang w:val="en-US"/>
        </w:rPr>
        <w:sym w:font="KFGQPC Arabic Symbols 01" w:char="F048"/>
      </w:r>
      <w:r>
        <w:rPr>
          <w:lang w:val="en-US"/>
        </w:rPr>
        <w:t xml:space="preserve"> apabila tergesa-gesa segera safar menunda </w:t>
      </w:r>
      <w:r w:rsidR="004C598E">
        <w:rPr>
          <w:lang w:val="en-US"/>
        </w:rPr>
        <w:t>Sholat</w:t>
      </w:r>
      <w:r>
        <w:rPr>
          <w:lang w:val="en-US"/>
        </w:rPr>
        <w:t xml:space="preserve"> Maghrib hingga nanti dijamak bersama Isya.”</w:t>
      </w:r>
    </w:p>
    <w:p w14:paraId="51975A68" w14:textId="46F79679" w:rsidR="002D7BC5" w:rsidRPr="00300E27" w:rsidRDefault="002D7BC5" w:rsidP="00300E27">
      <w:pPr>
        <w:rPr>
          <w:lang w:val="en-US"/>
        </w:rPr>
      </w:pPr>
      <w:r>
        <w:rPr>
          <w:lang w:val="en-US"/>
        </w:rPr>
        <w:t xml:space="preserve">Salim berkata: Abdullah bin Umar </w:t>
      </w:r>
      <w:r>
        <w:rPr>
          <w:lang w:val="en-US"/>
        </w:rPr>
        <w:sym w:font="KFGQPC Arabic Symbols 01" w:char="F04C"/>
      </w:r>
      <w:r>
        <w:rPr>
          <w:lang w:val="en-US"/>
        </w:rPr>
        <w:t xml:space="preserve"> melakukannya, apabila tergesa-gesa segera safar. Ia melakukan iqomat untuk </w:t>
      </w:r>
      <w:r w:rsidR="004C598E">
        <w:rPr>
          <w:lang w:val="en-US"/>
        </w:rPr>
        <w:t>Sholat</w:t>
      </w:r>
      <w:r>
        <w:rPr>
          <w:lang w:val="en-US"/>
        </w:rPr>
        <w:t xml:space="preserve"> Maghrib dan mengerjakannya 3 rokaat lalu salam. Tidak lama dari itu ia melakukan iqomat untuk </w:t>
      </w:r>
      <w:r w:rsidR="004C598E">
        <w:rPr>
          <w:lang w:val="en-US"/>
        </w:rPr>
        <w:t>Sholat</w:t>
      </w:r>
      <w:r>
        <w:rPr>
          <w:lang w:val="en-US"/>
        </w:rPr>
        <w:t xml:space="preserve"> Isya dan mengerjakannya dua rokaat lalu salam. Ia tidak melakukan </w:t>
      </w:r>
      <w:r w:rsidR="004C598E">
        <w:rPr>
          <w:lang w:val="en-US"/>
        </w:rPr>
        <w:t>Sholat</w:t>
      </w:r>
      <w:r>
        <w:rPr>
          <w:lang w:val="en-US"/>
        </w:rPr>
        <w:t xml:space="preserve"> sunnah di antara dua </w:t>
      </w:r>
      <w:r w:rsidR="004C598E">
        <w:rPr>
          <w:lang w:val="en-US"/>
        </w:rPr>
        <w:t>Sholat</w:t>
      </w:r>
      <w:r>
        <w:rPr>
          <w:lang w:val="en-US"/>
        </w:rPr>
        <w:t xml:space="preserve"> itu dan tidak pula setelah Isya meskipun satu rokaat hingga ia bangun di tengah malam.</w:t>
      </w:r>
    </w:p>
    <w:p w14:paraId="6F3FFAEA" w14:textId="706F9D7F" w:rsidR="00300E27" w:rsidRDefault="00300E27" w:rsidP="00300E27">
      <w:pPr>
        <w:rPr>
          <w:lang w:val="en-US"/>
        </w:rPr>
      </w:pPr>
      <w:r w:rsidRPr="00300E27">
        <w:rPr>
          <w:lang w:val="en-US"/>
        </w:rPr>
        <w:lastRenderedPageBreak/>
        <w:t>1110</w:t>
      </w:r>
      <w:r w:rsidR="002D7BC5">
        <w:rPr>
          <w:lang w:val="en-US"/>
        </w:rPr>
        <w:t xml:space="preserve">. Ishaq mengabarkan kepada kami: Abdus Shomad bin Abdul Warits mengabarkan kepada kami: Harb mengabarkan kepada kami: Yahya mengabarkan kepada kami: Hafsh bin Ubaidullah bin Anas mengabarkan kepadaku: bahwa Anas </w:t>
      </w:r>
      <w:r w:rsidR="002D7BC5">
        <w:rPr>
          <w:lang w:val="en-US"/>
        </w:rPr>
        <w:sym w:font="KFGQPC Arabic Symbols 01" w:char="F049"/>
      </w:r>
      <w:r w:rsidR="002D7BC5">
        <w:rPr>
          <w:lang w:val="en-US"/>
        </w:rPr>
        <w:t xml:space="preserve"> mengabarkan kepadanya bahwa:</w:t>
      </w:r>
    </w:p>
    <w:p w14:paraId="04FA0967" w14:textId="0E82E08A" w:rsidR="002D7BC5" w:rsidRPr="00D80000" w:rsidRDefault="002D7BC5"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w:t>
      </w:r>
      <w:r w:rsidRPr="00D80000">
        <w:rPr>
          <w:color w:val="0070C0"/>
          <w:szCs w:val="42"/>
          <w:rtl/>
          <w:lang w:val="en-US"/>
        </w:rPr>
        <w:t xml:space="preserve"> </w:t>
      </w:r>
      <w:r w:rsidRPr="00D80000">
        <w:rPr>
          <w:rFonts w:hint="eastAsia"/>
          <w:color w:val="0070C0"/>
          <w:szCs w:val="42"/>
          <w:rtl/>
          <w:lang w:val="en-US"/>
        </w:rPr>
        <w:t>هَاتَيْنِ</w:t>
      </w:r>
      <w:r w:rsidRPr="00D80000">
        <w:rPr>
          <w:color w:val="0070C0"/>
          <w:szCs w:val="42"/>
          <w:rtl/>
          <w:lang w:val="en-US"/>
        </w:rPr>
        <w:t xml:space="preserve"> </w:t>
      </w:r>
      <w:r w:rsidRPr="00D80000">
        <w:rPr>
          <w:rFonts w:hint="eastAsia"/>
          <w:color w:val="0070C0"/>
          <w:szCs w:val="42"/>
          <w:rtl/>
          <w:lang w:val="en-US"/>
        </w:rPr>
        <w:t>الصَّلاَتَيْنِ</w:t>
      </w:r>
      <w:r w:rsidRPr="00D80000">
        <w:rPr>
          <w:color w:val="0070C0"/>
          <w:szCs w:val="42"/>
          <w:rtl/>
          <w:lang w:val="en-US"/>
        </w:rPr>
        <w:t xml:space="preserve"> </w:t>
      </w:r>
      <w:r w:rsidRPr="00D80000">
        <w:rPr>
          <w:rFonts w:hint="eastAsia"/>
          <w:color w:val="0070C0"/>
          <w:szCs w:val="42"/>
          <w:rtl/>
          <w:lang w:val="en-US"/>
        </w:rPr>
        <w:t>فِي</w:t>
      </w:r>
      <w:r w:rsidRPr="00D80000">
        <w:rPr>
          <w:color w:val="0070C0"/>
          <w:szCs w:val="42"/>
          <w:rtl/>
          <w:lang w:val="en-US"/>
        </w:rPr>
        <w:t xml:space="preserve"> </w:t>
      </w:r>
      <w:r w:rsidRPr="00D80000">
        <w:rPr>
          <w:rFonts w:hint="eastAsia"/>
          <w:color w:val="0070C0"/>
          <w:szCs w:val="42"/>
          <w:rtl/>
          <w:lang w:val="en-US"/>
        </w:rPr>
        <w:t>السَّفَرِ»،</w:t>
      </w:r>
      <w:r w:rsidRPr="00D80000">
        <w:rPr>
          <w:color w:val="0070C0"/>
          <w:szCs w:val="42"/>
          <w:rtl/>
          <w:lang w:val="en-US"/>
        </w:rPr>
        <w:t xml:space="preserve"> </w:t>
      </w:r>
      <w:r w:rsidRPr="00D80000">
        <w:rPr>
          <w:rFonts w:hint="eastAsia"/>
          <w:color w:val="0070C0"/>
          <w:szCs w:val="42"/>
          <w:rtl/>
          <w:lang w:val="en-US"/>
        </w:rPr>
        <w:t>يَعْنِي</w:t>
      </w:r>
      <w:r w:rsidRPr="00D80000">
        <w:rPr>
          <w:color w:val="0070C0"/>
          <w:szCs w:val="42"/>
          <w:rtl/>
          <w:lang w:val="en-US"/>
        </w:rPr>
        <w:t xml:space="preserve"> </w:t>
      </w:r>
      <w:r w:rsidRPr="00D80000">
        <w:rPr>
          <w:rFonts w:hint="eastAsia"/>
          <w:color w:val="0070C0"/>
          <w:szCs w:val="42"/>
          <w:rtl/>
          <w:lang w:val="en-US"/>
        </w:rPr>
        <w:t>المَغْرِبَ</w:t>
      </w:r>
      <w:r w:rsidRPr="00D80000">
        <w:rPr>
          <w:color w:val="0070C0"/>
          <w:szCs w:val="42"/>
          <w:rtl/>
          <w:lang w:val="en-US"/>
        </w:rPr>
        <w:t xml:space="preserve"> </w:t>
      </w:r>
      <w:r w:rsidRPr="00D80000">
        <w:rPr>
          <w:rFonts w:hint="eastAsia"/>
          <w:color w:val="0070C0"/>
          <w:szCs w:val="42"/>
          <w:rtl/>
          <w:lang w:val="en-US"/>
        </w:rPr>
        <w:t>وَالعِشَاءَ</w:t>
      </w:r>
    </w:p>
    <w:p w14:paraId="56BD6CA4" w14:textId="7BA8EF14" w:rsidR="002D7BC5" w:rsidRDefault="002D7BC5" w:rsidP="00300E27">
      <w:pPr>
        <w:rPr>
          <w:lang w:val="en-US"/>
        </w:rPr>
      </w:pPr>
      <w:r>
        <w:rPr>
          <w:lang w:val="en-US"/>
        </w:rPr>
        <w:t>“</w:t>
      </w:r>
      <w:r w:rsidRPr="002D7BC5">
        <w:rPr>
          <w:lang w:val="en-US"/>
        </w:rPr>
        <w:t xml:space="preserve">Rosulullah </w:t>
      </w:r>
      <w:r w:rsidRPr="002D7BC5">
        <w:rPr>
          <w:lang w:val="en-US"/>
        </w:rPr>
        <w:sym w:font="KFGQPC Arabic Symbols 01" w:char="F048"/>
      </w:r>
      <w:r>
        <w:rPr>
          <w:lang w:val="en-US"/>
        </w:rPr>
        <w:t xml:space="preserve"> menjamak antara dua </w:t>
      </w:r>
      <w:r w:rsidR="004C598E">
        <w:rPr>
          <w:lang w:val="en-US"/>
        </w:rPr>
        <w:t>Sholat</w:t>
      </w:r>
      <w:r>
        <w:rPr>
          <w:lang w:val="en-US"/>
        </w:rPr>
        <w:t xml:space="preserve"> ini dalam safar.” Yakni Maghrib dengan Isya.</w:t>
      </w:r>
    </w:p>
    <w:p w14:paraId="58E9262E" w14:textId="77777777" w:rsidR="006E2DFD" w:rsidRPr="006721A4" w:rsidRDefault="006E2DFD" w:rsidP="006E2DFD">
      <w:pPr>
        <w:pStyle w:val="Heading2"/>
        <w:rPr>
          <w:lang w:val="en-US"/>
        </w:rPr>
      </w:pPr>
      <w:r w:rsidRPr="006721A4">
        <w:br w:type="page"/>
      </w:r>
      <w:bookmarkStart w:id="16" w:name="_Toc180871192"/>
      <w:r w:rsidRPr="006721A4">
        <w:rPr>
          <w:lang w:val="en-US"/>
        </w:rPr>
        <w:lastRenderedPageBreak/>
        <w:t>Bab: Menunda Sholat Zhuhur sampai Ashar jika berangkat sebelum matahari tergelincir (sebelum masuk waktu Zhuhur)</w:t>
      </w:r>
      <w:bookmarkEnd w:id="16"/>
    </w:p>
    <w:p w14:paraId="6D5893A3" w14:textId="536E8F8D" w:rsidR="002D7BC5" w:rsidRDefault="002D7BC5" w:rsidP="00300E27">
      <w:pPr>
        <w:rPr>
          <w:lang w:val="en-US"/>
        </w:rPr>
      </w:pPr>
      <w:r>
        <w:rPr>
          <w:lang w:val="en-US"/>
        </w:rPr>
        <w:t xml:space="preserve">Padanya ada hadits dari Ibnu Abbas dari </w:t>
      </w:r>
      <w:r w:rsidRPr="002D7BC5">
        <w:rPr>
          <w:lang w:val="en-US"/>
        </w:rPr>
        <w:t xml:space="preserve">Nabi </w:t>
      </w:r>
      <w:r w:rsidRPr="002D7BC5">
        <w:rPr>
          <w:lang w:val="en-US"/>
        </w:rPr>
        <w:sym w:font="KFGQPC Arabic Symbols 01" w:char="F048"/>
      </w:r>
      <w:r>
        <w:rPr>
          <w:lang w:val="en-US"/>
        </w:rPr>
        <w:t>.</w:t>
      </w:r>
    </w:p>
    <w:p w14:paraId="0489C372" w14:textId="486753D1" w:rsidR="00300E27" w:rsidRDefault="00300E27" w:rsidP="00300E27">
      <w:pPr>
        <w:rPr>
          <w:lang w:val="en-US"/>
        </w:rPr>
      </w:pPr>
      <w:r w:rsidRPr="00300E27">
        <w:rPr>
          <w:lang w:val="en-US"/>
        </w:rPr>
        <w:t>1111</w:t>
      </w:r>
      <w:r w:rsidR="002D7BC5">
        <w:rPr>
          <w:lang w:val="en-US"/>
        </w:rPr>
        <w:t xml:space="preserve">. Hassan Al-Wasithi mengabarkan kepada kami: Al-Mufadh-dhol bin Fadholah mengabarkan kepada kami: dari Uqoil, dari Ibnu Syihab, dari Anas bin Malik </w:t>
      </w:r>
      <w:r w:rsidR="002D7BC5">
        <w:rPr>
          <w:lang w:val="en-US"/>
        </w:rPr>
        <w:sym w:font="KFGQPC Arabic Symbols 01" w:char="F049"/>
      </w:r>
      <w:r w:rsidR="002D7BC5">
        <w:rPr>
          <w:lang w:val="en-US"/>
        </w:rPr>
        <w:t>, ia berkata:</w:t>
      </w:r>
    </w:p>
    <w:p w14:paraId="3F074714" w14:textId="0F4509EA" w:rsidR="002D7BC5" w:rsidRPr="00D80000" w:rsidRDefault="002D7BC5"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النَّبِيُّ</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ارْتَحَلَ</w:t>
      </w:r>
      <w:r w:rsidRPr="00D80000">
        <w:rPr>
          <w:color w:val="0070C0"/>
          <w:szCs w:val="42"/>
          <w:rtl/>
          <w:lang w:val="en-US"/>
        </w:rPr>
        <w:t xml:space="preserve"> </w:t>
      </w:r>
      <w:r w:rsidRPr="00D80000">
        <w:rPr>
          <w:rFonts w:hint="eastAsia"/>
          <w:color w:val="0070C0"/>
          <w:szCs w:val="42"/>
          <w:rtl/>
          <w:lang w:val="en-US"/>
        </w:rPr>
        <w:t>قَبْلَ</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تَزِيغَ</w:t>
      </w:r>
      <w:r w:rsidRPr="00D80000">
        <w:rPr>
          <w:color w:val="0070C0"/>
          <w:szCs w:val="42"/>
          <w:rtl/>
          <w:lang w:val="en-US"/>
        </w:rPr>
        <w:t xml:space="preserve"> </w:t>
      </w:r>
      <w:r w:rsidRPr="00D80000">
        <w:rPr>
          <w:rFonts w:hint="eastAsia"/>
          <w:color w:val="0070C0"/>
          <w:szCs w:val="42"/>
          <w:rtl/>
          <w:lang w:val="en-US"/>
        </w:rPr>
        <w:t>الشَّمْسُ</w:t>
      </w:r>
      <w:r w:rsidRPr="00D80000">
        <w:rPr>
          <w:color w:val="0070C0"/>
          <w:szCs w:val="42"/>
          <w:rtl/>
          <w:lang w:val="en-US"/>
        </w:rPr>
        <w:t xml:space="preserve"> </w:t>
      </w:r>
      <w:r w:rsidRPr="00D80000">
        <w:rPr>
          <w:rFonts w:hint="eastAsia"/>
          <w:color w:val="0070C0"/>
          <w:szCs w:val="42"/>
          <w:rtl/>
          <w:lang w:val="en-US"/>
        </w:rPr>
        <w:t>أَخَّرَ</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إِلَى</w:t>
      </w:r>
      <w:r w:rsidRPr="00D80000">
        <w:rPr>
          <w:color w:val="0070C0"/>
          <w:szCs w:val="42"/>
          <w:rtl/>
          <w:lang w:val="en-US"/>
        </w:rPr>
        <w:t xml:space="preserve"> </w:t>
      </w:r>
      <w:r w:rsidRPr="00D80000">
        <w:rPr>
          <w:rFonts w:hint="eastAsia"/>
          <w:color w:val="0070C0"/>
          <w:szCs w:val="42"/>
          <w:rtl/>
          <w:lang w:val="en-US"/>
        </w:rPr>
        <w:t>وَقْتِ</w:t>
      </w:r>
      <w:r w:rsidRPr="00D80000">
        <w:rPr>
          <w:color w:val="0070C0"/>
          <w:szCs w:val="42"/>
          <w:rtl/>
          <w:lang w:val="en-US"/>
        </w:rPr>
        <w:t xml:space="preserve"> </w:t>
      </w:r>
      <w:r w:rsidRPr="00D80000">
        <w:rPr>
          <w:rFonts w:hint="eastAsia"/>
          <w:color w:val="0070C0"/>
          <w:szCs w:val="42"/>
          <w:rtl/>
          <w:lang w:val="en-US"/>
        </w:rPr>
        <w:t>العَصْرِ،</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يَجْمَعُ</w:t>
      </w:r>
      <w:r w:rsidRPr="00D80000">
        <w:rPr>
          <w:color w:val="0070C0"/>
          <w:szCs w:val="42"/>
          <w:rtl/>
          <w:lang w:val="en-US"/>
        </w:rPr>
        <w:t xml:space="preserve"> </w:t>
      </w:r>
      <w:r w:rsidRPr="00D80000">
        <w:rPr>
          <w:rFonts w:hint="eastAsia"/>
          <w:color w:val="0070C0"/>
          <w:szCs w:val="42"/>
          <w:rtl/>
          <w:lang w:val="en-US"/>
        </w:rPr>
        <w:t>بَيْنَهُمَا،</w:t>
      </w:r>
      <w:r w:rsidRPr="00D80000">
        <w:rPr>
          <w:color w:val="0070C0"/>
          <w:szCs w:val="42"/>
          <w:rtl/>
          <w:lang w:val="en-US"/>
        </w:rPr>
        <w:t xml:space="preserve"> </w:t>
      </w:r>
      <w:r w:rsidRPr="00D80000">
        <w:rPr>
          <w:rFonts w:hint="eastAsia"/>
          <w:color w:val="0070C0"/>
          <w:szCs w:val="42"/>
          <w:rtl/>
          <w:lang w:val="en-US"/>
        </w:rPr>
        <w:t>وَإِذَا</w:t>
      </w:r>
      <w:r w:rsidRPr="00D80000">
        <w:rPr>
          <w:color w:val="0070C0"/>
          <w:szCs w:val="42"/>
          <w:rtl/>
          <w:lang w:val="en-US"/>
        </w:rPr>
        <w:t xml:space="preserve"> </w:t>
      </w:r>
      <w:r w:rsidRPr="00D80000">
        <w:rPr>
          <w:rFonts w:hint="eastAsia"/>
          <w:color w:val="0070C0"/>
          <w:szCs w:val="42"/>
          <w:rtl/>
          <w:lang w:val="en-US"/>
        </w:rPr>
        <w:t>زَاغَتْ</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رَكِبَ»</w:t>
      </w:r>
    </w:p>
    <w:p w14:paraId="1C02B5D3" w14:textId="3B08E4F1" w:rsidR="002D7BC5" w:rsidRDefault="002D7BC5" w:rsidP="00300E27">
      <w:pPr>
        <w:rPr>
          <w:lang w:val="en-US"/>
        </w:rPr>
      </w:pPr>
      <w:r>
        <w:rPr>
          <w:lang w:val="en-US"/>
        </w:rPr>
        <w:t xml:space="preserve">“Apabila </w:t>
      </w:r>
      <w:r w:rsidRPr="002D7BC5">
        <w:rPr>
          <w:lang w:val="en-US"/>
        </w:rPr>
        <w:t xml:space="preserve">Nabi </w:t>
      </w:r>
      <w:r w:rsidRPr="002D7BC5">
        <w:rPr>
          <w:lang w:val="en-US"/>
        </w:rPr>
        <w:sym w:font="KFGQPC Arabic Symbols 01" w:char="F048"/>
      </w:r>
      <w:r>
        <w:rPr>
          <w:lang w:val="en-US"/>
        </w:rPr>
        <w:t xml:space="preserve"> berangkat sebelum matahari bergeser (belum masuk Zhuhur), beliau menunda </w:t>
      </w:r>
      <w:r w:rsidR="004C598E">
        <w:rPr>
          <w:lang w:val="en-US"/>
        </w:rPr>
        <w:t>Sholat</w:t>
      </w:r>
      <w:r>
        <w:rPr>
          <w:lang w:val="en-US"/>
        </w:rPr>
        <w:t xml:space="preserve"> Zhuhur sampai waktu Ashar lalu menjamak keduanya. Apabila matahari sudah bergeser (masuk waktu Zhuhur), beliau </w:t>
      </w:r>
      <w:r w:rsidR="004C598E">
        <w:rPr>
          <w:lang w:val="en-US"/>
        </w:rPr>
        <w:t>Sholat</w:t>
      </w:r>
      <w:r>
        <w:rPr>
          <w:lang w:val="en-US"/>
        </w:rPr>
        <w:t xml:space="preserve"> </w:t>
      </w:r>
      <w:r>
        <w:rPr>
          <w:lang w:val="en-US"/>
        </w:rPr>
        <w:lastRenderedPageBreak/>
        <w:t>Zuhur lalu menaiki tunggangannya.”</w:t>
      </w:r>
      <w:r w:rsidR="00D409F8">
        <w:rPr>
          <w:lang w:val="en-US"/>
        </w:rPr>
        <w:t xml:space="preserve"> (HR. Muslim no. </w:t>
      </w:r>
      <w:r w:rsidR="00D409F8" w:rsidRPr="00D409F8">
        <w:rPr>
          <w:lang w:val="en-US"/>
        </w:rPr>
        <w:t>704</w:t>
      </w:r>
      <w:r w:rsidR="00D409F8">
        <w:rPr>
          <w:lang w:val="en-US"/>
        </w:rPr>
        <w:t>)</w:t>
      </w:r>
      <w:r w:rsidR="003D562D">
        <w:rPr>
          <w:rStyle w:val="FootnoteReference"/>
          <w:lang w:val="en-US"/>
        </w:rPr>
        <w:footnoteReference w:id="1"/>
      </w:r>
    </w:p>
    <w:p w14:paraId="7F9AC1BC" w14:textId="77777777" w:rsidR="006E2DFD" w:rsidRPr="006721A4" w:rsidRDefault="006E2DFD" w:rsidP="006E2DFD">
      <w:pPr>
        <w:pStyle w:val="Heading2"/>
        <w:rPr>
          <w:lang w:val="en-US"/>
        </w:rPr>
      </w:pPr>
      <w:r w:rsidRPr="006721A4">
        <w:br w:type="page"/>
      </w:r>
      <w:bookmarkStart w:id="17" w:name="_Toc180871193"/>
      <w:r w:rsidRPr="006721A4">
        <w:rPr>
          <w:lang w:val="en-US"/>
        </w:rPr>
        <w:lastRenderedPageBreak/>
        <w:t>Bab: Apabila berangkat setelah matahari bergeser (masuk Zhuhur), Sholat Zhuhur lalu naik kendaraan</w:t>
      </w:r>
      <w:bookmarkEnd w:id="17"/>
    </w:p>
    <w:p w14:paraId="341BAE21" w14:textId="57415A7A" w:rsidR="00300E27" w:rsidRDefault="00300E27" w:rsidP="00300E27">
      <w:pPr>
        <w:rPr>
          <w:lang w:val="en-US"/>
        </w:rPr>
      </w:pPr>
      <w:r w:rsidRPr="00300E27">
        <w:rPr>
          <w:lang w:val="en-US"/>
        </w:rPr>
        <w:t>1112</w:t>
      </w:r>
      <w:r w:rsidR="000E0826">
        <w:rPr>
          <w:lang w:val="en-US"/>
        </w:rPr>
        <w:t xml:space="preserve">. </w:t>
      </w:r>
      <w:r w:rsidR="0031268D">
        <w:rPr>
          <w:lang w:val="en-US"/>
        </w:rPr>
        <w:t>Qutaibah bin Said mengabarkan kepada kami: Al-Mufadh-dhol mengabarkan kepada kami: dari Uqoil, dari Ibnu Syihab, dari Anas bin Malik, ia berkata:</w:t>
      </w:r>
    </w:p>
    <w:p w14:paraId="0138DA62" w14:textId="13A7D3F0" w:rsidR="0031268D" w:rsidRPr="00D80000" w:rsidRDefault="0031268D"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كَانَ</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ارْتَحَلَ</w:t>
      </w:r>
      <w:r w:rsidRPr="00D80000">
        <w:rPr>
          <w:color w:val="0070C0"/>
          <w:szCs w:val="42"/>
          <w:rtl/>
          <w:lang w:val="en-US"/>
        </w:rPr>
        <w:t xml:space="preserve"> </w:t>
      </w:r>
      <w:r w:rsidRPr="00D80000">
        <w:rPr>
          <w:rFonts w:hint="eastAsia"/>
          <w:color w:val="0070C0"/>
          <w:szCs w:val="42"/>
          <w:rtl/>
          <w:lang w:val="en-US"/>
        </w:rPr>
        <w:t>قَبْلَ</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تَزِيغَ</w:t>
      </w:r>
      <w:r w:rsidRPr="00D80000">
        <w:rPr>
          <w:color w:val="0070C0"/>
          <w:szCs w:val="42"/>
          <w:rtl/>
          <w:lang w:val="en-US"/>
        </w:rPr>
        <w:t xml:space="preserve"> </w:t>
      </w:r>
      <w:r w:rsidRPr="00D80000">
        <w:rPr>
          <w:rFonts w:hint="eastAsia"/>
          <w:color w:val="0070C0"/>
          <w:szCs w:val="42"/>
          <w:rtl/>
          <w:lang w:val="en-US"/>
        </w:rPr>
        <w:t>الشَّمْسُ،</w:t>
      </w:r>
      <w:r w:rsidRPr="00D80000">
        <w:rPr>
          <w:color w:val="0070C0"/>
          <w:szCs w:val="42"/>
          <w:rtl/>
          <w:lang w:val="en-US"/>
        </w:rPr>
        <w:t xml:space="preserve"> </w:t>
      </w:r>
      <w:r w:rsidRPr="00D80000">
        <w:rPr>
          <w:rFonts w:hint="eastAsia"/>
          <w:color w:val="0070C0"/>
          <w:szCs w:val="42"/>
          <w:rtl/>
          <w:lang w:val="en-US"/>
        </w:rPr>
        <w:t>أَخَّرَ</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إِلَى</w:t>
      </w:r>
      <w:r w:rsidRPr="00D80000">
        <w:rPr>
          <w:color w:val="0070C0"/>
          <w:szCs w:val="42"/>
          <w:rtl/>
          <w:lang w:val="en-US"/>
        </w:rPr>
        <w:t xml:space="preserve"> </w:t>
      </w:r>
      <w:r w:rsidRPr="00D80000">
        <w:rPr>
          <w:rFonts w:hint="eastAsia"/>
          <w:color w:val="0070C0"/>
          <w:szCs w:val="42"/>
          <w:rtl/>
          <w:lang w:val="en-US"/>
        </w:rPr>
        <w:t>وَقْتِ</w:t>
      </w:r>
      <w:r w:rsidRPr="00D80000">
        <w:rPr>
          <w:color w:val="0070C0"/>
          <w:szCs w:val="42"/>
          <w:rtl/>
          <w:lang w:val="en-US"/>
        </w:rPr>
        <w:t xml:space="preserve"> </w:t>
      </w:r>
      <w:r w:rsidRPr="00D80000">
        <w:rPr>
          <w:rFonts w:hint="eastAsia"/>
          <w:color w:val="0070C0"/>
          <w:szCs w:val="42"/>
          <w:rtl/>
          <w:lang w:val="en-US"/>
        </w:rPr>
        <w:t>العَصْرِ،</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نَزَلَ</w:t>
      </w:r>
      <w:r w:rsidRPr="00D80000">
        <w:rPr>
          <w:color w:val="0070C0"/>
          <w:szCs w:val="42"/>
          <w:rtl/>
          <w:lang w:val="en-US"/>
        </w:rPr>
        <w:t xml:space="preserve"> </w:t>
      </w:r>
      <w:r w:rsidRPr="00D80000">
        <w:rPr>
          <w:rFonts w:hint="eastAsia"/>
          <w:color w:val="0070C0"/>
          <w:szCs w:val="42"/>
          <w:rtl/>
          <w:lang w:val="en-US"/>
        </w:rPr>
        <w:t>فَجَمَعَ</w:t>
      </w:r>
      <w:r w:rsidRPr="00D80000">
        <w:rPr>
          <w:color w:val="0070C0"/>
          <w:szCs w:val="42"/>
          <w:rtl/>
          <w:lang w:val="en-US"/>
        </w:rPr>
        <w:t xml:space="preserve"> </w:t>
      </w:r>
      <w:r w:rsidRPr="00D80000">
        <w:rPr>
          <w:rFonts w:hint="eastAsia"/>
          <w:color w:val="0070C0"/>
          <w:szCs w:val="42"/>
          <w:rtl/>
          <w:lang w:val="en-US"/>
        </w:rPr>
        <w:t>بَيْنَهُمَا،</w:t>
      </w:r>
      <w:r w:rsidRPr="00D80000">
        <w:rPr>
          <w:color w:val="0070C0"/>
          <w:szCs w:val="42"/>
          <w:rtl/>
          <w:lang w:val="en-US"/>
        </w:rPr>
        <w:t xml:space="preserve"> </w:t>
      </w:r>
      <w:r w:rsidRPr="00D80000">
        <w:rPr>
          <w:rFonts w:hint="eastAsia"/>
          <w:color w:val="0070C0"/>
          <w:szCs w:val="42"/>
          <w:rtl/>
          <w:lang w:val="en-US"/>
        </w:rPr>
        <w:t>فَإِنْ</w:t>
      </w:r>
      <w:r w:rsidRPr="00D80000">
        <w:rPr>
          <w:color w:val="0070C0"/>
          <w:szCs w:val="42"/>
          <w:rtl/>
          <w:lang w:val="en-US"/>
        </w:rPr>
        <w:t xml:space="preserve"> </w:t>
      </w:r>
      <w:r w:rsidRPr="00D80000">
        <w:rPr>
          <w:rFonts w:hint="eastAsia"/>
          <w:color w:val="0070C0"/>
          <w:szCs w:val="42"/>
          <w:rtl/>
          <w:lang w:val="en-US"/>
        </w:rPr>
        <w:t>زَاغَتِ</w:t>
      </w:r>
      <w:r w:rsidRPr="00D80000">
        <w:rPr>
          <w:color w:val="0070C0"/>
          <w:szCs w:val="42"/>
          <w:rtl/>
          <w:lang w:val="en-US"/>
        </w:rPr>
        <w:t xml:space="preserve"> </w:t>
      </w:r>
      <w:r w:rsidRPr="00D80000">
        <w:rPr>
          <w:rFonts w:hint="eastAsia"/>
          <w:color w:val="0070C0"/>
          <w:szCs w:val="42"/>
          <w:rtl/>
          <w:lang w:val="en-US"/>
        </w:rPr>
        <w:t>الشَّمْسُ</w:t>
      </w:r>
      <w:r w:rsidRPr="00D80000">
        <w:rPr>
          <w:color w:val="0070C0"/>
          <w:szCs w:val="42"/>
          <w:rtl/>
          <w:lang w:val="en-US"/>
        </w:rPr>
        <w:t xml:space="preserve"> </w:t>
      </w:r>
      <w:r w:rsidRPr="00D80000">
        <w:rPr>
          <w:rFonts w:hint="eastAsia"/>
          <w:color w:val="0070C0"/>
          <w:szCs w:val="42"/>
          <w:rtl/>
          <w:lang w:val="en-US"/>
        </w:rPr>
        <w:t>قَبْلَ</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يَرْتَحِلَ</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الظُّهْرَ</w:t>
      </w:r>
      <w:r w:rsidRPr="00D80000">
        <w:rPr>
          <w:color w:val="0070C0"/>
          <w:szCs w:val="42"/>
          <w:rtl/>
          <w:lang w:val="en-US"/>
        </w:rPr>
        <w:t xml:space="preserve">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رَكِبَ</w:t>
      </w:r>
      <w:r w:rsidRPr="00D80000">
        <w:rPr>
          <w:color w:val="0070C0"/>
          <w:szCs w:val="42"/>
          <w:rtl/>
          <w:lang w:val="en-US"/>
        </w:rPr>
        <w:t>»</w:t>
      </w:r>
    </w:p>
    <w:p w14:paraId="1880BAFF" w14:textId="1AF875AB" w:rsidR="0031268D" w:rsidRPr="00300E27" w:rsidRDefault="0031268D" w:rsidP="0031268D">
      <w:pPr>
        <w:rPr>
          <w:lang w:val="en-US"/>
        </w:rPr>
      </w:pPr>
      <w:r>
        <w:rPr>
          <w:lang w:val="en-US"/>
        </w:rPr>
        <w:t>“Apabila Rosulullah</w:t>
      </w:r>
      <w:r w:rsidRPr="002D7BC5">
        <w:rPr>
          <w:lang w:val="en-US"/>
        </w:rPr>
        <w:t xml:space="preserve"> </w:t>
      </w:r>
      <w:r w:rsidRPr="002D7BC5">
        <w:rPr>
          <w:lang w:val="en-US"/>
        </w:rPr>
        <w:sym w:font="KFGQPC Arabic Symbols 01" w:char="F048"/>
      </w:r>
      <w:r>
        <w:rPr>
          <w:lang w:val="en-US"/>
        </w:rPr>
        <w:t xml:space="preserve"> berangkat sebelum matahari bergeser (belum masuk Zhuhur), beliau menunda </w:t>
      </w:r>
      <w:r w:rsidR="004C598E">
        <w:rPr>
          <w:lang w:val="en-US"/>
        </w:rPr>
        <w:t>Sholat</w:t>
      </w:r>
      <w:r>
        <w:rPr>
          <w:lang w:val="en-US"/>
        </w:rPr>
        <w:t xml:space="preserve"> Zhuhur sampai waktu Ashar lalu turun untuk menjamak keduanya. Apabila matahari sudah bergeser (masuk waktu Zhuhur), beliau </w:t>
      </w:r>
      <w:r w:rsidR="004C598E">
        <w:rPr>
          <w:lang w:val="en-US"/>
        </w:rPr>
        <w:t>Sholat</w:t>
      </w:r>
      <w:r>
        <w:rPr>
          <w:lang w:val="en-US"/>
        </w:rPr>
        <w:t xml:space="preserve"> Zuhur lalu menaiki tunggangannya.” (HR. Muslim no. </w:t>
      </w:r>
      <w:r w:rsidRPr="00D409F8">
        <w:rPr>
          <w:lang w:val="en-US"/>
        </w:rPr>
        <w:t>704</w:t>
      </w:r>
      <w:r>
        <w:rPr>
          <w:lang w:val="en-US"/>
        </w:rPr>
        <w:t>)</w:t>
      </w:r>
    </w:p>
    <w:p w14:paraId="75762AEC" w14:textId="77777777" w:rsidR="006E2DFD" w:rsidRPr="006721A4" w:rsidRDefault="006E2DFD" w:rsidP="006E2DFD">
      <w:pPr>
        <w:pStyle w:val="Heading2"/>
        <w:rPr>
          <w:lang w:val="en-US"/>
        </w:rPr>
      </w:pPr>
      <w:r w:rsidRPr="006721A4">
        <w:br w:type="page"/>
      </w:r>
      <w:bookmarkStart w:id="18" w:name="_Toc180871194"/>
      <w:r w:rsidRPr="006721A4">
        <w:rPr>
          <w:lang w:val="en-US"/>
        </w:rPr>
        <w:lastRenderedPageBreak/>
        <w:t>Bab: Sholat sambil duduk</w:t>
      </w:r>
      <w:bookmarkEnd w:id="18"/>
    </w:p>
    <w:p w14:paraId="2B547B1C" w14:textId="66DD7C99" w:rsidR="000F3429" w:rsidRDefault="000F3429" w:rsidP="000F3429">
      <w:pPr>
        <w:rPr>
          <w:lang w:val="en-US"/>
        </w:rPr>
      </w:pPr>
      <w:r>
        <w:rPr>
          <w:lang w:val="en-US"/>
        </w:rPr>
        <w:t xml:space="preserve">1113. Qutaibah bin Said mengabarkan kepada kami: dari Malik, dari Hisyam bin Urwah, dari ayahnya, dari Aisyah </w:t>
      </w:r>
      <w:r>
        <w:rPr>
          <w:lang w:val="en-US"/>
        </w:rPr>
        <w:sym w:font="KFGQPC Arabic Symbols 01" w:char="F04A"/>
      </w:r>
      <w:r>
        <w:rPr>
          <w:lang w:val="en-US"/>
        </w:rPr>
        <w:t xml:space="preserve">, ia berkata: </w:t>
      </w:r>
      <w:r w:rsidRPr="00CA03C9">
        <w:rPr>
          <w:lang w:val="en-US"/>
        </w:rPr>
        <w:t xml:space="preserve">Rosulullah </w:t>
      </w:r>
      <w:r w:rsidRPr="00CA03C9">
        <w:rPr>
          <w:lang w:val="en-US"/>
        </w:rPr>
        <w:sym w:font="KFGQPC Arabic Symbols 01" w:char="F048"/>
      </w:r>
      <w:r>
        <w:rPr>
          <w:lang w:val="en-US"/>
        </w:rPr>
        <w:t xml:space="preserve"> </w:t>
      </w:r>
      <w:r w:rsidR="004C598E">
        <w:rPr>
          <w:lang w:val="en-US"/>
        </w:rPr>
        <w:t>Sholat</w:t>
      </w:r>
      <w:r>
        <w:rPr>
          <w:lang w:val="en-US"/>
        </w:rPr>
        <w:t xml:space="preserve"> di rumahnya saat sakit dengan duduk, sementara orang-orang </w:t>
      </w:r>
      <w:r w:rsidR="004C598E">
        <w:rPr>
          <w:lang w:val="en-US"/>
        </w:rPr>
        <w:t>Sholat</w:t>
      </w:r>
      <w:r>
        <w:rPr>
          <w:lang w:val="en-US"/>
        </w:rPr>
        <w:t xml:space="preserve"> di belakangnya sambil berdiri. Beliau mengisyaratkan kepada mereka agar duduk. Seusai </w:t>
      </w:r>
      <w:r w:rsidR="004C598E">
        <w:rPr>
          <w:lang w:val="en-US"/>
        </w:rPr>
        <w:t>Sholat</w:t>
      </w:r>
      <w:r>
        <w:rPr>
          <w:lang w:val="en-US"/>
        </w:rPr>
        <w:t>, beliau bersabda:</w:t>
      </w:r>
    </w:p>
    <w:p w14:paraId="630398FE" w14:textId="77777777" w:rsidR="000F3429" w:rsidRPr="00D80000" w:rsidRDefault="000F3429"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إِنَّمَا</w:t>
      </w:r>
      <w:r w:rsidRPr="00D80000">
        <w:rPr>
          <w:color w:val="0070C0"/>
          <w:szCs w:val="42"/>
          <w:rtl/>
          <w:lang w:val="en-US"/>
        </w:rPr>
        <w:t xml:space="preserve"> </w:t>
      </w:r>
      <w:r w:rsidRPr="00D80000">
        <w:rPr>
          <w:rFonts w:hint="eastAsia"/>
          <w:color w:val="0070C0"/>
          <w:szCs w:val="42"/>
          <w:rtl/>
          <w:lang w:val="en-US"/>
        </w:rPr>
        <w:t>جُعِلَ</w:t>
      </w:r>
      <w:r w:rsidRPr="00D80000">
        <w:rPr>
          <w:color w:val="0070C0"/>
          <w:szCs w:val="42"/>
          <w:rtl/>
          <w:lang w:val="en-US"/>
        </w:rPr>
        <w:t xml:space="preserve"> </w:t>
      </w:r>
      <w:r w:rsidRPr="00D80000">
        <w:rPr>
          <w:rFonts w:hint="eastAsia"/>
          <w:color w:val="0070C0"/>
          <w:szCs w:val="42"/>
          <w:rtl/>
          <w:lang w:val="en-US"/>
        </w:rPr>
        <w:t>الإِمَامُ</w:t>
      </w:r>
      <w:r w:rsidRPr="00D80000">
        <w:rPr>
          <w:color w:val="0070C0"/>
          <w:szCs w:val="42"/>
          <w:rtl/>
          <w:lang w:val="en-US"/>
        </w:rPr>
        <w:t xml:space="preserve"> </w:t>
      </w:r>
      <w:r w:rsidRPr="00D80000">
        <w:rPr>
          <w:rFonts w:hint="eastAsia"/>
          <w:color w:val="0070C0"/>
          <w:szCs w:val="42"/>
          <w:rtl/>
          <w:lang w:val="en-US"/>
        </w:rPr>
        <w:t>لِيُؤْتَمَّ</w:t>
      </w:r>
      <w:r w:rsidRPr="00D80000">
        <w:rPr>
          <w:color w:val="0070C0"/>
          <w:szCs w:val="42"/>
          <w:rtl/>
          <w:lang w:val="en-US"/>
        </w:rPr>
        <w:t xml:space="preserve"> </w:t>
      </w:r>
      <w:r w:rsidRPr="00D80000">
        <w:rPr>
          <w:rFonts w:hint="eastAsia"/>
          <w:color w:val="0070C0"/>
          <w:szCs w:val="42"/>
          <w:rtl/>
          <w:lang w:val="en-US"/>
        </w:rPr>
        <w:t>بِهِ،</w:t>
      </w:r>
      <w:r w:rsidRPr="00D80000">
        <w:rPr>
          <w:color w:val="0070C0"/>
          <w:szCs w:val="42"/>
          <w:rtl/>
          <w:lang w:val="en-US"/>
        </w:rPr>
        <w:t xml:space="preserve"> </w:t>
      </w:r>
      <w:r w:rsidRPr="00D80000">
        <w:rPr>
          <w:rFonts w:hint="eastAsia"/>
          <w:color w:val="0070C0"/>
          <w:szCs w:val="42"/>
          <w:rtl/>
          <w:lang w:val="en-US"/>
        </w:rPr>
        <w:t>فَإِذَا</w:t>
      </w:r>
      <w:r w:rsidRPr="00D80000">
        <w:rPr>
          <w:color w:val="0070C0"/>
          <w:szCs w:val="42"/>
          <w:rtl/>
          <w:lang w:val="en-US"/>
        </w:rPr>
        <w:t xml:space="preserve"> </w:t>
      </w:r>
      <w:r w:rsidRPr="00D80000">
        <w:rPr>
          <w:rFonts w:hint="eastAsia"/>
          <w:color w:val="0070C0"/>
          <w:szCs w:val="42"/>
          <w:rtl/>
          <w:lang w:val="en-US"/>
        </w:rPr>
        <w:t>رَكَعَ</w:t>
      </w:r>
      <w:r w:rsidRPr="00D80000">
        <w:rPr>
          <w:color w:val="0070C0"/>
          <w:szCs w:val="42"/>
          <w:rtl/>
          <w:lang w:val="en-US"/>
        </w:rPr>
        <w:t xml:space="preserve"> </w:t>
      </w:r>
      <w:r w:rsidRPr="00D80000">
        <w:rPr>
          <w:rFonts w:hint="eastAsia"/>
          <w:color w:val="0070C0"/>
          <w:szCs w:val="42"/>
          <w:rtl/>
          <w:lang w:val="en-US"/>
        </w:rPr>
        <w:t>فَارْكَعُوا،</w:t>
      </w:r>
      <w:r w:rsidRPr="00D80000">
        <w:rPr>
          <w:color w:val="0070C0"/>
          <w:szCs w:val="42"/>
          <w:rtl/>
          <w:lang w:val="en-US"/>
        </w:rPr>
        <w:t xml:space="preserve"> </w:t>
      </w:r>
      <w:r w:rsidRPr="00D80000">
        <w:rPr>
          <w:rFonts w:hint="eastAsia"/>
          <w:color w:val="0070C0"/>
          <w:szCs w:val="42"/>
          <w:rtl/>
          <w:lang w:val="en-US"/>
        </w:rPr>
        <w:t>وَإِذَا</w:t>
      </w:r>
      <w:r w:rsidRPr="00D80000">
        <w:rPr>
          <w:color w:val="0070C0"/>
          <w:szCs w:val="42"/>
          <w:rtl/>
          <w:lang w:val="en-US"/>
        </w:rPr>
        <w:t xml:space="preserve"> </w:t>
      </w:r>
      <w:r w:rsidRPr="00D80000">
        <w:rPr>
          <w:rFonts w:hint="eastAsia"/>
          <w:color w:val="0070C0"/>
          <w:szCs w:val="42"/>
          <w:rtl/>
          <w:lang w:val="en-US"/>
        </w:rPr>
        <w:t>رَفَعَ</w:t>
      </w:r>
      <w:r w:rsidRPr="00D80000">
        <w:rPr>
          <w:color w:val="0070C0"/>
          <w:szCs w:val="42"/>
          <w:rtl/>
          <w:lang w:val="en-US"/>
        </w:rPr>
        <w:t xml:space="preserve"> </w:t>
      </w:r>
      <w:r w:rsidRPr="00D80000">
        <w:rPr>
          <w:rFonts w:hint="eastAsia"/>
          <w:color w:val="0070C0"/>
          <w:szCs w:val="42"/>
          <w:rtl/>
          <w:lang w:val="en-US"/>
        </w:rPr>
        <w:t>فَارْفَعُوا»</w:t>
      </w:r>
    </w:p>
    <w:p w14:paraId="1D7CFE9B" w14:textId="77777777" w:rsidR="000F3429" w:rsidRDefault="000F3429" w:rsidP="000F3429">
      <w:pPr>
        <w:rPr>
          <w:lang w:val="en-US"/>
        </w:rPr>
      </w:pPr>
      <w:r>
        <w:rPr>
          <w:lang w:val="en-US"/>
        </w:rPr>
        <w:t>“Imam dijadikan agar diikuti. Apabila ia ruku maka rukulah dan apabila ia bangkit maka bangkitlah.”</w:t>
      </w:r>
    </w:p>
    <w:p w14:paraId="3BEF021E" w14:textId="0F72AD36" w:rsidR="00300E27" w:rsidRDefault="00300E27" w:rsidP="000F3429">
      <w:pPr>
        <w:rPr>
          <w:lang w:val="en-US"/>
        </w:rPr>
      </w:pPr>
      <w:r w:rsidRPr="00300E27">
        <w:rPr>
          <w:lang w:val="en-US"/>
        </w:rPr>
        <w:t>1114</w:t>
      </w:r>
      <w:r w:rsidR="000F3429">
        <w:rPr>
          <w:lang w:val="en-US"/>
        </w:rPr>
        <w:t>.</w:t>
      </w:r>
      <w:r w:rsidR="00A60579">
        <w:rPr>
          <w:lang w:val="en-US"/>
        </w:rPr>
        <w:t xml:space="preserve"> Abun Nu’aim mengabarkan kepada kami: Ibnu Uyainah mengabarkan kepada kami: dari Az-Zuhri, dari Anas bin Malik </w:t>
      </w:r>
      <w:r w:rsidR="00A60579">
        <w:rPr>
          <w:lang w:val="en-US"/>
        </w:rPr>
        <w:sym w:font="KFGQPC Arabic Symbols 01" w:char="F049"/>
      </w:r>
      <w:r w:rsidR="00A60579">
        <w:rPr>
          <w:lang w:val="en-US"/>
        </w:rPr>
        <w:t xml:space="preserve">, ia berkata: </w:t>
      </w:r>
      <w:r w:rsidR="00A60579" w:rsidRPr="00A60579">
        <w:rPr>
          <w:lang w:val="en-US"/>
        </w:rPr>
        <w:t xml:space="preserve">Rosulullah </w:t>
      </w:r>
      <w:r w:rsidR="00A60579" w:rsidRPr="00A60579">
        <w:rPr>
          <w:lang w:val="en-US"/>
        </w:rPr>
        <w:sym w:font="KFGQPC Arabic Symbols 01" w:char="F048"/>
      </w:r>
      <w:r w:rsidR="00A60579">
        <w:rPr>
          <w:lang w:val="en-US"/>
        </w:rPr>
        <w:t xml:space="preserve"> terjatuh dari kuda sehingga tubuh bagian kanan terluka. Kami menjenguk beliau. Ketika tiba waktu </w:t>
      </w:r>
      <w:r w:rsidR="004C598E">
        <w:rPr>
          <w:lang w:val="en-US"/>
        </w:rPr>
        <w:t>Sholat</w:t>
      </w:r>
      <w:r w:rsidR="00A60579">
        <w:rPr>
          <w:lang w:val="en-US"/>
        </w:rPr>
        <w:t xml:space="preserve">, beliau </w:t>
      </w:r>
      <w:r w:rsidR="004C598E">
        <w:rPr>
          <w:lang w:val="en-US"/>
        </w:rPr>
        <w:t>Sholat</w:t>
      </w:r>
      <w:r w:rsidR="00A60579">
        <w:rPr>
          <w:lang w:val="en-US"/>
        </w:rPr>
        <w:t xml:space="preserve"> </w:t>
      </w:r>
      <w:r w:rsidR="00A60579">
        <w:rPr>
          <w:lang w:val="en-US"/>
        </w:rPr>
        <w:lastRenderedPageBreak/>
        <w:t xml:space="preserve">sambil duduk, sementara kami </w:t>
      </w:r>
      <w:r w:rsidR="004C598E">
        <w:rPr>
          <w:lang w:val="en-US"/>
        </w:rPr>
        <w:t>Sholat</w:t>
      </w:r>
      <w:r w:rsidR="00A60579">
        <w:rPr>
          <w:lang w:val="en-US"/>
        </w:rPr>
        <w:t xml:space="preserve"> di belakangnya sambil berdiri. Beliau bersabda:</w:t>
      </w:r>
    </w:p>
    <w:p w14:paraId="673EF44D" w14:textId="6B0E1D47" w:rsidR="00A60579" w:rsidRPr="00D80000" w:rsidRDefault="000A0FC8" w:rsidP="0079605E">
      <w:pPr>
        <w:bidi/>
        <w:spacing w:line="240" w:lineRule="auto"/>
        <w:rPr>
          <w:color w:val="0070C0"/>
          <w:szCs w:val="42"/>
          <w:rtl/>
          <w:lang w:val="en-US"/>
        </w:rPr>
      </w:pPr>
      <w:r w:rsidRPr="00D80000">
        <w:rPr>
          <w:rFonts w:hint="cs"/>
          <w:color w:val="0070C0"/>
          <w:szCs w:val="42"/>
          <w:rtl/>
          <w:lang w:val="en-US"/>
        </w:rPr>
        <w:t>«</w:t>
      </w:r>
      <w:r w:rsidR="00A60579" w:rsidRPr="00D80000">
        <w:rPr>
          <w:rFonts w:hint="eastAsia"/>
          <w:color w:val="0070C0"/>
          <w:szCs w:val="42"/>
          <w:rtl/>
          <w:lang w:val="en-US"/>
        </w:rPr>
        <w:t>إِنَّمَا</w:t>
      </w:r>
      <w:r w:rsidR="00A60579" w:rsidRPr="00D80000">
        <w:rPr>
          <w:color w:val="0070C0"/>
          <w:szCs w:val="42"/>
          <w:rtl/>
          <w:lang w:val="en-US"/>
        </w:rPr>
        <w:t xml:space="preserve"> </w:t>
      </w:r>
      <w:r w:rsidR="00A60579" w:rsidRPr="00D80000">
        <w:rPr>
          <w:rFonts w:hint="eastAsia"/>
          <w:color w:val="0070C0"/>
          <w:szCs w:val="42"/>
          <w:rtl/>
          <w:lang w:val="en-US"/>
        </w:rPr>
        <w:t>جُعِلَ</w:t>
      </w:r>
      <w:r w:rsidR="00A60579" w:rsidRPr="00D80000">
        <w:rPr>
          <w:color w:val="0070C0"/>
          <w:szCs w:val="42"/>
          <w:rtl/>
          <w:lang w:val="en-US"/>
        </w:rPr>
        <w:t xml:space="preserve"> </w:t>
      </w:r>
      <w:r w:rsidR="00A60579" w:rsidRPr="00D80000">
        <w:rPr>
          <w:rFonts w:hint="eastAsia"/>
          <w:color w:val="0070C0"/>
          <w:szCs w:val="42"/>
          <w:rtl/>
          <w:lang w:val="en-US"/>
        </w:rPr>
        <w:t>الإِمَامُ</w:t>
      </w:r>
      <w:r w:rsidR="00A60579" w:rsidRPr="00D80000">
        <w:rPr>
          <w:color w:val="0070C0"/>
          <w:szCs w:val="42"/>
          <w:rtl/>
          <w:lang w:val="en-US"/>
        </w:rPr>
        <w:t xml:space="preserve"> </w:t>
      </w:r>
      <w:r w:rsidR="00A60579" w:rsidRPr="00D80000">
        <w:rPr>
          <w:rFonts w:hint="eastAsia"/>
          <w:color w:val="0070C0"/>
          <w:szCs w:val="42"/>
          <w:rtl/>
          <w:lang w:val="en-US"/>
        </w:rPr>
        <w:t>لِيُؤْتَمَّ</w:t>
      </w:r>
      <w:r w:rsidR="00A60579" w:rsidRPr="00D80000">
        <w:rPr>
          <w:color w:val="0070C0"/>
          <w:szCs w:val="42"/>
          <w:rtl/>
          <w:lang w:val="en-US"/>
        </w:rPr>
        <w:t xml:space="preserve"> </w:t>
      </w:r>
      <w:r w:rsidR="00A60579" w:rsidRPr="00D80000">
        <w:rPr>
          <w:rFonts w:hint="eastAsia"/>
          <w:color w:val="0070C0"/>
          <w:szCs w:val="42"/>
          <w:rtl/>
          <w:lang w:val="en-US"/>
        </w:rPr>
        <w:t>بِهِ،</w:t>
      </w:r>
      <w:r w:rsidR="00A60579" w:rsidRPr="00D80000">
        <w:rPr>
          <w:color w:val="0070C0"/>
          <w:szCs w:val="42"/>
          <w:rtl/>
          <w:lang w:val="en-US"/>
        </w:rPr>
        <w:t xml:space="preserve"> </w:t>
      </w:r>
      <w:r w:rsidR="00A60579" w:rsidRPr="00D80000">
        <w:rPr>
          <w:rFonts w:hint="eastAsia"/>
          <w:color w:val="0070C0"/>
          <w:szCs w:val="42"/>
          <w:rtl/>
          <w:lang w:val="en-US"/>
        </w:rPr>
        <w:t>فَإِذَا</w:t>
      </w:r>
      <w:r w:rsidR="00A60579" w:rsidRPr="00D80000">
        <w:rPr>
          <w:color w:val="0070C0"/>
          <w:szCs w:val="42"/>
          <w:rtl/>
          <w:lang w:val="en-US"/>
        </w:rPr>
        <w:t xml:space="preserve"> </w:t>
      </w:r>
      <w:r w:rsidR="00A60579" w:rsidRPr="00D80000">
        <w:rPr>
          <w:rFonts w:hint="eastAsia"/>
          <w:color w:val="0070C0"/>
          <w:szCs w:val="42"/>
          <w:rtl/>
          <w:lang w:val="en-US"/>
        </w:rPr>
        <w:t>كَبَّرَ</w:t>
      </w:r>
      <w:r w:rsidR="00A60579" w:rsidRPr="00D80000">
        <w:rPr>
          <w:color w:val="0070C0"/>
          <w:szCs w:val="42"/>
          <w:rtl/>
          <w:lang w:val="en-US"/>
        </w:rPr>
        <w:t xml:space="preserve"> </w:t>
      </w:r>
      <w:r w:rsidR="00A60579" w:rsidRPr="00D80000">
        <w:rPr>
          <w:rFonts w:hint="eastAsia"/>
          <w:color w:val="0070C0"/>
          <w:szCs w:val="42"/>
          <w:rtl/>
          <w:lang w:val="en-US"/>
        </w:rPr>
        <w:t>فَكَبِّرُوا،</w:t>
      </w:r>
      <w:r w:rsidR="00A60579" w:rsidRPr="00D80000">
        <w:rPr>
          <w:color w:val="0070C0"/>
          <w:szCs w:val="42"/>
          <w:rtl/>
          <w:lang w:val="en-US"/>
        </w:rPr>
        <w:t xml:space="preserve"> </w:t>
      </w:r>
      <w:r w:rsidR="00A60579" w:rsidRPr="00D80000">
        <w:rPr>
          <w:rFonts w:hint="eastAsia"/>
          <w:color w:val="0070C0"/>
          <w:szCs w:val="42"/>
          <w:rtl/>
          <w:lang w:val="en-US"/>
        </w:rPr>
        <w:t>وَإِذَا</w:t>
      </w:r>
      <w:r w:rsidR="00A60579" w:rsidRPr="00D80000">
        <w:rPr>
          <w:color w:val="0070C0"/>
          <w:szCs w:val="42"/>
          <w:rtl/>
          <w:lang w:val="en-US"/>
        </w:rPr>
        <w:t xml:space="preserve"> </w:t>
      </w:r>
      <w:r w:rsidR="00A60579" w:rsidRPr="00D80000">
        <w:rPr>
          <w:rFonts w:hint="eastAsia"/>
          <w:color w:val="0070C0"/>
          <w:szCs w:val="42"/>
          <w:rtl/>
          <w:lang w:val="en-US"/>
        </w:rPr>
        <w:t>رَكَعَ</w:t>
      </w:r>
      <w:r w:rsidR="00A60579" w:rsidRPr="00D80000">
        <w:rPr>
          <w:color w:val="0070C0"/>
          <w:szCs w:val="42"/>
          <w:rtl/>
          <w:lang w:val="en-US"/>
        </w:rPr>
        <w:t xml:space="preserve"> </w:t>
      </w:r>
      <w:r w:rsidR="00A60579" w:rsidRPr="00D80000">
        <w:rPr>
          <w:rFonts w:hint="eastAsia"/>
          <w:color w:val="0070C0"/>
          <w:szCs w:val="42"/>
          <w:rtl/>
          <w:lang w:val="en-US"/>
        </w:rPr>
        <w:t>فَارْكَعُوا،</w:t>
      </w:r>
      <w:r w:rsidR="00A60579" w:rsidRPr="00D80000">
        <w:rPr>
          <w:color w:val="0070C0"/>
          <w:szCs w:val="42"/>
          <w:rtl/>
          <w:lang w:val="en-US"/>
        </w:rPr>
        <w:t xml:space="preserve"> </w:t>
      </w:r>
      <w:r w:rsidR="00A60579" w:rsidRPr="00D80000">
        <w:rPr>
          <w:rFonts w:hint="eastAsia"/>
          <w:color w:val="0070C0"/>
          <w:szCs w:val="42"/>
          <w:rtl/>
          <w:lang w:val="en-US"/>
        </w:rPr>
        <w:t>وَإِذَا</w:t>
      </w:r>
      <w:r w:rsidR="00A60579" w:rsidRPr="00D80000">
        <w:rPr>
          <w:color w:val="0070C0"/>
          <w:szCs w:val="42"/>
          <w:rtl/>
          <w:lang w:val="en-US"/>
        </w:rPr>
        <w:t xml:space="preserve"> </w:t>
      </w:r>
      <w:r w:rsidR="00A60579" w:rsidRPr="00D80000">
        <w:rPr>
          <w:rFonts w:hint="eastAsia"/>
          <w:color w:val="0070C0"/>
          <w:szCs w:val="42"/>
          <w:rtl/>
          <w:lang w:val="en-US"/>
        </w:rPr>
        <w:t>رَفَعَ</w:t>
      </w:r>
      <w:r w:rsidR="00A60579" w:rsidRPr="00D80000">
        <w:rPr>
          <w:color w:val="0070C0"/>
          <w:szCs w:val="42"/>
          <w:rtl/>
          <w:lang w:val="en-US"/>
        </w:rPr>
        <w:t xml:space="preserve"> </w:t>
      </w:r>
      <w:r w:rsidR="00A60579" w:rsidRPr="00D80000">
        <w:rPr>
          <w:rFonts w:hint="eastAsia"/>
          <w:color w:val="0070C0"/>
          <w:szCs w:val="42"/>
          <w:rtl/>
          <w:lang w:val="en-US"/>
        </w:rPr>
        <w:t>فَارْفَعُوا،</w:t>
      </w:r>
      <w:r w:rsidR="00A60579" w:rsidRPr="00D80000">
        <w:rPr>
          <w:color w:val="0070C0"/>
          <w:szCs w:val="42"/>
          <w:rtl/>
          <w:lang w:val="en-US"/>
        </w:rPr>
        <w:t xml:space="preserve"> </w:t>
      </w:r>
      <w:r w:rsidR="00A60579" w:rsidRPr="00D80000">
        <w:rPr>
          <w:rFonts w:hint="eastAsia"/>
          <w:color w:val="0070C0"/>
          <w:szCs w:val="42"/>
          <w:rtl/>
          <w:lang w:val="en-US"/>
        </w:rPr>
        <w:t>وَإِذَا</w:t>
      </w:r>
      <w:r w:rsidR="00A60579" w:rsidRPr="00D80000">
        <w:rPr>
          <w:color w:val="0070C0"/>
          <w:szCs w:val="42"/>
          <w:rtl/>
          <w:lang w:val="en-US"/>
        </w:rPr>
        <w:t xml:space="preserve"> </w:t>
      </w:r>
      <w:r w:rsidR="00A60579" w:rsidRPr="00D80000">
        <w:rPr>
          <w:rFonts w:hint="eastAsia"/>
          <w:color w:val="0070C0"/>
          <w:szCs w:val="42"/>
          <w:rtl/>
          <w:lang w:val="en-US"/>
        </w:rPr>
        <w:t>قَالَ</w:t>
      </w:r>
      <w:r w:rsidR="00A60579" w:rsidRPr="00D80000">
        <w:rPr>
          <w:color w:val="0070C0"/>
          <w:szCs w:val="42"/>
          <w:rtl/>
          <w:lang w:val="en-US"/>
        </w:rPr>
        <w:t xml:space="preserve">: </w:t>
      </w:r>
      <w:r w:rsidR="00A60579" w:rsidRPr="00D80000">
        <w:rPr>
          <w:rFonts w:hint="eastAsia"/>
          <w:color w:val="0070C0"/>
          <w:szCs w:val="42"/>
          <w:rtl/>
          <w:lang w:val="en-US"/>
        </w:rPr>
        <w:t>سَمِعَ</w:t>
      </w:r>
      <w:r w:rsidR="00A60579" w:rsidRPr="00D80000">
        <w:rPr>
          <w:color w:val="0070C0"/>
          <w:szCs w:val="42"/>
          <w:rtl/>
          <w:lang w:val="en-US"/>
        </w:rPr>
        <w:t xml:space="preserve"> </w:t>
      </w:r>
      <w:r w:rsidR="00A60579" w:rsidRPr="00D80000">
        <w:rPr>
          <w:rFonts w:hint="eastAsia"/>
          <w:color w:val="0070C0"/>
          <w:szCs w:val="42"/>
          <w:rtl/>
          <w:lang w:val="en-US"/>
        </w:rPr>
        <w:t>اللَّهُ</w:t>
      </w:r>
      <w:r w:rsidR="00A60579" w:rsidRPr="00D80000">
        <w:rPr>
          <w:color w:val="0070C0"/>
          <w:szCs w:val="42"/>
          <w:rtl/>
          <w:lang w:val="en-US"/>
        </w:rPr>
        <w:t xml:space="preserve"> </w:t>
      </w:r>
      <w:r w:rsidR="00A60579" w:rsidRPr="00D80000">
        <w:rPr>
          <w:rFonts w:hint="eastAsia"/>
          <w:color w:val="0070C0"/>
          <w:szCs w:val="42"/>
          <w:rtl/>
          <w:lang w:val="en-US"/>
        </w:rPr>
        <w:t>لِمَنْ</w:t>
      </w:r>
      <w:r w:rsidR="00A60579" w:rsidRPr="00D80000">
        <w:rPr>
          <w:color w:val="0070C0"/>
          <w:szCs w:val="42"/>
          <w:rtl/>
          <w:lang w:val="en-US"/>
        </w:rPr>
        <w:t xml:space="preserve"> </w:t>
      </w:r>
      <w:r w:rsidR="00A60579" w:rsidRPr="00D80000">
        <w:rPr>
          <w:rFonts w:hint="eastAsia"/>
          <w:color w:val="0070C0"/>
          <w:szCs w:val="42"/>
          <w:rtl/>
          <w:lang w:val="en-US"/>
        </w:rPr>
        <w:t>حَمِدَهُ،</w:t>
      </w:r>
      <w:r w:rsidR="00A60579" w:rsidRPr="00D80000">
        <w:rPr>
          <w:color w:val="0070C0"/>
          <w:szCs w:val="42"/>
          <w:rtl/>
          <w:lang w:val="en-US"/>
        </w:rPr>
        <w:t xml:space="preserve"> </w:t>
      </w:r>
      <w:r w:rsidR="00A60579" w:rsidRPr="00D80000">
        <w:rPr>
          <w:rFonts w:hint="eastAsia"/>
          <w:color w:val="0070C0"/>
          <w:szCs w:val="42"/>
          <w:rtl/>
          <w:lang w:val="en-US"/>
        </w:rPr>
        <w:t>فَقُولُوا</w:t>
      </w:r>
      <w:r w:rsidR="00A60579" w:rsidRPr="00D80000">
        <w:rPr>
          <w:color w:val="0070C0"/>
          <w:szCs w:val="42"/>
          <w:rtl/>
          <w:lang w:val="en-US"/>
        </w:rPr>
        <w:t xml:space="preserve">: </w:t>
      </w:r>
      <w:r w:rsidR="00A60579" w:rsidRPr="00D80000">
        <w:rPr>
          <w:rFonts w:hint="eastAsia"/>
          <w:color w:val="0070C0"/>
          <w:szCs w:val="42"/>
          <w:rtl/>
          <w:lang w:val="en-US"/>
        </w:rPr>
        <w:t>رَبَّنَا</w:t>
      </w:r>
      <w:r w:rsidR="00A60579" w:rsidRPr="00D80000">
        <w:rPr>
          <w:color w:val="0070C0"/>
          <w:szCs w:val="42"/>
          <w:rtl/>
          <w:lang w:val="en-US"/>
        </w:rPr>
        <w:t xml:space="preserve"> </w:t>
      </w:r>
      <w:r w:rsidR="00A60579" w:rsidRPr="00D80000">
        <w:rPr>
          <w:rFonts w:hint="eastAsia"/>
          <w:color w:val="0070C0"/>
          <w:szCs w:val="42"/>
          <w:rtl/>
          <w:lang w:val="en-US"/>
        </w:rPr>
        <w:t>وَلَكَ</w:t>
      </w:r>
      <w:r w:rsidR="00A60579" w:rsidRPr="00D80000">
        <w:rPr>
          <w:color w:val="0070C0"/>
          <w:szCs w:val="42"/>
          <w:rtl/>
          <w:lang w:val="en-US"/>
        </w:rPr>
        <w:t xml:space="preserve"> </w:t>
      </w:r>
      <w:r w:rsidR="00A60579" w:rsidRPr="00D80000">
        <w:rPr>
          <w:rFonts w:hint="eastAsia"/>
          <w:color w:val="0070C0"/>
          <w:szCs w:val="42"/>
          <w:rtl/>
          <w:lang w:val="en-US"/>
        </w:rPr>
        <w:t>الحَمْدُ</w:t>
      </w:r>
      <w:r w:rsidRPr="00D80000">
        <w:rPr>
          <w:rFonts w:hint="eastAsia"/>
          <w:color w:val="0070C0"/>
          <w:szCs w:val="42"/>
          <w:rtl/>
          <w:lang w:val="en-US"/>
        </w:rPr>
        <w:t>»</w:t>
      </w:r>
    </w:p>
    <w:p w14:paraId="2C0E7CE9" w14:textId="4244A25D" w:rsidR="00A60579" w:rsidRPr="00300E27" w:rsidRDefault="00A60579" w:rsidP="000F3429">
      <w:pPr>
        <w:rPr>
          <w:lang w:val="en-US"/>
        </w:rPr>
      </w:pPr>
      <w:r>
        <w:rPr>
          <w:lang w:val="en-US"/>
        </w:rPr>
        <w:t>“Imam dijadikan agar diikuti. Apabila ia bertakbir, bertakbirlah. Jika ia ruku, rukulah. Jika ia bangkit (dari ruku), bangkitlah. Jika ia membaca: (</w:t>
      </w:r>
      <w:r w:rsidRPr="00A60579">
        <w:rPr>
          <w:rFonts w:hint="eastAsia"/>
          <w:rtl/>
          <w:lang w:val="en-US"/>
        </w:rPr>
        <w:t>سَمِعَ</w:t>
      </w:r>
      <w:r w:rsidRPr="00A60579">
        <w:rPr>
          <w:rtl/>
          <w:lang w:val="en-US"/>
        </w:rPr>
        <w:t xml:space="preserve"> </w:t>
      </w:r>
      <w:r w:rsidRPr="00A60579">
        <w:rPr>
          <w:rFonts w:hint="eastAsia"/>
          <w:rtl/>
          <w:lang w:val="en-US"/>
        </w:rPr>
        <w:t>اللَّهُ</w:t>
      </w:r>
      <w:r w:rsidRPr="00A60579">
        <w:rPr>
          <w:rtl/>
          <w:lang w:val="en-US"/>
        </w:rPr>
        <w:t xml:space="preserve"> </w:t>
      </w:r>
      <w:r w:rsidRPr="00A60579">
        <w:rPr>
          <w:rFonts w:hint="eastAsia"/>
          <w:rtl/>
          <w:lang w:val="en-US"/>
        </w:rPr>
        <w:t>لِمَنْ</w:t>
      </w:r>
      <w:r w:rsidRPr="00A60579">
        <w:rPr>
          <w:rtl/>
          <w:lang w:val="en-US"/>
        </w:rPr>
        <w:t xml:space="preserve"> </w:t>
      </w:r>
      <w:r w:rsidRPr="00A60579">
        <w:rPr>
          <w:rFonts w:hint="eastAsia"/>
          <w:rtl/>
          <w:lang w:val="en-US"/>
        </w:rPr>
        <w:t>حَمِدَهُ</w:t>
      </w:r>
      <w:r>
        <w:rPr>
          <w:lang w:val="en-US"/>
        </w:rPr>
        <w:t>) ‘Allah mendengar orang yang memuji-Nya’, ucapkan: (</w:t>
      </w:r>
      <w:r w:rsidRPr="00A60579">
        <w:rPr>
          <w:rFonts w:hint="eastAsia"/>
          <w:rtl/>
          <w:lang w:val="en-US"/>
        </w:rPr>
        <w:t>رَبَّنَا</w:t>
      </w:r>
      <w:r w:rsidRPr="00A60579">
        <w:rPr>
          <w:rtl/>
          <w:lang w:val="en-US"/>
        </w:rPr>
        <w:t xml:space="preserve"> </w:t>
      </w:r>
      <w:r w:rsidRPr="00A60579">
        <w:rPr>
          <w:rFonts w:hint="eastAsia"/>
          <w:rtl/>
          <w:lang w:val="en-US"/>
        </w:rPr>
        <w:t>وَلَكَ</w:t>
      </w:r>
      <w:r w:rsidRPr="00A60579">
        <w:rPr>
          <w:rtl/>
          <w:lang w:val="en-US"/>
        </w:rPr>
        <w:t xml:space="preserve"> </w:t>
      </w:r>
      <w:r w:rsidRPr="00A60579">
        <w:rPr>
          <w:rFonts w:hint="eastAsia"/>
          <w:rtl/>
          <w:lang w:val="en-US"/>
        </w:rPr>
        <w:t>الحَمْدُ</w:t>
      </w:r>
      <w:r>
        <w:rPr>
          <w:lang w:val="en-US"/>
        </w:rPr>
        <w:t>) ‘Wahai Rob kami, segala puji milik-Mu.’”</w:t>
      </w:r>
    </w:p>
    <w:p w14:paraId="5B310194" w14:textId="1272B731" w:rsidR="00300E27" w:rsidRDefault="00300E27" w:rsidP="00300E27">
      <w:pPr>
        <w:rPr>
          <w:lang w:val="en-US"/>
        </w:rPr>
      </w:pPr>
      <w:r w:rsidRPr="00300E27">
        <w:rPr>
          <w:lang w:val="en-US"/>
        </w:rPr>
        <w:t>1115</w:t>
      </w:r>
      <w:r w:rsidR="00235045">
        <w:rPr>
          <w:lang w:val="en-US"/>
        </w:rPr>
        <w:t xml:space="preserve">. </w:t>
      </w:r>
      <w:r w:rsidR="00742338">
        <w:rPr>
          <w:lang w:val="en-US"/>
        </w:rPr>
        <w:t xml:space="preserve">Ishaq bin Manshur mengabarkan kepada kami: Rouh bin Ubadah mengabarkan kepada kami: Husain mengabarkan kepada kami: dari Abdullah bin Buroidah, dari Imron bin Hushoin </w:t>
      </w:r>
      <w:r w:rsidR="00742338">
        <w:rPr>
          <w:lang w:val="en-US"/>
        </w:rPr>
        <w:sym w:font="KFGQPC Arabic Symbols 01" w:char="F049"/>
      </w:r>
      <w:r w:rsidR="00742338">
        <w:rPr>
          <w:lang w:val="en-US"/>
        </w:rPr>
        <w:t xml:space="preserve">, ia bertanya kepada </w:t>
      </w:r>
      <w:r w:rsidR="00742338" w:rsidRPr="00742338">
        <w:rPr>
          <w:lang w:val="en-US"/>
        </w:rPr>
        <w:t xml:space="preserve">Nabi </w:t>
      </w:r>
      <w:r w:rsidR="00742338" w:rsidRPr="00742338">
        <w:rPr>
          <w:lang w:val="en-US"/>
        </w:rPr>
        <w:sym w:font="KFGQPC Arabic Symbols 01" w:char="F048"/>
      </w:r>
      <w:r w:rsidR="00742338">
        <w:rPr>
          <w:lang w:val="en-US"/>
        </w:rPr>
        <w:t>.</w:t>
      </w:r>
    </w:p>
    <w:p w14:paraId="55EA988F" w14:textId="68F296D1" w:rsidR="00742338" w:rsidRDefault="00EA067F" w:rsidP="00300E27">
      <w:pPr>
        <w:rPr>
          <w:lang w:val="en-US"/>
        </w:rPr>
      </w:pPr>
      <w:r>
        <w:rPr>
          <w:lang w:val="en-US"/>
        </w:rPr>
        <w:t>Dan Ishaq mengabarkan kepada kami: Abdul Shomad mengabarkan kepada kami: aku mendengar ayahku berkata: Al-Husain mengabarkan kepada kami: dari Buroidah: Imro</w:t>
      </w:r>
      <w:r w:rsidR="000A0FC8">
        <w:rPr>
          <w:lang w:val="en-US"/>
        </w:rPr>
        <w:t>n</w:t>
      </w:r>
      <w:r>
        <w:rPr>
          <w:lang w:val="en-US"/>
        </w:rPr>
        <w:t xml:space="preserve"> </w:t>
      </w:r>
      <w:r>
        <w:rPr>
          <w:lang w:val="en-US"/>
        </w:rPr>
        <w:lastRenderedPageBreak/>
        <w:t xml:space="preserve">bin Hushoin mengabarkan kepadaku –dia terkena penyakit </w:t>
      </w:r>
      <w:r w:rsidR="000A0FC8">
        <w:rPr>
          <w:lang w:val="en-US"/>
        </w:rPr>
        <w:t>wasir</w:t>
      </w:r>
      <w:r>
        <w:rPr>
          <w:lang w:val="en-US"/>
        </w:rPr>
        <w:t xml:space="preserve">–: aku bertanya kepada </w:t>
      </w:r>
      <w:r w:rsidRPr="00EA067F">
        <w:rPr>
          <w:lang w:val="en-US"/>
        </w:rPr>
        <w:t xml:space="preserve">Rosulullah </w:t>
      </w:r>
      <w:r w:rsidRPr="00EA067F">
        <w:rPr>
          <w:lang w:val="en-US"/>
        </w:rPr>
        <w:sym w:font="KFGQPC Arabic Symbols 01" w:char="F048"/>
      </w:r>
      <w:r>
        <w:rPr>
          <w:lang w:val="en-US"/>
        </w:rPr>
        <w:t xml:space="preserve"> tentang </w:t>
      </w:r>
      <w:r w:rsidR="004C598E">
        <w:rPr>
          <w:lang w:val="en-US"/>
        </w:rPr>
        <w:t>Sholat</w:t>
      </w:r>
      <w:r>
        <w:rPr>
          <w:lang w:val="en-US"/>
        </w:rPr>
        <w:t xml:space="preserve"> seseorang sambil duduk. Beliau bersabda:</w:t>
      </w:r>
    </w:p>
    <w:p w14:paraId="3DFF1442" w14:textId="29AE8517" w:rsidR="00EA067F" w:rsidRPr="00D80000" w:rsidRDefault="002C14E8"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إِنْ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قَائِمًا</w:t>
      </w:r>
      <w:r w:rsidRPr="00D80000">
        <w:rPr>
          <w:color w:val="0070C0"/>
          <w:szCs w:val="42"/>
          <w:rtl/>
          <w:lang w:val="en-US"/>
        </w:rPr>
        <w:t xml:space="preserve"> </w:t>
      </w:r>
      <w:r w:rsidRPr="00D80000">
        <w:rPr>
          <w:rFonts w:hint="eastAsia"/>
          <w:color w:val="0070C0"/>
          <w:szCs w:val="42"/>
          <w:rtl/>
          <w:lang w:val="en-US"/>
        </w:rPr>
        <w:t>فَهُوَ</w:t>
      </w:r>
      <w:r w:rsidRPr="00D80000">
        <w:rPr>
          <w:color w:val="0070C0"/>
          <w:szCs w:val="42"/>
          <w:rtl/>
          <w:lang w:val="en-US"/>
        </w:rPr>
        <w:t xml:space="preserve"> </w:t>
      </w:r>
      <w:r w:rsidRPr="00D80000">
        <w:rPr>
          <w:rFonts w:hint="eastAsia"/>
          <w:color w:val="0070C0"/>
          <w:szCs w:val="42"/>
          <w:rtl/>
          <w:lang w:val="en-US"/>
        </w:rPr>
        <w:t>أَفْضَلُ</w:t>
      </w:r>
      <w:r w:rsidR="006765D6" w:rsidRPr="00D80000">
        <w:rPr>
          <w:rFonts w:hint="cs"/>
          <w:color w:val="0070C0"/>
          <w:szCs w:val="42"/>
          <w:rtl/>
          <w:lang w:val="en-US"/>
        </w:rPr>
        <w:t>،</w:t>
      </w:r>
      <w:r w:rsidRPr="00D80000">
        <w:rPr>
          <w:color w:val="0070C0"/>
          <w:szCs w:val="42"/>
          <w:rtl/>
          <w:lang w:val="en-US"/>
        </w:rPr>
        <w:t xml:space="preserve"> </w:t>
      </w:r>
      <w:r w:rsidRPr="00D80000">
        <w:rPr>
          <w:rFonts w:hint="eastAsia"/>
          <w:color w:val="0070C0"/>
          <w:szCs w:val="42"/>
          <w:rtl/>
          <w:lang w:val="en-US"/>
        </w:rPr>
        <w:t>وَمَنْ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قَاعِدًا</w:t>
      </w:r>
      <w:r w:rsidRPr="00D80000">
        <w:rPr>
          <w:color w:val="0070C0"/>
          <w:szCs w:val="42"/>
          <w:rtl/>
          <w:lang w:val="en-US"/>
        </w:rPr>
        <w:t xml:space="preserve"> </w:t>
      </w:r>
      <w:r w:rsidRPr="00D80000">
        <w:rPr>
          <w:rFonts w:hint="eastAsia"/>
          <w:color w:val="0070C0"/>
          <w:szCs w:val="42"/>
          <w:rtl/>
          <w:lang w:val="en-US"/>
        </w:rPr>
        <w:t>فَلَهُ</w:t>
      </w:r>
      <w:r w:rsidRPr="00D80000">
        <w:rPr>
          <w:color w:val="0070C0"/>
          <w:szCs w:val="42"/>
          <w:rtl/>
          <w:lang w:val="en-US"/>
        </w:rPr>
        <w:t xml:space="preserve"> </w:t>
      </w:r>
      <w:r w:rsidRPr="00D80000">
        <w:rPr>
          <w:rFonts w:hint="eastAsia"/>
          <w:color w:val="0070C0"/>
          <w:szCs w:val="42"/>
          <w:rtl/>
          <w:lang w:val="en-US"/>
        </w:rPr>
        <w:t>نِصْفُ</w:t>
      </w:r>
      <w:r w:rsidRPr="00D80000">
        <w:rPr>
          <w:color w:val="0070C0"/>
          <w:szCs w:val="42"/>
          <w:rtl/>
          <w:lang w:val="en-US"/>
        </w:rPr>
        <w:t xml:space="preserve"> </w:t>
      </w:r>
      <w:r w:rsidRPr="00D80000">
        <w:rPr>
          <w:rFonts w:hint="eastAsia"/>
          <w:color w:val="0070C0"/>
          <w:szCs w:val="42"/>
          <w:rtl/>
          <w:lang w:val="en-US"/>
        </w:rPr>
        <w:t>أَجْرِ</w:t>
      </w:r>
      <w:r w:rsidRPr="00D80000">
        <w:rPr>
          <w:color w:val="0070C0"/>
          <w:szCs w:val="42"/>
          <w:rtl/>
          <w:lang w:val="en-US"/>
        </w:rPr>
        <w:t xml:space="preserve"> </w:t>
      </w:r>
      <w:r w:rsidRPr="00D80000">
        <w:rPr>
          <w:rFonts w:hint="eastAsia"/>
          <w:color w:val="0070C0"/>
          <w:szCs w:val="42"/>
          <w:rtl/>
          <w:lang w:val="en-US"/>
        </w:rPr>
        <w:t>القَائِمِ،</w:t>
      </w:r>
      <w:r w:rsidRPr="00D80000">
        <w:rPr>
          <w:color w:val="0070C0"/>
          <w:szCs w:val="42"/>
          <w:rtl/>
          <w:lang w:val="en-US"/>
        </w:rPr>
        <w:t xml:space="preserve"> </w:t>
      </w:r>
      <w:r w:rsidRPr="00D80000">
        <w:rPr>
          <w:rFonts w:hint="eastAsia"/>
          <w:color w:val="0070C0"/>
          <w:szCs w:val="42"/>
          <w:rtl/>
          <w:lang w:val="en-US"/>
        </w:rPr>
        <w:t>وَمَنْ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نَائِمًا</w:t>
      </w:r>
      <w:r w:rsidRPr="00D80000">
        <w:rPr>
          <w:color w:val="0070C0"/>
          <w:szCs w:val="42"/>
          <w:rtl/>
          <w:lang w:val="en-US"/>
        </w:rPr>
        <w:t xml:space="preserve"> </w:t>
      </w:r>
      <w:r w:rsidRPr="00D80000">
        <w:rPr>
          <w:rFonts w:hint="eastAsia"/>
          <w:color w:val="0070C0"/>
          <w:szCs w:val="42"/>
          <w:rtl/>
          <w:lang w:val="en-US"/>
        </w:rPr>
        <w:t>فَلَهُ</w:t>
      </w:r>
      <w:r w:rsidRPr="00D80000">
        <w:rPr>
          <w:color w:val="0070C0"/>
          <w:szCs w:val="42"/>
          <w:rtl/>
          <w:lang w:val="en-US"/>
        </w:rPr>
        <w:t xml:space="preserve"> </w:t>
      </w:r>
      <w:r w:rsidRPr="00D80000">
        <w:rPr>
          <w:rFonts w:hint="eastAsia"/>
          <w:color w:val="0070C0"/>
          <w:szCs w:val="42"/>
          <w:rtl/>
          <w:lang w:val="en-US"/>
        </w:rPr>
        <w:t>نِصْفُ</w:t>
      </w:r>
      <w:r w:rsidRPr="00D80000">
        <w:rPr>
          <w:color w:val="0070C0"/>
          <w:szCs w:val="42"/>
          <w:rtl/>
          <w:lang w:val="en-US"/>
        </w:rPr>
        <w:t xml:space="preserve"> </w:t>
      </w:r>
      <w:r w:rsidRPr="00D80000">
        <w:rPr>
          <w:rFonts w:hint="eastAsia"/>
          <w:color w:val="0070C0"/>
          <w:szCs w:val="42"/>
          <w:rtl/>
          <w:lang w:val="en-US"/>
        </w:rPr>
        <w:t>أَجْرِ</w:t>
      </w:r>
      <w:r w:rsidRPr="00D80000">
        <w:rPr>
          <w:color w:val="0070C0"/>
          <w:szCs w:val="42"/>
          <w:rtl/>
          <w:lang w:val="en-US"/>
        </w:rPr>
        <w:t xml:space="preserve"> </w:t>
      </w:r>
      <w:r w:rsidRPr="00D80000">
        <w:rPr>
          <w:rFonts w:hint="eastAsia"/>
          <w:color w:val="0070C0"/>
          <w:szCs w:val="42"/>
          <w:rtl/>
          <w:lang w:val="en-US"/>
        </w:rPr>
        <w:t>القَاعِدِ»</w:t>
      </w:r>
    </w:p>
    <w:p w14:paraId="3ED211BA" w14:textId="47952601" w:rsidR="00EA067F" w:rsidRDefault="00EA067F" w:rsidP="00300E27">
      <w:pPr>
        <w:rPr>
          <w:lang w:val="en-US"/>
        </w:rPr>
      </w:pPr>
      <w:r>
        <w:rPr>
          <w:lang w:val="en-US"/>
        </w:rPr>
        <w:t xml:space="preserve">“Jika ia </w:t>
      </w:r>
      <w:r w:rsidR="004C598E">
        <w:rPr>
          <w:lang w:val="en-US"/>
        </w:rPr>
        <w:t>Sholat</w:t>
      </w:r>
      <w:r>
        <w:rPr>
          <w:lang w:val="en-US"/>
        </w:rPr>
        <w:t xml:space="preserve"> sambil berdiri maka lebih utama.</w:t>
      </w:r>
      <w:r>
        <w:rPr>
          <w:rStyle w:val="FootnoteReference"/>
          <w:lang w:val="en-US"/>
        </w:rPr>
        <w:footnoteReference w:id="2"/>
      </w:r>
      <w:r w:rsidR="002C14E8">
        <w:rPr>
          <w:lang w:val="en-US"/>
        </w:rPr>
        <w:t xml:space="preserve"> Siapa yang </w:t>
      </w:r>
      <w:r w:rsidR="004C598E">
        <w:rPr>
          <w:lang w:val="en-US"/>
        </w:rPr>
        <w:t>Sholat</w:t>
      </w:r>
      <w:r w:rsidR="002C14E8">
        <w:rPr>
          <w:lang w:val="en-US"/>
        </w:rPr>
        <w:t xml:space="preserve"> sambil duduk, ia mendapatkan setengah pahala </w:t>
      </w:r>
      <w:r w:rsidR="004C598E">
        <w:rPr>
          <w:lang w:val="en-US"/>
        </w:rPr>
        <w:t>Sholat</w:t>
      </w:r>
      <w:r w:rsidR="002C14E8">
        <w:rPr>
          <w:lang w:val="en-US"/>
        </w:rPr>
        <w:t xml:space="preserve"> sambil berdiri. Siapa yang </w:t>
      </w:r>
      <w:r w:rsidR="004C598E">
        <w:rPr>
          <w:lang w:val="en-US"/>
        </w:rPr>
        <w:t>Sholat</w:t>
      </w:r>
      <w:r w:rsidR="002C14E8">
        <w:rPr>
          <w:lang w:val="en-US"/>
        </w:rPr>
        <w:t xml:space="preserve"> sambil tiduran</w:t>
      </w:r>
      <w:r w:rsidR="006765D6">
        <w:rPr>
          <w:lang w:val="en-US"/>
        </w:rPr>
        <w:t xml:space="preserve"> (miring ke kanan)</w:t>
      </w:r>
      <w:r w:rsidR="002C14E8">
        <w:rPr>
          <w:lang w:val="en-US"/>
        </w:rPr>
        <w:t xml:space="preserve">, ia mendapatkan pahala setelah </w:t>
      </w:r>
      <w:r w:rsidR="004C598E">
        <w:rPr>
          <w:lang w:val="en-US"/>
        </w:rPr>
        <w:t>Sholat</w:t>
      </w:r>
      <w:r w:rsidR="002C14E8">
        <w:rPr>
          <w:lang w:val="en-US"/>
        </w:rPr>
        <w:t xml:space="preserve"> sambil duduk.”</w:t>
      </w:r>
    </w:p>
    <w:p w14:paraId="74AC3686" w14:textId="77777777" w:rsidR="006E2DFD" w:rsidRPr="006721A4" w:rsidRDefault="006E2DFD" w:rsidP="006E2DFD">
      <w:pPr>
        <w:pStyle w:val="Heading2"/>
        <w:rPr>
          <w:lang w:val="en-US"/>
        </w:rPr>
      </w:pPr>
      <w:r w:rsidRPr="006721A4">
        <w:br w:type="page"/>
      </w:r>
      <w:bookmarkStart w:id="19" w:name="_Toc180871195"/>
      <w:r w:rsidRPr="006721A4">
        <w:rPr>
          <w:lang w:val="en-US"/>
        </w:rPr>
        <w:lastRenderedPageBreak/>
        <w:t>Bab: Sholat duduk dengan berisyarat</w:t>
      </w:r>
      <w:bookmarkEnd w:id="19"/>
    </w:p>
    <w:p w14:paraId="2CE3704B" w14:textId="1C698122" w:rsidR="00E84412" w:rsidRDefault="00300E27" w:rsidP="00E84412">
      <w:pPr>
        <w:rPr>
          <w:lang w:val="en-US"/>
        </w:rPr>
      </w:pPr>
      <w:r w:rsidRPr="00300E27">
        <w:rPr>
          <w:lang w:val="en-US"/>
        </w:rPr>
        <w:t>1116</w:t>
      </w:r>
      <w:r w:rsidR="00EC6FA1">
        <w:rPr>
          <w:lang w:val="en-US"/>
        </w:rPr>
        <w:t>.</w:t>
      </w:r>
      <w:r w:rsidR="00FB0040">
        <w:rPr>
          <w:lang w:val="en-US"/>
        </w:rPr>
        <w:t xml:space="preserve"> Abu Ma’mar mengabarkan kepada kami: Abdul Warits mengabarkan kepada kami: Husain Al-Mu’allim mengabarkan kepada kami: dari Buroidah, bahwa Imron bin Hushoin</w:t>
      </w:r>
      <w:r w:rsidR="00E84412">
        <w:rPr>
          <w:lang w:val="en-US"/>
        </w:rPr>
        <w:t xml:space="preserve"> –dia terkena penyakit </w:t>
      </w:r>
      <w:r w:rsidR="009B3A63">
        <w:rPr>
          <w:lang w:val="en-US"/>
        </w:rPr>
        <w:t>wasir</w:t>
      </w:r>
      <w:r w:rsidR="00E84412">
        <w:rPr>
          <w:lang w:val="en-US"/>
        </w:rPr>
        <w:t xml:space="preserve">–. Terkadang Abu Ma’mar berkata: dari Imron bin Hushoin, ia berkata: aku bertanya kepada </w:t>
      </w:r>
      <w:r w:rsidR="00E84412" w:rsidRPr="00E84412">
        <w:rPr>
          <w:lang w:val="en-US"/>
        </w:rPr>
        <w:t xml:space="preserve">Nabi </w:t>
      </w:r>
      <w:r w:rsidR="00E84412" w:rsidRPr="00E84412">
        <w:rPr>
          <w:lang w:val="en-US"/>
        </w:rPr>
        <w:sym w:font="KFGQPC Arabic Symbols 01" w:char="F048"/>
      </w:r>
      <w:r w:rsidR="00E84412">
        <w:rPr>
          <w:lang w:val="en-US"/>
        </w:rPr>
        <w:t xml:space="preserve"> tentang </w:t>
      </w:r>
      <w:r w:rsidR="004C598E">
        <w:rPr>
          <w:lang w:val="en-US"/>
        </w:rPr>
        <w:t>Sholat</w:t>
      </w:r>
      <w:r w:rsidR="00E84412">
        <w:rPr>
          <w:lang w:val="en-US"/>
        </w:rPr>
        <w:t xml:space="preserve"> sambil duduk? Beliau menjawab:</w:t>
      </w:r>
    </w:p>
    <w:p w14:paraId="07A83789" w14:textId="03C2F6D7" w:rsidR="00E84412" w:rsidRPr="00D80000" w:rsidRDefault="00E84412"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قَائِمًا</w:t>
      </w:r>
      <w:r w:rsidRPr="00D80000">
        <w:rPr>
          <w:color w:val="0070C0"/>
          <w:szCs w:val="42"/>
          <w:rtl/>
          <w:lang w:val="en-US"/>
        </w:rPr>
        <w:t xml:space="preserve"> </w:t>
      </w:r>
      <w:r w:rsidRPr="00D80000">
        <w:rPr>
          <w:rFonts w:hint="eastAsia"/>
          <w:color w:val="0070C0"/>
          <w:szCs w:val="42"/>
          <w:rtl/>
          <w:lang w:val="en-US"/>
        </w:rPr>
        <w:t>فَهُوَ</w:t>
      </w:r>
      <w:r w:rsidRPr="00D80000">
        <w:rPr>
          <w:color w:val="0070C0"/>
          <w:szCs w:val="42"/>
          <w:rtl/>
          <w:lang w:val="en-US"/>
        </w:rPr>
        <w:t xml:space="preserve"> </w:t>
      </w:r>
      <w:r w:rsidRPr="00D80000">
        <w:rPr>
          <w:rFonts w:hint="eastAsia"/>
          <w:color w:val="0070C0"/>
          <w:szCs w:val="42"/>
          <w:rtl/>
          <w:lang w:val="en-US"/>
        </w:rPr>
        <w:t>أَفْضَلُ،</w:t>
      </w:r>
      <w:r w:rsidRPr="00D80000">
        <w:rPr>
          <w:color w:val="0070C0"/>
          <w:szCs w:val="42"/>
          <w:rtl/>
          <w:lang w:val="en-US"/>
        </w:rPr>
        <w:t xml:space="preserve"> </w:t>
      </w:r>
      <w:r w:rsidRPr="00D80000">
        <w:rPr>
          <w:rFonts w:hint="eastAsia"/>
          <w:color w:val="0070C0"/>
          <w:szCs w:val="42"/>
          <w:rtl/>
          <w:lang w:val="en-US"/>
        </w:rPr>
        <w:t>وَمَنْ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قَاعِدًا</w:t>
      </w:r>
      <w:r w:rsidRPr="00D80000">
        <w:rPr>
          <w:color w:val="0070C0"/>
          <w:szCs w:val="42"/>
          <w:rtl/>
          <w:lang w:val="en-US"/>
        </w:rPr>
        <w:t xml:space="preserve"> </w:t>
      </w:r>
      <w:r w:rsidRPr="00D80000">
        <w:rPr>
          <w:rFonts w:hint="eastAsia"/>
          <w:color w:val="0070C0"/>
          <w:szCs w:val="42"/>
          <w:rtl/>
          <w:lang w:val="en-US"/>
        </w:rPr>
        <w:t>فَلَهُ</w:t>
      </w:r>
      <w:r w:rsidRPr="00D80000">
        <w:rPr>
          <w:color w:val="0070C0"/>
          <w:szCs w:val="42"/>
          <w:rtl/>
          <w:lang w:val="en-US"/>
        </w:rPr>
        <w:t xml:space="preserve"> </w:t>
      </w:r>
      <w:r w:rsidRPr="00D80000">
        <w:rPr>
          <w:rFonts w:hint="eastAsia"/>
          <w:color w:val="0070C0"/>
          <w:szCs w:val="42"/>
          <w:rtl/>
          <w:lang w:val="en-US"/>
        </w:rPr>
        <w:t>نِصْفُ</w:t>
      </w:r>
      <w:r w:rsidRPr="00D80000">
        <w:rPr>
          <w:color w:val="0070C0"/>
          <w:szCs w:val="42"/>
          <w:rtl/>
          <w:lang w:val="en-US"/>
        </w:rPr>
        <w:t xml:space="preserve"> </w:t>
      </w:r>
      <w:r w:rsidRPr="00D80000">
        <w:rPr>
          <w:rFonts w:hint="eastAsia"/>
          <w:color w:val="0070C0"/>
          <w:szCs w:val="42"/>
          <w:rtl/>
          <w:lang w:val="en-US"/>
        </w:rPr>
        <w:t>أَجْرِ</w:t>
      </w:r>
      <w:r w:rsidRPr="00D80000">
        <w:rPr>
          <w:color w:val="0070C0"/>
          <w:szCs w:val="42"/>
          <w:rtl/>
          <w:lang w:val="en-US"/>
        </w:rPr>
        <w:t xml:space="preserve"> </w:t>
      </w:r>
      <w:r w:rsidRPr="00D80000">
        <w:rPr>
          <w:rFonts w:hint="eastAsia"/>
          <w:color w:val="0070C0"/>
          <w:szCs w:val="42"/>
          <w:rtl/>
          <w:lang w:val="en-US"/>
        </w:rPr>
        <w:t>القَائِمِ،</w:t>
      </w:r>
      <w:r w:rsidRPr="00D80000">
        <w:rPr>
          <w:color w:val="0070C0"/>
          <w:szCs w:val="42"/>
          <w:rtl/>
          <w:lang w:val="en-US"/>
        </w:rPr>
        <w:t xml:space="preserve"> </w:t>
      </w:r>
      <w:r w:rsidRPr="00D80000">
        <w:rPr>
          <w:rFonts w:hint="eastAsia"/>
          <w:color w:val="0070C0"/>
          <w:szCs w:val="42"/>
          <w:rtl/>
          <w:lang w:val="en-US"/>
        </w:rPr>
        <w:t>وَمَنْ</w:t>
      </w:r>
      <w:r w:rsidRPr="00D80000">
        <w:rPr>
          <w:color w:val="0070C0"/>
          <w:szCs w:val="42"/>
          <w:rtl/>
          <w:lang w:val="en-US"/>
        </w:rPr>
        <w:t xml:space="preserve"> </w:t>
      </w:r>
      <w:r w:rsidRPr="00D80000">
        <w:rPr>
          <w:rFonts w:hint="eastAsia"/>
          <w:color w:val="0070C0"/>
          <w:szCs w:val="42"/>
          <w:rtl/>
          <w:lang w:val="en-US"/>
        </w:rPr>
        <w:t>صَلَّى</w:t>
      </w:r>
      <w:r w:rsidRPr="00D80000">
        <w:rPr>
          <w:color w:val="0070C0"/>
          <w:szCs w:val="42"/>
          <w:rtl/>
          <w:lang w:val="en-US"/>
        </w:rPr>
        <w:t xml:space="preserve"> </w:t>
      </w:r>
      <w:r w:rsidRPr="00D80000">
        <w:rPr>
          <w:rFonts w:hint="eastAsia"/>
          <w:color w:val="0070C0"/>
          <w:szCs w:val="42"/>
          <w:rtl/>
          <w:lang w:val="en-US"/>
        </w:rPr>
        <w:t>نَائِمًا</w:t>
      </w:r>
      <w:r w:rsidRPr="00D80000">
        <w:rPr>
          <w:color w:val="0070C0"/>
          <w:szCs w:val="42"/>
          <w:rtl/>
          <w:lang w:val="en-US"/>
        </w:rPr>
        <w:t xml:space="preserve"> </w:t>
      </w:r>
      <w:r w:rsidRPr="00D80000">
        <w:rPr>
          <w:rFonts w:hint="eastAsia"/>
          <w:color w:val="0070C0"/>
          <w:szCs w:val="42"/>
          <w:rtl/>
          <w:lang w:val="en-US"/>
        </w:rPr>
        <w:t>فَلَهُ</w:t>
      </w:r>
      <w:r w:rsidRPr="00D80000">
        <w:rPr>
          <w:color w:val="0070C0"/>
          <w:szCs w:val="42"/>
          <w:rtl/>
          <w:lang w:val="en-US"/>
        </w:rPr>
        <w:t xml:space="preserve"> </w:t>
      </w:r>
      <w:r w:rsidRPr="00D80000">
        <w:rPr>
          <w:rFonts w:hint="eastAsia"/>
          <w:color w:val="0070C0"/>
          <w:szCs w:val="42"/>
          <w:rtl/>
          <w:lang w:val="en-US"/>
        </w:rPr>
        <w:t>نِصْفُ</w:t>
      </w:r>
      <w:r w:rsidRPr="00D80000">
        <w:rPr>
          <w:color w:val="0070C0"/>
          <w:szCs w:val="42"/>
          <w:rtl/>
          <w:lang w:val="en-US"/>
        </w:rPr>
        <w:t xml:space="preserve"> </w:t>
      </w:r>
      <w:r w:rsidRPr="00D80000">
        <w:rPr>
          <w:rFonts w:hint="eastAsia"/>
          <w:color w:val="0070C0"/>
          <w:szCs w:val="42"/>
          <w:rtl/>
          <w:lang w:val="en-US"/>
        </w:rPr>
        <w:t>أَجْرِ</w:t>
      </w:r>
      <w:r w:rsidRPr="00D80000">
        <w:rPr>
          <w:color w:val="0070C0"/>
          <w:szCs w:val="42"/>
          <w:rtl/>
          <w:lang w:val="en-US"/>
        </w:rPr>
        <w:t xml:space="preserve"> </w:t>
      </w:r>
      <w:r w:rsidRPr="00D80000">
        <w:rPr>
          <w:rFonts w:hint="eastAsia"/>
          <w:color w:val="0070C0"/>
          <w:szCs w:val="42"/>
          <w:rtl/>
          <w:lang w:val="en-US"/>
        </w:rPr>
        <w:t>القَاعِدِ»</w:t>
      </w:r>
    </w:p>
    <w:p w14:paraId="2336CDF0" w14:textId="788C0436" w:rsidR="00E84412" w:rsidRDefault="00E84412" w:rsidP="00E84412">
      <w:pPr>
        <w:rPr>
          <w:lang w:val="en-US"/>
        </w:rPr>
      </w:pPr>
      <w:r>
        <w:rPr>
          <w:lang w:val="en-US"/>
        </w:rPr>
        <w:t xml:space="preserve">“Siapa yang </w:t>
      </w:r>
      <w:r w:rsidR="004C598E">
        <w:rPr>
          <w:lang w:val="en-US"/>
        </w:rPr>
        <w:t>Sholat</w:t>
      </w:r>
      <w:r>
        <w:rPr>
          <w:lang w:val="en-US"/>
        </w:rPr>
        <w:t xml:space="preserve"> dengan berdiri maka itu lebih utama. Siapa yang </w:t>
      </w:r>
      <w:r w:rsidR="004C598E">
        <w:rPr>
          <w:lang w:val="en-US"/>
        </w:rPr>
        <w:t>Sholat</w:t>
      </w:r>
      <w:r>
        <w:rPr>
          <w:lang w:val="en-US"/>
        </w:rPr>
        <w:t xml:space="preserve"> dengan duduk, ia mendapatkan pahala setengah </w:t>
      </w:r>
      <w:r w:rsidR="004C598E">
        <w:rPr>
          <w:lang w:val="en-US"/>
        </w:rPr>
        <w:t>Sholat</w:t>
      </w:r>
      <w:r>
        <w:rPr>
          <w:lang w:val="en-US"/>
        </w:rPr>
        <w:t xml:space="preserve"> dengan berdiri. Siapa yang </w:t>
      </w:r>
      <w:r w:rsidR="004C598E">
        <w:rPr>
          <w:lang w:val="en-US"/>
        </w:rPr>
        <w:t>Sholat</w:t>
      </w:r>
      <w:r>
        <w:rPr>
          <w:lang w:val="en-US"/>
        </w:rPr>
        <w:t xml:space="preserve"> dengan tiduran, ia mendapatkan pahala setengah </w:t>
      </w:r>
      <w:r w:rsidR="004C598E">
        <w:rPr>
          <w:lang w:val="en-US"/>
        </w:rPr>
        <w:t>Sholat</w:t>
      </w:r>
      <w:r>
        <w:rPr>
          <w:lang w:val="en-US"/>
        </w:rPr>
        <w:t xml:space="preserve"> dengan duduk.”</w:t>
      </w:r>
    </w:p>
    <w:p w14:paraId="11C2D96B" w14:textId="0B26B716" w:rsidR="00E84412" w:rsidRDefault="00E84412" w:rsidP="00E84412">
      <w:pPr>
        <w:rPr>
          <w:lang w:val="en-US"/>
        </w:rPr>
      </w:pPr>
      <w:r>
        <w:rPr>
          <w:lang w:val="en-US"/>
        </w:rPr>
        <w:lastRenderedPageBreak/>
        <w:t>Abu Abdillah (Imam Al-Bukhori) berkata: menurutku maksud tidur di sini adalah tidur miring.</w:t>
      </w:r>
    </w:p>
    <w:p w14:paraId="0F17095F" w14:textId="77777777" w:rsidR="006E2DFD" w:rsidRPr="006721A4" w:rsidRDefault="006E2DFD" w:rsidP="006E2DFD">
      <w:pPr>
        <w:pStyle w:val="Heading2"/>
        <w:rPr>
          <w:lang w:val="en-US"/>
        </w:rPr>
      </w:pPr>
      <w:r w:rsidRPr="006721A4">
        <w:br w:type="page"/>
      </w:r>
      <w:bookmarkStart w:id="20" w:name="_Toc180871196"/>
      <w:r w:rsidRPr="006721A4">
        <w:rPr>
          <w:lang w:val="en-US"/>
        </w:rPr>
        <w:lastRenderedPageBreak/>
        <w:t>Bab: Apabila tidak sanggup duduk, Sholat dengan tidur miring</w:t>
      </w:r>
      <w:bookmarkEnd w:id="20"/>
    </w:p>
    <w:p w14:paraId="2B0A6E3C" w14:textId="1DB307A0" w:rsidR="009B5A32" w:rsidRDefault="009B5A32" w:rsidP="009B5A32">
      <w:pPr>
        <w:rPr>
          <w:lang w:val="en-US"/>
        </w:rPr>
      </w:pPr>
      <w:r>
        <w:rPr>
          <w:lang w:val="en-US"/>
        </w:rPr>
        <w:t xml:space="preserve">Atho berkata: jika tidak mampu mengubah ke arah qiblat, ia </w:t>
      </w:r>
      <w:r w:rsidR="004C598E">
        <w:rPr>
          <w:lang w:val="en-US"/>
        </w:rPr>
        <w:t>Sholat</w:t>
      </w:r>
      <w:r>
        <w:rPr>
          <w:lang w:val="en-US"/>
        </w:rPr>
        <w:t xml:space="preserve"> sesuai arah hadapnya.</w:t>
      </w:r>
    </w:p>
    <w:p w14:paraId="3138134F" w14:textId="220B04A9" w:rsidR="00300E27" w:rsidRDefault="00300E27" w:rsidP="00300E27">
      <w:pPr>
        <w:rPr>
          <w:lang w:val="en-US"/>
        </w:rPr>
      </w:pPr>
      <w:r w:rsidRPr="00300E27">
        <w:rPr>
          <w:lang w:val="en-US"/>
        </w:rPr>
        <w:t>1117</w:t>
      </w:r>
      <w:r w:rsidR="00686C62">
        <w:rPr>
          <w:lang w:val="en-US"/>
        </w:rPr>
        <w:t xml:space="preserve">. Abdan mengabarkan kepada kami: dari Abdullah, dari Ibrohim bin Thuhman: Al-Husain Al-Muktib, dari Ibnu Buroidah, dari Imron bin Hushoin </w:t>
      </w:r>
      <w:r w:rsidR="00686C62">
        <w:rPr>
          <w:lang w:val="en-US"/>
        </w:rPr>
        <w:sym w:font="KFGQPC Arabic Symbols 01" w:char="F049"/>
      </w:r>
      <w:r w:rsidR="00686C62">
        <w:rPr>
          <w:lang w:val="en-US"/>
        </w:rPr>
        <w:t xml:space="preserve">, ia berkata: aku terkena penyakit </w:t>
      </w:r>
      <w:r w:rsidR="004829D4">
        <w:rPr>
          <w:lang w:val="en-US"/>
        </w:rPr>
        <w:t>wasir</w:t>
      </w:r>
      <w:r w:rsidR="00686C62">
        <w:rPr>
          <w:lang w:val="en-US"/>
        </w:rPr>
        <w:t xml:space="preserve"> maka aku tanyakan kepada </w:t>
      </w:r>
      <w:r w:rsidR="00686C62" w:rsidRPr="00686C62">
        <w:rPr>
          <w:lang w:val="en-US"/>
        </w:rPr>
        <w:t xml:space="preserve">Nabi </w:t>
      </w:r>
      <w:r w:rsidR="00686C62" w:rsidRPr="00686C62">
        <w:rPr>
          <w:lang w:val="en-US"/>
        </w:rPr>
        <w:sym w:font="KFGQPC Arabic Symbols 01" w:char="F048"/>
      </w:r>
      <w:r w:rsidR="00686C62">
        <w:rPr>
          <w:lang w:val="en-US"/>
        </w:rPr>
        <w:t xml:space="preserve"> tentang </w:t>
      </w:r>
      <w:r w:rsidR="004C598E">
        <w:rPr>
          <w:lang w:val="en-US"/>
        </w:rPr>
        <w:t>Sholat</w:t>
      </w:r>
      <w:r w:rsidR="00686C62">
        <w:rPr>
          <w:lang w:val="en-US"/>
        </w:rPr>
        <w:t xml:space="preserve"> dan beliau menjawab:</w:t>
      </w:r>
    </w:p>
    <w:p w14:paraId="72A299F4" w14:textId="24F29802" w:rsidR="00686C62" w:rsidRPr="00D80000" w:rsidRDefault="00686C62" w:rsidP="0079605E">
      <w:pPr>
        <w:bidi/>
        <w:spacing w:line="240" w:lineRule="auto"/>
        <w:rPr>
          <w:color w:val="0070C0"/>
          <w:szCs w:val="42"/>
          <w:rtl/>
          <w:lang w:val="en-US"/>
        </w:rPr>
      </w:pPr>
      <w:r w:rsidRPr="00D80000">
        <w:rPr>
          <w:color w:val="0070C0"/>
          <w:szCs w:val="42"/>
          <w:rtl/>
          <w:lang w:val="en-US"/>
        </w:rPr>
        <w:t>«</w:t>
      </w:r>
      <w:r w:rsidRPr="00D80000">
        <w:rPr>
          <w:rFonts w:hint="eastAsia"/>
          <w:color w:val="0070C0"/>
          <w:szCs w:val="42"/>
          <w:rtl/>
          <w:lang w:val="en-US"/>
        </w:rPr>
        <w:t>صَلِّ</w:t>
      </w:r>
      <w:r w:rsidRPr="00D80000">
        <w:rPr>
          <w:color w:val="0070C0"/>
          <w:szCs w:val="42"/>
          <w:rtl/>
          <w:lang w:val="en-US"/>
        </w:rPr>
        <w:t xml:space="preserve"> </w:t>
      </w:r>
      <w:r w:rsidRPr="00D80000">
        <w:rPr>
          <w:rFonts w:hint="eastAsia"/>
          <w:color w:val="0070C0"/>
          <w:szCs w:val="42"/>
          <w:rtl/>
          <w:lang w:val="en-US"/>
        </w:rPr>
        <w:t>قَائِمًا،</w:t>
      </w:r>
      <w:r w:rsidRPr="00D80000">
        <w:rPr>
          <w:color w:val="0070C0"/>
          <w:szCs w:val="42"/>
          <w:rtl/>
          <w:lang w:val="en-US"/>
        </w:rPr>
        <w:t xml:space="preserve"> </w:t>
      </w:r>
      <w:r w:rsidRPr="00D80000">
        <w:rPr>
          <w:rFonts w:hint="eastAsia"/>
          <w:color w:val="0070C0"/>
          <w:szCs w:val="42"/>
          <w:rtl/>
          <w:lang w:val="en-US"/>
        </w:rPr>
        <w:t>فَإِنْ</w:t>
      </w:r>
      <w:r w:rsidRPr="00D80000">
        <w:rPr>
          <w:color w:val="0070C0"/>
          <w:szCs w:val="42"/>
          <w:rtl/>
          <w:lang w:val="en-US"/>
        </w:rPr>
        <w:t xml:space="preserve"> </w:t>
      </w:r>
      <w:r w:rsidRPr="00D80000">
        <w:rPr>
          <w:rFonts w:hint="eastAsia"/>
          <w:color w:val="0070C0"/>
          <w:szCs w:val="42"/>
          <w:rtl/>
          <w:lang w:val="en-US"/>
        </w:rPr>
        <w:t>لَمْ</w:t>
      </w:r>
      <w:r w:rsidRPr="00D80000">
        <w:rPr>
          <w:color w:val="0070C0"/>
          <w:szCs w:val="42"/>
          <w:rtl/>
          <w:lang w:val="en-US"/>
        </w:rPr>
        <w:t xml:space="preserve"> </w:t>
      </w:r>
      <w:r w:rsidRPr="00D80000">
        <w:rPr>
          <w:rFonts w:hint="eastAsia"/>
          <w:color w:val="0070C0"/>
          <w:szCs w:val="42"/>
          <w:rtl/>
          <w:lang w:val="en-US"/>
        </w:rPr>
        <w:t>تَسْتَطِعْ</w:t>
      </w:r>
      <w:r w:rsidRPr="00D80000">
        <w:rPr>
          <w:color w:val="0070C0"/>
          <w:szCs w:val="42"/>
          <w:rtl/>
          <w:lang w:val="en-US"/>
        </w:rPr>
        <w:t xml:space="preserve"> </w:t>
      </w:r>
      <w:r w:rsidRPr="00D80000">
        <w:rPr>
          <w:rFonts w:hint="eastAsia"/>
          <w:color w:val="0070C0"/>
          <w:szCs w:val="42"/>
          <w:rtl/>
          <w:lang w:val="en-US"/>
        </w:rPr>
        <w:t>فَقَاعِدًا،</w:t>
      </w:r>
      <w:r w:rsidRPr="00D80000">
        <w:rPr>
          <w:color w:val="0070C0"/>
          <w:szCs w:val="42"/>
          <w:rtl/>
          <w:lang w:val="en-US"/>
        </w:rPr>
        <w:t xml:space="preserve"> </w:t>
      </w:r>
      <w:r w:rsidRPr="00D80000">
        <w:rPr>
          <w:rFonts w:hint="eastAsia"/>
          <w:color w:val="0070C0"/>
          <w:szCs w:val="42"/>
          <w:rtl/>
          <w:lang w:val="en-US"/>
        </w:rPr>
        <w:t>فَإِنْ</w:t>
      </w:r>
      <w:r w:rsidRPr="00D80000">
        <w:rPr>
          <w:color w:val="0070C0"/>
          <w:szCs w:val="42"/>
          <w:rtl/>
          <w:lang w:val="en-US"/>
        </w:rPr>
        <w:t xml:space="preserve"> </w:t>
      </w:r>
      <w:r w:rsidRPr="00D80000">
        <w:rPr>
          <w:rFonts w:hint="eastAsia"/>
          <w:color w:val="0070C0"/>
          <w:szCs w:val="42"/>
          <w:rtl/>
          <w:lang w:val="en-US"/>
        </w:rPr>
        <w:t>لَمْ</w:t>
      </w:r>
      <w:r w:rsidRPr="00D80000">
        <w:rPr>
          <w:color w:val="0070C0"/>
          <w:szCs w:val="42"/>
          <w:rtl/>
          <w:lang w:val="en-US"/>
        </w:rPr>
        <w:t xml:space="preserve"> </w:t>
      </w:r>
      <w:r w:rsidRPr="00D80000">
        <w:rPr>
          <w:rFonts w:hint="eastAsia"/>
          <w:color w:val="0070C0"/>
          <w:szCs w:val="42"/>
          <w:rtl/>
          <w:lang w:val="en-US"/>
        </w:rPr>
        <w:t>تَسْتَطِعْ</w:t>
      </w:r>
      <w:r w:rsidRPr="00D80000">
        <w:rPr>
          <w:color w:val="0070C0"/>
          <w:szCs w:val="42"/>
          <w:rtl/>
          <w:lang w:val="en-US"/>
        </w:rPr>
        <w:t xml:space="preserve"> </w:t>
      </w:r>
      <w:r w:rsidRPr="00D80000">
        <w:rPr>
          <w:rFonts w:hint="eastAsia"/>
          <w:color w:val="0070C0"/>
          <w:szCs w:val="42"/>
          <w:rtl/>
          <w:lang w:val="en-US"/>
        </w:rPr>
        <w:t>فَعَلَى</w:t>
      </w:r>
      <w:r w:rsidRPr="00D80000">
        <w:rPr>
          <w:color w:val="0070C0"/>
          <w:szCs w:val="42"/>
          <w:rtl/>
          <w:lang w:val="en-US"/>
        </w:rPr>
        <w:t xml:space="preserve"> </w:t>
      </w:r>
      <w:r w:rsidRPr="00D80000">
        <w:rPr>
          <w:rFonts w:hint="eastAsia"/>
          <w:color w:val="0070C0"/>
          <w:szCs w:val="42"/>
          <w:rtl/>
          <w:lang w:val="en-US"/>
        </w:rPr>
        <w:t>جَنْبٍ»</w:t>
      </w:r>
    </w:p>
    <w:p w14:paraId="0B83DD57" w14:textId="76F7FD9C" w:rsidR="00686C62" w:rsidRDefault="00686C62" w:rsidP="00300E27">
      <w:pPr>
        <w:rPr>
          <w:lang w:val="en-US"/>
        </w:rPr>
      </w:pPr>
      <w:r>
        <w:rPr>
          <w:lang w:val="en-US"/>
        </w:rPr>
        <w:t>“</w:t>
      </w:r>
      <w:r w:rsidR="004C598E">
        <w:rPr>
          <w:lang w:val="en-US"/>
        </w:rPr>
        <w:t>Sholat</w:t>
      </w:r>
      <w:r>
        <w:rPr>
          <w:lang w:val="en-US"/>
        </w:rPr>
        <w:t>lah dengan berdiri. Jika tidak mampu, maka dengan duduk. Jika tidak mampu, maka dengan tidur miring.”</w:t>
      </w:r>
    </w:p>
    <w:p w14:paraId="4A90F770" w14:textId="77777777" w:rsidR="006E2DFD" w:rsidRPr="006721A4" w:rsidRDefault="006E2DFD" w:rsidP="006E2DFD">
      <w:pPr>
        <w:pStyle w:val="Heading2"/>
        <w:rPr>
          <w:lang w:val="en-US"/>
        </w:rPr>
      </w:pPr>
      <w:r w:rsidRPr="006721A4">
        <w:br w:type="page"/>
      </w:r>
      <w:bookmarkStart w:id="21" w:name="_Toc180871197"/>
      <w:r w:rsidRPr="006721A4">
        <w:rPr>
          <w:lang w:val="en-US"/>
        </w:rPr>
        <w:lastRenderedPageBreak/>
        <w:t>Bab: Jika Sholat dengan duduk lalu sembuh atau merasa ringan, ia menyempurnakan rokaat tersisa</w:t>
      </w:r>
      <w:bookmarkEnd w:id="21"/>
    </w:p>
    <w:p w14:paraId="5D1A8453" w14:textId="763347A7" w:rsidR="00686C62" w:rsidRDefault="00686C62" w:rsidP="00300E27">
      <w:pPr>
        <w:rPr>
          <w:lang w:val="en-US"/>
        </w:rPr>
      </w:pPr>
      <w:r>
        <w:rPr>
          <w:lang w:val="en-US"/>
        </w:rPr>
        <w:t xml:space="preserve">Al-Hasan (Al-Bashri) berkata: orang yang sakit boleh </w:t>
      </w:r>
      <w:r w:rsidR="004C598E">
        <w:rPr>
          <w:lang w:val="en-US"/>
        </w:rPr>
        <w:t>Sholat</w:t>
      </w:r>
      <w:r>
        <w:rPr>
          <w:lang w:val="en-US"/>
        </w:rPr>
        <w:t xml:space="preserve"> dua rokaat dengan berdiri dan dua rokaat (sisanya) dengan duduk.</w:t>
      </w:r>
    </w:p>
    <w:p w14:paraId="4F4982DC" w14:textId="565BA067" w:rsidR="00300E27" w:rsidRDefault="00300E27" w:rsidP="00300E27">
      <w:pPr>
        <w:rPr>
          <w:lang w:val="en-US"/>
        </w:rPr>
      </w:pPr>
      <w:r w:rsidRPr="00300E27">
        <w:rPr>
          <w:lang w:val="en-US"/>
        </w:rPr>
        <w:t>1118</w:t>
      </w:r>
      <w:r w:rsidR="00686C62">
        <w:rPr>
          <w:lang w:val="en-US"/>
        </w:rPr>
        <w:t xml:space="preserve">. Abdullah bin Yusuf mengabarkan kepada kami: Malik mengabarkan kepada kami: dari Hisyam bin Urwah, dari ayahnya, dari Aisyah </w:t>
      </w:r>
      <w:r w:rsidR="00686C62">
        <w:rPr>
          <w:lang w:val="en-US"/>
        </w:rPr>
        <w:sym w:font="KFGQPC Arabic Symbols 01" w:char="F04A"/>
      </w:r>
      <w:r w:rsidR="00686C62">
        <w:rPr>
          <w:lang w:val="en-US"/>
        </w:rPr>
        <w:t xml:space="preserve">, </w:t>
      </w:r>
      <w:r w:rsidR="004829D4">
        <w:rPr>
          <w:lang w:val="en-US"/>
        </w:rPr>
        <w:t>Ummul Mukminin</w:t>
      </w:r>
      <w:r w:rsidR="00686C62">
        <w:rPr>
          <w:lang w:val="en-US"/>
        </w:rPr>
        <w:t>, ia mengabarkan bahwa:</w:t>
      </w:r>
    </w:p>
    <w:p w14:paraId="2EB8BAC5" w14:textId="7B2AEF6E" w:rsidR="00686C62" w:rsidRPr="00D80000" w:rsidRDefault="00686C62" w:rsidP="0079605E">
      <w:pPr>
        <w:bidi/>
        <w:spacing w:line="240" w:lineRule="auto"/>
        <w:rPr>
          <w:color w:val="0070C0"/>
          <w:szCs w:val="42"/>
          <w:rtl/>
          <w:lang w:val="en-US"/>
        </w:rPr>
      </w:pPr>
      <w:r w:rsidRPr="00D80000">
        <w:rPr>
          <w:rFonts w:hint="eastAsia"/>
          <w:color w:val="0070C0"/>
          <w:szCs w:val="42"/>
          <w:rtl/>
          <w:lang w:val="en-US"/>
        </w:rPr>
        <w:t>أَنَّهَا</w:t>
      </w:r>
      <w:r w:rsidRPr="00D80000">
        <w:rPr>
          <w:color w:val="0070C0"/>
          <w:szCs w:val="42"/>
          <w:rtl/>
          <w:lang w:val="en-US"/>
        </w:rPr>
        <w:t xml:space="preserve"> «</w:t>
      </w:r>
      <w:r w:rsidRPr="00D80000">
        <w:rPr>
          <w:rFonts w:hint="eastAsia"/>
          <w:color w:val="0070C0"/>
          <w:szCs w:val="42"/>
          <w:rtl/>
          <w:lang w:val="en-US"/>
        </w:rPr>
        <w:t>لَمْ</w:t>
      </w:r>
      <w:r w:rsidRPr="00D80000">
        <w:rPr>
          <w:color w:val="0070C0"/>
          <w:szCs w:val="42"/>
          <w:rtl/>
          <w:lang w:val="en-US"/>
        </w:rPr>
        <w:t xml:space="preserve"> </w:t>
      </w:r>
      <w:r w:rsidRPr="00D80000">
        <w:rPr>
          <w:rFonts w:hint="eastAsia"/>
          <w:color w:val="0070C0"/>
          <w:szCs w:val="42"/>
          <w:rtl/>
          <w:lang w:val="en-US"/>
        </w:rPr>
        <w:t>تَرَ</w:t>
      </w:r>
      <w:r w:rsidRPr="00D80000">
        <w:rPr>
          <w:color w:val="0070C0"/>
          <w:szCs w:val="42"/>
          <w:rtl/>
          <w:lang w:val="en-US"/>
        </w:rPr>
        <w:t xml:space="preserve"> </w:t>
      </w:r>
      <w:r w:rsidRPr="00D80000">
        <w:rPr>
          <w:rFonts w:hint="eastAsia"/>
          <w:color w:val="0070C0"/>
          <w:szCs w:val="42"/>
          <w:rtl/>
          <w:lang w:val="en-US"/>
        </w:rPr>
        <w:t>رَسُولَ</w:t>
      </w:r>
      <w:r w:rsidRPr="00D80000">
        <w:rPr>
          <w:color w:val="0070C0"/>
          <w:szCs w:val="42"/>
          <w:rtl/>
          <w:lang w:val="en-US"/>
        </w:rPr>
        <w:t xml:space="preserve"> </w:t>
      </w:r>
      <w:r w:rsidRPr="00D80000">
        <w:rPr>
          <w:rFonts w:hint="eastAsia"/>
          <w:color w:val="0070C0"/>
          <w:szCs w:val="42"/>
          <w:rtl/>
          <w:lang w:val="en-US"/>
        </w:rPr>
        <w:t>اللَّهِ</w:t>
      </w:r>
      <w:r w:rsidRPr="00D80000">
        <w:rPr>
          <w:color w:val="0070C0"/>
          <w:szCs w:val="42"/>
          <w:rtl/>
          <w:lang w:val="en-US"/>
        </w:rPr>
        <w:t xml:space="preserve"> </w:t>
      </w:r>
      <w:r w:rsidR="00C645BF" w:rsidRPr="00D80000">
        <w:rPr>
          <w:rFonts w:hint="eastAsia"/>
          <w:color w:val="0070C0"/>
          <w:szCs w:val="42"/>
          <w:rtl/>
          <w:lang w:val="en-US"/>
        </w:rPr>
        <w:t>ﷺ</w:t>
      </w:r>
      <w:r w:rsidRPr="00D80000">
        <w:rPr>
          <w:color w:val="0070C0"/>
          <w:szCs w:val="42"/>
          <w:rtl/>
          <w:lang w:val="en-US"/>
        </w:rPr>
        <w:t xml:space="preserve"> </w:t>
      </w:r>
      <w:r w:rsidRPr="00D80000">
        <w:rPr>
          <w:rFonts w:hint="eastAsia"/>
          <w:color w:val="0070C0"/>
          <w:szCs w:val="42"/>
          <w:rtl/>
          <w:lang w:val="en-US"/>
        </w:rPr>
        <w:t>يُصَلِّي</w:t>
      </w:r>
      <w:r w:rsidRPr="00D80000">
        <w:rPr>
          <w:color w:val="0070C0"/>
          <w:szCs w:val="42"/>
          <w:rtl/>
          <w:lang w:val="en-US"/>
        </w:rPr>
        <w:t xml:space="preserve"> </w:t>
      </w:r>
      <w:r w:rsidRPr="00D80000">
        <w:rPr>
          <w:rFonts w:hint="eastAsia"/>
          <w:color w:val="0070C0"/>
          <w:szCs w:val="42"/>
          <w:rtl/>
          <w:lang w:val="en-US"/>
        </w:rPr>
        <w:t>صَلاَةَ</w:t>
      </w:r>
      <w:r w:rsidRPr="00D80000">
        <w:rPr>
          <w:color w:val="0070C0"/>
          <w:szCs w:val="42"/>
          <w:rtl/>
          <w:lang w:val="en-US"/>
        </w:rPr>
        <w:t xml:space="preserve"> </w:t>
      </w:r>
      <w:r w:rsidRPr="00D80000">
        <w:rPr>
          <w:rFonts w:hint="eastAsia"/>
          <w:color w:val="0070C0"/>
          <w:szCs w:val="42"/>
          <w:rtl/>
          <w:lang w:val="en-US"/>
        </w:rPr>
        <w:t>اللَّيْلِ</w:t>
      </w:r>
      <w:r w:rsidRPr="00D80000">
        <w:rPr>
          <w:color w:val="0070C0"/>
          <w:szCs w:val="42"/>
          <w:rtl/>
          <w:lang w:val="en-US"/>
        </w:rPr>
        <w:t xml:space="preserve"> </w:t>
      </w:r>
      <w:r w:rsidRPr="00D80000">
        <w:rPr>
          <w:rFonts w:hint="eastAsia"/>
          <w:color w:val="0070C0"/>
          <w:szCs w:val="42"/>
          <w:rtl/>
          <w:lang w:val="en-US"/>
        </w:rPr>
        <w:t>قَاعِدًا</w:t>
      </w:r>
      <w:r w:rsidRPr="00D80000">
        <w:rPr>
          <w:color w:val="0070C0"/>
          <w:szCs w:val="42"/>
          <w:rtl/>
          <w:lang w:val="en-US"/>
        </w:rPr>
        <w:t xml:space="preserve"> </w:t>
      </w:r>
      <w:r w:rsidRPr="00D80000">
        <w:rPr>
          <w:rFonts w:hint="eastAsia"/>
          <w:color w:val="0070C0"/>
          <w:szCs w:val="42"/>
          <w:rtl/>
          <w:lang w:val="en-US"/>
        </w:rPr>
        <w:t>قَطُّ</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أَسَنَّ،</w:t>
      </w:r>
      <w:r w:rsidRPr="00D80000">
        <w:rPr>
          <w:color w:val="0070C0"/>
          <w:szCs w:val="42"/>
          <w:rtl/>
          <w:lang w:val="en-US"/>
        </w:rPr>
        <w:t xml:space="preserve"> </w:t>
      </w:r>
      <w:r w:rsidRPr="00D80000">
        <w:rPr>
          <w:rFonts w:hint="eastAsia"/>
          <w:color w:val="0070C0"/>
          <w:szCs w:val="42"/>
          <w:rtl/>
          <w:lang w:val="en-US"/>
        </w:rPr>
        <w:t>فَكَانَ</w:t>
      </w:r>
      <w:r w:rsidRPr="00D80000">
        <w:rPr>
          <w:color w:val="0070C0"/>
          <w:szCs w:val="42"/>
          <w:rtl/>
          <w:lang w:val="en-US"/>
        </w:rPr>
        <w:t xml:space="preserve"> </w:t>
      </w:r>
      <w:r w:rsidRPr="00D80000">
        <w:rPr>
          <w:rFonts w:hint="eastAsia"/>
          <w:color w:val="0070C0"/>
          <w:szCs w:val="42"/>
          <w:rtl/>
          <w:lang w:val="en-US"/>
        </w:rPr>
        <w:t>يَقْرَأُ</w:t>
      </w:r>
      <w:r w:rsidRPr="00D80000">
        <w:rPr>
          <w:color w:val="0070C0"/>
          <w:szCs w:val="42"/>
          <w:rtl/>
          <w:lang w:val="en-US"/>
        </w:rPr>
        <w:t xml:space="preserve"> </w:t>
      </w:r>
      <w:r w:rsidRPr="00D80000">
        <w:rPr>
          <w:rFonts w:hint="eastAsia"/>
          <w:color w:val="0070C0"/>
          <w:szCs w:val="42"/>
          <w:rtl/>
          <w:lang w:val="en-US"/>
        </w:rPr>
        <w:t>قَاعِدًا،</w:t>
      </w:r>
      <w:r w:rsidRPr="00D80000">
        <w:rPr>
          <w:color w:val="0070C0"/>
          <w:szCs w:val="42"/>
          <w:rtl/>
          <w:lang w:val="en-US"/>
        </w:rPr>
        <w:t xml:space="preserve"> </w:t>
      </w:r>
      <w:r w:rsidRPr="00D80000">
        <w:rPr>
          <w:rFonts w:hint="eastAsia"/>
          <w:color w:val="0070C0"/>
          <w:szCs w:val="42"/>
          <w:rtl/>
          <w:lang w:val="en-US"/>
        </w:rPr>
        <w:t>حَتَّى</w:t>
      </w:r>
      <w:r w:rsidRPr="00D80000">
        <w:rPr>
          <w:color w:val="0070C0"/>
          <w:szCs w:val="42"/>
          <w:rtl/>
          <w:lang w:val="en-US"/>
        </w:rPr>
        <w:t xml:space="preserve"> </w:t>
      </w:r>
      <w:r w:rsidRPr="00D80000">
        <w:rPr>
          <w:rFonts w:hint="eastAsia"/>
          <w:color w:val="0070C0"/>
          <w:szCs w:val="42"/>
          <w:rtl/>
          <w:lang w:val="en-US"/>
        </w:rPr>
        <w:t>إِذَا</w:t>
      </w:r>
      <w:r w:rsidRPr="00D80000">
        <w:rPr>
          <w:color w:val="0070C0"/>
          <w:szCs w:val="42"/>
          <w:rtl/>
          <w:lang w:val="en-US"/>
        </w:rPr>
        <w:t xml:space="preserve"> </w:t>
      </w:r>
      <w:r w:rsidRPr="00D80000">
        <w:rPr>
          <w:rFonts w:hint="eastAsia"/>
          <w:color w:val="0070C0"/>
          <w:szCs w:val="42"/>
          <w:rtl/>
          <w:lang w:val="en-US"/>
        </w:rPr>
        <w:t>أَرَادَ</w:t>
      </w:r>
      <w:r w:rsidRPr="00D80000">
        <w:rPr>
          <w:color w:val="0070C0"/>
          <w:szCs w:val="42"/>
          <w:rtl/>
          <w:lang w:val="en-US"/>
        </w:rPr>
        <w:t xml:space="preserve"> </w:t>
      </w:r>
      <w:r w:rsidRPr="00D80000">
        <w:rPr>
          <w:rFonts w:hint="eastAsia"/>
          <w:color w:val="0070C0"/>
          <w:szCs w:val="42"/>
          <w:rtl/>
          <w:lang w:val="en-US"/>
        </w:rPr>
        <w:t>أَنْ</w:t>
      </w:r>
      <w:r w:rsidRPr="00D80000">
        <w:rPr>
          <w:color w:val="0070C0"/>
          <w:szCs w:val="42"/>
          <w:rtl/>
          <w:lang w:val="en-US"/>
        </w:rPr>
        <w:t xml:space="preserve"> </w:t>
      </w:r>
      <w:r w:rsidRPr="00D80000">
        <w:rPr>
          <w:rFonts w:hint="eastAsia"/>
          <w:color w:val="0070C0"/>
          <w:szCs w:val="42"/>
          <w:rtl/>
          <w:lang w:val="en-US"/>
        </w:rPr>
        <w:t>يَرْكَعَ</w:t>
      </w:r>
      <w:r w:rsidRPr="00D80000">
        <w:rPr>
          <w:color w:val="0070C0"/>
          <w:szCs w:val="42"/>
          <w:rtl/>
          <w:lang w:val="en-US"/>
        </w:rPr>
        <w:t xml:space="preserve"> </w:t>
      </w:r>
      <w:r w:rsidRPr="00D80000">
        <w:rPr>
          <w:rFonts w:hint="eastAsia"/>
          <w:color w:val="0070C0"/>
          <w:szCs w:val="42"/>
          <w:rtl/>
          <w:lang w:val="en-US"/>
        </w:rPr>
        <w:t>قَامَ،</w:t>
      </w:r>
      <w:r w:rsidRPr="00D80000">
        <w:rPr>
          <w:color w:val="0070C0"/>
          <w:szCs w:val="42"/>
          <w:rtl/>
          <w:lang w:val="en-US"/>
        </w:rPr>
        <w:t xml:space="preserve"> </w:t>
      </w:r>
      <w:r w:rsidRPr="00D80000">
        <w:rPr>
          <w:rFonts w:hint="eastAsia"/>
          <w:color w:val="0070C0"/>
          <w:szCs w:val="42"/>
          <w:rtl/>
          <w:lang w:val="en-US"/>
        </w:rPr>
        <w:t>فَقَرَأَ</w:t>
      </w:r>
      <w:r w:rsidRPr="00D80000">
        <w:rPr>
          <w:color w:val="0070C0"/>
          <w:szCs w:val="42"/>
          <w:rtl/>
          <w:lang w:val="en-US"/>
        </w:rPr>
        <w:t xml:space="preserve"> </w:t>
      </w:r>
      <w:r w:rsidRPr="00D80000">
        <w:rPr>
          <w:rFonts w:hint="eastAsia"/>
          <w:color w:val="0070C0"/>
          <w:szCs w:val="42"/>
          <w:rtl/>
          <w:lang w:val="en-US"/>
        </w:rPr>
        <w:t>نَحْوًا</w:t>
      </w:r>
      <w:r w:rsidRPr="00D80000">
        <w:rPr>
          <w:color w:val="0070C0"/>
          <w:szCs w:val="42"/>
          <w:rtl/>
          <w:lang w:val="en-US"/>
        </w:rPr>
        <w:t xml:space="preserve"> </w:t>
      </w:r>
      <w:r w:rsidRPr="00D80000">
        <w:rPr>
          <w:rFonts w:hint="eastAsia"/>
          <w:color w:val="0070C0"/>
          <w:szCs w:val="42"/>
          <w:rtl/>
          <w:lang w:val="en-US"/>
        </w:rPr>
        <w:t>مِنْ</w:t>
      </w:r>
      <w:r w:rsidRPr="00D80000">
        <w:rPr>
          <w:color w:val="0070C0"/>
          <w:szCs w:val="42"/>
          <w:rtl/>
          <w:lang w:val="en-US"/>
        </w:rPr>
        <w:t xml:space="preserve"> </w:t>
      </w:r>
      <w:r w:rsidRPr="00D80000">
        <w:rPr>
          <w:rFonts w:hint="eastAsia"/>
          <w:color w:val="0070C0"/>
          <w:szCs w:val="42"/>
          <w:rtl/>
          <w:lang w:val="en-US"/>
        </w:rPr>
        <w:t>ثَلاَثِينَ</w:t>
      </w:r>
      <w:r w:rsidRPr="00D80000">
        <w:rPr>
          <w:color w:val="0070C0"/>
          <w:szCs w:val="42"/>
          <w:rtl/>
          <w:lang w:val="en-US"/>
        </w:rPr>
        <w:t xml:space="preserve"> </w:t>
      </w:r>
      <w:r w:rsidRPr="00D80000">
        <w:rPr>
          <w:rFonts w:hint="eastAsia"/>
          <w:color w:val="0070C0"/>
          <w:szCs w:val="42"/>
          <w:rtl/>
          <w:lang w:val="en-US"/>
        </w:rPr>
        <w:t>آيَةً</w:t>
      </w:r>
      <w:r w:rsidRPr="00D80000">
        <w:rPr>
          <w:color w:val="0070C0"/>
          <w:szCs w:val="42"/>
          <w:rtl/>
          <w:lang w:val="en-US"/>
        </w:rPr>
        <w:t xml:space="preserve"> - </w:t>
      </w:r>
      <w:r w:rsidRPr="00D80000">
        <w:rPr>
          <w:rFonts w:hint="eastAsia"/>
          <w:color w:val="0070C0"/>
          <w:szCs w:val="42"/>
          <w:rtl/>
          <w:lang w:val="en-US"/>
        </w:rPr>
        <w:t>أَوْ</w:t>
      </w:r>
      <w:r w:rsidRPr="00D80000">
        <w:rPr>
          <w:color w:val="0070C0"/>
          <w:szCs w:val="42"/>
          <w:rtl/>
          <w:lang w:val="en-US"/>
        </w:rPr>
        <w:t xml:space="preserve"> </w:t>
      </w:r>
      <w:r w:rsidRPr="00D80000">
        <w:rPr>
          <w:rFonts w:hint="eastAsia"/>
          <w:color w:val="0070C0"/>
          <w:szCs w:val="42"/>
          <w:rtl/>
          <w:lang w:val="en-US"/>
        </w:rPr>
        <w:t>أَرْبَعِينَ</w:t>
      </w:r>
      <w:r w:rsidRPr="00D80000">
        <w:rPr>
          <w:color w:val="0070C0"/>
          <w:szCs w:val="42"/>
          <w:rtl/>
          <w:lang w:val="en-US"/>
        </w:rPr>
        <w:t xml:space="preserve"> </w:t>
      </w:r>
      <w:r w:rsidRPr="00D80000">
        <w:rPr>
          <w:rFonts w:hint="eastAsia"/>
          <w:color w:val="0070C0"/>
          <w:szCs w:val="42"/>
          <w:rtl/>
          <w:lang w:val="en-US"/>
        </w:rPr>
        <w:t>آيَةً</w:t>
      </w:r>
      <w:r w:rsidRPr="00D80000">
        <w:rPr>
          <w:color w:val="0070C0"/>
          <w:szCs w:val="42"/>
          <w:rtl/>
          <w:lang w:val="en-US"/>
        </w:rPr>
        <w:t xml:space="preserve"> - </w:t>
      </w:r>
      <w:r w:rsidRPr="00D80000">
        <w:rPr>
          <w:rFonts w:hint="eastAsia"/>
          <w:color w:val="0070C0"/>
          <w:szCs w:val="42"/>
          <w:rtl/>
          <w:lang w:val="en-US"/>
        </w:rPr>
        <w:t>ثُمَّ</w:t>
      </w:r>
      <w:r w:rsidRPr="00D80000">
        <w:rPr>
          <w:color w:val="0070C0"/>
          <w:szCs w:val="42"/>
          <w:rtl/>
          <w:lang w:val="en-US"/>
        </w:rPr>
        <w:t xml:space="preserve"> </w:t>
      </w:r>
      <w:r w:rsidRPr="00D80000">
        <w:rPr>
          <w:rFonts w:hint="eastAsia"/>
          <w:color w:val="0070C0"/>
          <w:szCs w:val="42"/>
          <w:rtl/>
          <w:lang w:val="en-US"/>
        </w:rPr>
        <w:t>رَكَعَ»</w:t>
      </w:r>
    </w:p>
    <w:p w14:paraId="16F4971E" w14:textId="3F342DE6" w:rsidR="00686C62" w:rsidRPr="00300E27" w:rsidRDefault="00686C62" w:rsidP="00300E27">
      <w:pPr>
        <w:rPr>
          <w:lang w:val="en-US"/>
        </w:rPr>
      </w:pPr>
      <w:r>
        <w:rPr>
          <w:lang w:val="en-US"/>
        </w:rPr>
        <w:t xml:space="preserve">“Ia tidak pernah melihat </w:t>
      </w:r>
      <w:r w:rsidRPr="00686C62">
        <w:rPr>
          <w:lang w:val="en-US"/>
        </w:rPr>
        <w:t xml:space="preserve">Rosulullah </w:t>
      </w:r>
      <w:r w:rsidRPr="00686C62">
        <w:rPr>
          <w:lang w:val="en-US"/>
        </w:rPr>
        <w:sym w:font="KFGQPC Arabic Symbols 01" w:char="F048"/>
      </w:r>
      <w:r>
        <w:rPr>
          <w:lang w:val="en-US"/>
        </w:rPr>
        <w:t xml:space="preserve"> </w:t>
      </w:r>
      <w:r w:rsidR="004C598E">
        <w:rPr>
          <w:lang w:val="en-US"/>
        </w:rPr>
        <w:t>Sholat</w:t>
      </w:r>
      <w:r>
        <w:rPr>
          <w:lang w:val="en-US"/>
        </w:rPr>
        <w:t xml:space="preserve"> malam dengan duduk sama sekali hingga berlanjut usia. Beliau membaca dengan duduk hingga apabila ingin ruku beliau berdiri untuk membaca sekitar 30 ayat atau 40 ayat lalu ruku.”</w:t>
      </w:r>
    </w:p>
    <w:p w14:paraId="7BF9AACC" w14:textId="48B87ED1" w:rsidR="00300E27" w:rsidRDefault="00300E27" w:rsidP="00B564DC">
      <w:pPr>
        <w:rPr>
          <w:lang w:val="en-US"/>
        </w:rPr>
      </w:pPr>
      <w:r w:rsidRPr="00300E27">
        <w:rPr>
          <w:lang w:val="en-US"/>
        </w:rPr>
        <w:lastRenderedPageBreak/>
        <w:t>1119</w:t>
      </w:r>
      <w:r w:rsidR="00686C62">
        <w:rPr>
          <w:lang w:val="en-US"/>
        </w:rPr>
        <w:t xml:space="preserve">. Abdullah bin Yusuf mengabarkan kepada kami: Malik mengabarkan kepada kami: dari Ubaidullah bin Yazid dan Abun Nadhr </w:t>
      </w:r>
      <w:r w:rsidR="00686C62" w:rsidRPr="004829D4">
        <w:rPr>
          <w:i/>
          <w:iCs/>
          <w:lang w:val="en-US"/>
        </w:rPr>
        <w:t>maula</w:t>
      </w:r>
      <w:r w:rsidR="00686C62">
        <w:rPr>
          <w:lang w:val="en-US"/>
        </w:rPr>
        <w:t xml:space="preserve"> (bekas budak) Umar bin Ubaidillah, dari Abu Salamah bin Abdurrohman, dari Aisyah </w:t>
      </w:r>
      <w:r w:rsidR="00402360">
        <w:rPr>
          <w:lang w:val="en-US"/>
        </w:rPr>
        <w:t xml:space="preserve">Ummul Mukminin </w:t>
      </w:r>
      <w:r w:rsidR="005D1DF4">
        <w:rPr>
          <w:lang w:val="en-US"/>
        </w:rPr>
        <w:sym w:font="KFGQPC Arabic Symbols 01" w:char="F04A"/>
      </w:r>
      <w:r w:rsidR="005D1DF4">
        <w:rPr>
          <w:lang w:val="en-US"/>
        </w:rPr>
        <w:t xml:space="preserve"> bahwa </w:t>
      </w:r>
      <w:r w:rsidR="005D1DF4" w:rsidRPr="005D1DF4">
        <w:rPr>
          <w:lang w:val="en-US"/>
        </w:rPr>
        <w:t xml:space="preserve">Rosulullah </w:t>
      </w:r>
      <w:r w:rsidR="005D1DF4" w:rsidRPr="005D1DF4">
        <w:rPr>
          <w:lang w:val="en-US"/>
        </w:rPr>
        <w:sym w:font="KFGQPC Arabic Symbols 01" w:char="F048"/>
      </w:r>
      <w:r w:rsidR="005D1DF4">
        <w:rPr>
          <w:lang w:val="en-US"/>
        </w:rPr>
        <w:t xml:space="preserve"> </w:t>
      </w:r>
      <w:r w:rsidR="004C598E">
        <w:rPr>
          <w:lang w:val="en-US"/>
        </w:rPr>
        <w:t>Sholat</w:t>
      </w:r>
      <w:r w:rsidR="005D1DF4">
        <w:rPr>
          <w:lang w:val="en-US"/>
        </w:rPr>
        <w:t xml:space="preserve"> sambil duduk lalu membaca dengan duduk. Ketika bacaan tersisa sekitar 30 atau 40 ayat, beliau berdiri untuk membaca sambil berdiri. Lalu ruku. Lalu sujud. Beliau melakukan pada rokaat kedua seperti itu. Jika selesai </w:t>
      </w:r>
      <w:r w:rsidR="004C598E">
        <w:rPr>
          <w:lang w:val="en-US"/>
        </w:rPr>
        <w:t>Sholat</w:t>
      </w:r>
      <w:r w:rsidR="005D1DF4">
        <w:rPr>
          <w:lang w:val="en-US"/>
        </w:rPr>
        <w:t>, beliau memperhatikan: jika aku bangun, beliau ngobrol denganku. Jika aku tidur, beliau tidur miring.” (HR. Muslim no. 731)</w:t>
      </w:r>
    </w:p>
    <w:p w14:paraId="0750390C" w14:textId="74C90092" w:rsidR="00402360" w:rsidRPr="00300E27" w:rsidRDefault="00402360" w:rsidP="00402360">
      <w:pPr>
        <w:ind w:firstLine="0"/>
        <w:jc w:val="center"/>
        <w:rPr>
          <w:lang w:val="en-US"/>
        </w:rPr>
      </w:pPr>
      <w:r>
        <w:rPr>
          <w:lang w:val="en-US"/>
        </w:rPr>
        <w:t>TAMAT</w:t>
      </w:r>
    </w:p>
    <w:sectPr w:rsidR="00402360" w:rsidRPr="00300E27" w:rsidSect="00671B8D">
      <w:headerReference w:type="default" r:id="rId9"/>
      <w:footerReference w:type="default" r:id="rId10"/>
      <w:footerReference w:type="first" r:id="rId11"/>
      <w:pgSz w:w="8392" w:h="11907" w:code="11"/>
      <w:pgMar w:top="851" w:right="851" w:bottom="851" w:left="851" w:header="284" w:footer="284"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DCDD7" w14:textId="77777777" w:rsidR="00CB507B" w:rsidRDefault="00CB507B" w:rsidP="00EA067F">
      <w:pPr>
        <w:spacing w:after="0" w:line="240" w:lineRule="auto"/>
      </w:pPr>
      <w:r>
        <w:separator/>
      </w:r>
    </w:p>
  </w:endnote>
  <w:endnote w:type="continuationSeparator" w:id="0">
    <w:p w14:paraId="1BAF674B" w14:textId="77777777" w:rsidR="00CB507B" w:rsidRDefault="00CB507B" w:rsidP="00EA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Adobe Fan Heiti Std B">
    <w:panose1 w:val="020B0700000000000000"/>
    <w:charset w:val="80"/>
    <w:family w:val="swiss"/>
    <w:notTrueType/>
    <w:pitch w:val="variable"/>
    <w:sig w:usb0="00000203" w:usb1="1A0F1900" w:usb2="00000016" w:usb3="00000000" w:csb0="00120005" w:csb1="00000000"/>
  </w:font>
  <w:font w:name="Times New Roman">
    <w:panose1 w:val="02020603050405020304"/>
    <w:charset w:val="00"/>
    <w:family w:val="roman"/>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KFGQPC Arabic Symbols 01">
    <w:panose1 w:val="02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0CF6" w14:textId="0F1E6688" w:rsidR="00671B8D" w:rsidRPr="005D19B1" w:rsidRDefault="00671B8D" w:rsidP="00671B8D">
    <w:pPr>
      <w:pStyle w:val="Footer"/>
      <w:ind w:firstLine="0"/>
      <w:jc w:val="center"/>
      <w:rPr>
        <w:rFonts w:ascii="Ubuntu Condensed" w:hAnsi="Ubuntu Condensed"/>
        <w:color w:val="4472C4" w:themeColor="accent1"/>
        <w:sz w:val="28"/>
        <w:szCs w:val="28"/>
        <w:u w:val="single"/>
      </w:rPr>
    </w:pPr>
    <w:r w:rsidRPr="005D19B1">
      <w:rPr>
        <w:rFonts w:ascii="Ubuntu Condensed" w:hAnsi="Ubuntu Condensed"/>
        <w:color w:val="4472C4" w:themeColor="accent1"/>
        <w:sz w:val="28"/>
        <w:szCs w:val="28"/>
        <w:u w:val="single"/>
      </w:rPr>
      <w:fldChar w:fldCharType="begin"/>
    </w:r>
    <w:r w:rsidRPr="005D19B1">
      <w:rPr>
        <w:rFonts w:ascii="Ubuntu Condensed" w:hAnsi="Ubuntu Condensed"/>
        <w:color w:val="4472C4" w:themeColor="accent1"/>
        <w:sz w:val="28"/>
        <w:szCs w:val="28"/>
        <w:u w:val="single"/>
      </w:rPr>
      <w:instrText xml:space="preserve"> REF _Ref180871495 \h  \* MERGEFORMAT </w:instrText>
    </w:r>
    <w:r w:rsidRPr="005D19B1">
      <w:rPr>
        <w:rFonts w:ascii="Ubuntu Condensed" w:hAnsi="Ubuntu Condensed"/>
        <w:color w:val="4472C4" w:themeColor="accent1"/>
        <w:sz w:val="28"/>
        <w:szCs w:val="28"/>
        <w:u w:val="single"/>
      </w:rPr>
    </w:r>
    <w:r w:rsidRPr="005D19B1">
      <w:rPr>
        <w:rFonts w:ascii="Ubuntu Condensed" w:hAnsi="Ubuntu Condensed"/>
        <w:color w:val="4472C4" w:themeColor="accent1"/>
        <w:sz w:val="28"/>
        <w:szCs w:val="28"/>
        <w:u w:val="single"/>
      </w:rPr>
      <w:fldChar w:fldCharType="separate"/>
    </w:r>
    <w:r w:rsidR="00F11BBC" w:rsidRPr="00F11BBC">
      <w:rPr>
        <w:rFonts w:ascii="Ubuntu Condensed" w:hAnsi="Ubuntu Condensed"/>
        <w:color w:val="4472C4" w:themeColor="accent1"/>
        <w:sz w:val="28"/>
        <w:szCs w:val="28"/>
        <w:u w:val="single"/>
        <w:lang w:val="en-US"/>
      </w:rPr>
      <w:t>DAFTAR ISI</w:t>
    </w:r>
    <w:r w:rsidRPr="005D19B1">
      <w:rPr>
        <w:rFonts w:ascii="Ubuntu Condensed" w:hAnsi="Ubuntu Condensed"/>
        <w:color w:val="4472C4" w:themeColor="accent1"/>
        <w:sz w:val="28"/>
        <w:szCs w:val="28"/>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DB1C9" w14:textId="77777777" w:rsidR="00786809" w:rsidRDefault="00786809" w:rsidP="0078680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1B03F" w14:textId="77777777" w:rsidR="00CB507B" w:rsidRDefault="00CB507B" w:rsidP="00EA067F">
      <w:pPr>
        <w:spacing w:after="0" w:line="240" w:lineRule="auto"/>
      </w:pPr>
      <w:r>
        <w:separator/>
      </w:r>
    </w:p>
  </w:footnote>
  <w:footnote w:type="continuationSeparator" w:id="0">
    <w:p w14:paraId="0D4FAF88" w14:textId="77777777" w:rsidR="00CB507B" w:rsidRDefault="00CB507B" w:rsidP="00EA067F">
      <w:pPr>
        <w:spacing w:after="0" w:line="240" w:lineRule="auto"/>
      </w:pPr>
      <w:r>
        <w:continuationSeparator/>
      </w:r>
    </w:p>
  </w:footnote>
  <w:footnote w:id="1">
    <w:p w14:paraId="3BF51116" w14:textId="3834B0CE" w:rsidR="00FA506B" w:rsidRPr="003D562D" w:rsidRDefault="00FA506B">
      <w:pPr>
        <w:pStyle w:val="FootnoteText"/>
        <w:rPr>
          <w:lang w:val="en-US"/>
        </w:rPr>
      </w:pPr>
      <w:r>
        <w:rPr>
          <w:rStyle w:val="FootnoteReference"/>
        </w:rPr>
        <w:footnoteRef/>
      </w:r>
      <w:r>
        <w:t xml:space="preserve"> </w:t>
      </w:r>
      <w:r>
        <w:rPr>
          <w:lang w:val="en-US"/>
        </w:rPr>
        <w:t xml:space="preserve">Jika naik kendaraan umum (bus, kereta, pesawat) dan khawatir tidak sempat atau kesulitan </w:t>
      </w:r>
      <w:r w:rsidR="004C598E">
        <w:rPr>
          <w:lang w:val="en-US"/>
        </w:rPr>
        <w:t>Sholat</w:t>
      </w:r>
      <w:r>
        <w:rPr>
          <w:lang w:val="en-US"/>
        </w:rPr>
        <w:t xml:space="preserve"> Asar pada waktunya, maka Ashar dijamak bersama Zhuhur sebelum berangkat safar.</w:t>
      </w:r>
    </w:p>
  </w:footnote>
  <w:footnote w:id="2">
    <w:p w14:paraId="653219A3" w14:textId="625CB4AC" w:rsidR="00FA506B" w:rsidRPr="00EA067F" w:rsidRDefault="00FA506B">
      <w:pPr>
        <w:pStyle w:val="FootnoteText"/>
        <w:rPr>
          <w:lang w:val="en-US"/>
        </w:rPr>
      </w:pPr>
      <w:r>
        <w:rPr>
          <w:rStyle w:val="FootnoteReference"/>
        </w:rPr>
        <w:footnoteRef/>
      </w:r>
      <w:r>
        <w:t xml:space="preserve"> </w:t>
      </w:r>
      <w:r>
        <w:rPr>
          <w:lang w:val="en-US"/>
        </w:rPr>
        <w:t xml:space="preserve">Baik </w:t>
      </w:r>
      <w:r w:rsidR="004C598E">
        <w:rPr>
          <w:lang w:val="en-US"/>
        </w:rPr>
        <w:t>Sholat</w:t>
      </w:r>
      <w:r>
        <w:rPr>
          <w:lang w:val="en-US"/>
        </w:rPr>
        <w:t xml:space="preserve"> wajib karena uzur maupun </w:t>
      </w:r>
      <w:r w:rsidR="004C598E">
        <w:rPr>
          <w:lang w:val="en-US"/>
        </w:rPr>
        <w:t>Sholat</w:t>
      </w:r>
      <w:r>
        <w:rPr>
          <w:lang w:val="en-US"/>
        </w:rPr>
        <w:t xml:space="preserve"> sunnah tanpa uzur. Jika sakitnya parah hingga tidak mampu duduk, maka ia </w:t>
      </w:r>
      <w:r w:rsidR="004C598E">
        <w:rPr>
          <w:lang w:val="en-US"/>
        </w:rPr>
        <w:t>Sholat</w:t>
      </w:r>
      <w:r>
        <w:rPr>
          <w:lang w:val="en-US"/>
        </w:rPr>
        <w:t xml:space="preserve"> dengan duduk dengan pahala sempurna berdasarkan hadits: “Jika salah seorang dari kalian sakit atau safar, ditulis untuknya amal yang biasa ia kerjakan saat mukim dan sehat.” (HR. Bukhori)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00D3" w14:textId="4421A8FB" w:rsidR="00671B8D" w:rsidRDefault="00671B8D">
    <w:pPr>
      <w:pStyle w:val="Header"/>
    </w:pPr>
    <w:r>
      <w:rPr>
        <w:noProof/>
      </w:rPr>
      <mc:AlternateContent>
        <mc:Choice Requires="wps">
          <w:drawing>
            <wp:anchor distT="0" distB="0" distL="114300" distR="114300" simplePos="0" relativeHeight="251663360" behindDoc="0" locked="0" layoutInCell="0" allowOverlap="1" wp14:anchorId="5A5C8072" wp14:editId="39A267B1">
              <wp:simplePos x="0" y="0"/>
              <wp:positionH relativeFrom="margin">
                <wp:align>left</wp:align>
              </wp:positionH>
              <wp:positionV relativeFrom="topMargin">
                <wp:align>center</wp:align>
              </wp:positionV>
              <wp:extent cx="5943600" cy="173736"/>
              <wp:effectExtent l="0" t="0" r="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wps:spPr>
                    <wps:txbx>
                      <w:txbxContent>
                        <w:p w14:paraId="211E6222" w14:textId="2E96D2E8" w:rsidR="00671B8D" w:rsidRPr="005D19B1" w:rsidRDefault="005D19B1">
                          <w:pPr>
                            <w:spacing w:after="0" w:line="240" w:lineRule="auto"/>
                            <w:jc w:val="right"/>
                            <w:rPr>
                              <w:i/>
                              <w:iCs/>
                              <w:noProof/>
                              <w:color w:val="0070C0"/>
                              <w:sz w:val="28"/>
                              <w:szCs w:val="28"/>
                              <w:lang w:val="en-US"/>
                            </w:rPr>
                          </w:pPr>
                          <w:r w:rsidRPr="005D19B1">
                            <w:rPr>
                              <w:i/>
                              <w:iCs/>
                              <w:noProof/>
                              <w:color w:val="0070C0"/>
                              <w:sz w:val="28"/>
                              <w:szCs w:val="28"/>
                              <w:lang w:val="en-US"/>
                            </w:rPr>
                            <w:t xml:space="preserve">Kitab Qoshor </w:t>
                          </w:r>
                          <w:r w:rsidR="004C598E">
                            <w:rPr>
                              <w:i/>
                              <w:iCs/>
                              <w:noProof/>
                              <w:color w:val="0070C0"/>
                              <w:sz w:val="28"/>
                              <w:szCs w:val="28"/>
                              <w:lang w:val="en-US"/>
                            </w:rPr>
                            <w:t>Sholat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A5C8072" id="_x0000_t202" coordsize="21600,21600" o:spt="202" path="m,l,21600r21600,l21600,xe">
              <v:stroke joinstyle="miter"/>
              <v:path gradientshapeok="t" o:connecttype="rect"/>
            </v:shapetype>
            <v:shape id="Text Box 1" o:spid="_x0000_s1026" type="#_x0000_t202" style="position:absolute;left:0;text-align:left;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" o:allowincell="f" filled="f" stroked="f">
              <v:textbox style="mso-fit-shape-to-text:t" inset=",0,,0">
                <w:txbxContent>
                  <w:p w14:paraId="211E6222" w14:textId="2E96D2E8" w:rsidR="00671B8D" w:rsidRPr="005D19B1" w:rsidRDefault="005D19B1">
                    <w:pPr>
                      <w:spacing w:after="0" w:line="240" w:lineRule="auto"/>
                      <w:jc w:val="right"/>
                      <w:rPr>
                        <w:i/>
                        <w:iCs/>
                        <w:noProof/>
                        <w:color w:val="0070C0"/>
                        <w:sz w:val="28"/>
                        <w:szCs w:val="28"/>
                        <w:lang w:val="en-US"/>
                      </w:rPr>
                    </w:pPr>
                    <w:r w:rsidRPr="005D19B1">
                      <w:rPr>
                        <w:i/>
                        <w:iCs/>
                        <w:noProof/>
                        <w:color w:val="0070C0"/>
                        <w:sz w:val="28"/>
                        <w:szCs w:val="28"/>
                        <w:lang w:val="en-US"/>
                      </w:rPr>
                      <w:t xml:space="preserve">Kitab Qoshor </w:t>
                    </w:r>
                    <w:r w:rsidR="004C598E">
                      <w:rPr>
                        <w:i/>
                        <w:iCs/>
                        <w:noProof/>
                        <w:color w:val="0070C0"/>
                        <w:sz w:val="28"/>
                        <w:szCs w:val="28"/>
                        <w:lang w:val="en-US"/>
                      </w:rPr>
                      <w:t>Sholat</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24EF9282" wp14:editId="67350891">
              <wp:simplePos x="0" y="0"/>
              <wp:positionH relativeFrom="page">
                <wp:align>right</wp:align>
              </wp:positionH>
              <wp:positionV relativeFrom="topMargin">
                <wp:align>center</wp:align>
              </wp:positionV>
              <wp:extent cx="911860" cy="1708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14:paraId="23C35320" w14:textId="77777777" w:rsidR="00671B8D" w:rsidRPr="004C598E" w:rsidRDefault="00671B8D" w:rsidP="005D19B1">
                          <w:pPr>
                            <w:spacing w:after="0" w:line="240" w:lineRule="auto"/>
                            <w:ind w:firstLine="0"/>
                            <w:jc w:val="center"/>
                            <w:rPr>
                              <w:color w:val="FFFFFF" w:themeColor="background1"/>
                              <w:sz w:val="30"/>
                              <w:szCs w:val="30"/>
                            </w:rPr>
                          </w:pPr>
                          <w:r w:rsidRPr="004C598E">
                            <w:rPr>
                              <w:sz w:val="30"/>
                              <w:szCs w:val="30"/>
                            </w:rPr>
                            <w:fldChar w:fldCharType="begin"/>
                          </w:r>
                          <w:r w:rsidRPr="004C598E">
                            <w:rPr>
                              <w:sz w:val="30"/>
                              <w:szCs w:val="30"/>
                            </w:rPr>
                            <w:instrText xml:space="preserve"> PAGE   \* MERGEFORMAT </w:instrText>
                          </w:r>
                          <w:r w:rsidRPr="004C598E">
                            <w:rPr>
                              <w:sz w:val="30"/>
                              <w:szCs w:val="30"/>
                            </w:rPr>
                            <w:fldChar w:fldCharType="separate"/>
                          </w:r>
                          <w:r w:rsidRPr="004C598E">
                            <w:rPr>
                              <w:noProof/>
                              <w:color w:val="FFFFFF" w:themeColor="background1"/>
                              <w:sz w:val="30"/>
                              <w:szCs w:val="30"/>
                            </w:rPr>
                            <w:t>2</w:t>
                          </w:r>
                          <w:r w:rsidRPr="004C598E">
                            <w:rPr>
                              <w:noProof/>
                              <w:color w:val="FFFFFF" w:themeColor="background1"/>
                              <w:sz w:val="30"/>
                              <w:szCs w:val="30"/>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4EF9282" id="Text Box 2" o:spid="_x0000_s1027"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" o:allowincell="f" fillcolor="#0070c0" stroked="f">
              <v:textbox style="mso-fit-shape-to-text:t" inset="0,0,0,0">
                <w:txbxContent>
                  <w:p w14:paraId="23C35320" w14:textId="77777777" w:rsidR="00671B8D" w:rsidRPr="004C598E" w:rsidRDefault="00671B8D" w:rsidP="005D19B1">
                    <w:pPr>
                      <w:spacing w:after="0" w:line="240" w:lineRule="auto"/>
                      <w:ind w:firstLine="0"/>
                      <w:jc w:val="center"/>
                      <w:rPr>
                        <w:color w:val="FFFFFF" w:themeColor="background1"/>
                        <w:sz w:val="30"/>
                        <w:szCs w:val="30"/>
                      </w:rPr>
                    </w:pPr>
                    <w:r w:rsidRPr="004C598E">
                      <w:rPr>
                        <w:sz w:val="30"/>
                        <w:szCs w:val="30"/>
                      </w:rPr>
                      <w:fldChar w:fldCharType="begin"/>
                    </w:r>
                    <w:r w:rsidRPr="004C598E">
                      <w:rPr>
                        <w:sz w:val="30"/>
                        <w:szCs w:val="30"/>
                      </w:rPr>
                      <w:instrText xml:space="preserve"> PAGE   \* MERGEFORMAT </w:instrText>
                    </w:r>
                    <w:r w:rsidRPr="004C598E">
                      <w:rPr>
                        <w:sz w:val="30"/>
                        <w:szCs w:val="30"/>
                      </w:rPr>
                      <w:fldChar w:fldCharType="separate"/>
                    </w:r>
                    <w:r w:rsidRPr="004C598E">
                      <w:rPr>
                        <w:noProof/>
                        <w:color w:val="FFFFFF" w:themeColor="background1"/>
                        <w:sz w:val="30"/>
                        <w:szCs w:val="30"/>
                      </w:rPr>
                      <w:t>2</w:t>
                    </w:r>
                    <w:r w:rsidRPr="004C598E">
                      <w:rPr>
                        <w:noProof/>
                        <w:color w:val="FFFFFF" w:themeColor="background1"/>
                        <w:sz w:val="30"/>
                        <w:szCs w:val="30"/>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B8"/>
    <w:rsid w:val="00016B10"/>
    <w:rsid w:val="0003120F"/>
    <w:rsid w:val="000679ED"/>
    <w:rsid w:val="000A0FC8"/>
    <w:rsid w:val="000B1E48"/>
    <w:rsid w:val="000E0826"/>
    <w:rsid w:val="000F3429"/>
    <w:rsid w:val="000F3770"/>
    <w:rsid w:val="000F77B8"/>
    <w:rsid w:val="00101927"/>
    <w:rsid w:val="00167FBA"/>
    <w:rsid w:val="00187A07"/>
    <w:rsid w:val="0019274A"/>
    <w:rsid w:val="001A1C3C"/>
    <w:rsid w:val="001D655C"/>
    <w:rsid w:val="001F130F"/>
    <w:rsid w:val="00212E91"/>
    <w:rsid w:val="00232717"/>
    <w:rsid w:val="00235045"/>
    <w:rsid w:val="00244DC6"/>
    <w:rsid w:val="002A32BB"/>
    <w:rsid w:val="002B5140"/>
    <w:rsid w:val="002C14E8"/>
    <w:rsid w:val="002D7BC5"/>
    <w:rsid w:val="002E2537"/>
    <w:rsid w:val="00300E27"/>
    <w:rsid w:val="003107B5"/>
    <w:rsid w:val="0031268D"/>
    <w:rsid w:val="00353404"/>
    <w:rsid w:val="00356B23"/>
    <w:rsid w:val="003B0544"/>
    <w:rsid w:val="003C39F5"/>
    <w:rsid w:val="003D562D"/>
    <w:rsid w:val="00402360"/>
    <w:rsid w:val="00425D2E"/>
    <w:rsid w:val="00432D06"/>
    <w:rsid w:val="00447D30"/>
    <w:rsid w:val="00455749"/>
    <w:rsid w:val="004829D4"/>
    <w:rsid w:val="004C1B2B"/>
    <w:rsid w:val="004C598E"/>
    <w:rsid w:val="004D6408"/>
    <w:rsid w:val="004D6623"/>
    <w:rsid w:val="00507F3F"/>
    <w:rsid w:val="00514A92"/>
    <w:rsid w:val="00544401"/>
    <w:rsid w:val="005450C9"/>
    <w:rsid w:val="00570A98"/>
    <w:rsid w:val="00587527"/>
    <w:rsid w:val="0059519D"/>
    <w:rsid w:val="005B1953"/>
    <w:rsid w:val="005D19B1"/>
    <w:rsid w:val="005D1DF4"/>
    <w:rsid w:val="006118FF"/>
    <w:rsid w:val="00671B8D"/>
    <w:rsid w:val="006721A4"/>
    <w:rsid w:val="006765D6"/>
    <w:rsid w:val="00686C62"/>
    <w:rsid w:val="006A176A"/>
    <w:rsid w:val="006A349A"/>
    <w:rsid w:val="006B1399"/>
    <w:rsid w:val="006E2DFD"/>
    <w:rsid w:val="00742338"/>
    <w:rsid w:val="00786809"/>
    <w:rsid w:val="0079453C"/>
    <w:rsid w:val="0079605E"/>
    <w:rsid w:val="007B2014"/>
    <w:rsid w:val="00843777"/>
    <w:rsid w:val="008A0F17"/>
    <w:rsid w:val="008D647F"/>
    <w:rsid w:val="009159A3"/>
    <w:rsid w:val="00916294"/>
    <w:rsid w:val="009262D1"/>
    <w:rsid w:val="00955A68"/>
    <w:rsid w:val="00960B31"/>
    <w:rsid w:val="00964C2F"/>
    <w:rsid w:val="0098770F"/>
    <w:rsid w:val="009A5134"/>
    <w:rsid w:val="009B3A63"/>
    <w:rsid w:val="009B3DB0"/>
    <w:rsid w:val="009B5A32"/>
    <w:rsid w:val="009E07D5"/>
    <w:rsid w:val="009F4290"/>
    <w:rsid w:val="00A127D1"/>
    <w:rsid w:val="00A2792D"/>
    <w:rsid w:val="00A60579"/>
    <w:rsid w:val="00A979A5"/>
    <w:rsid w:val="00AA11E4"/>
    <w:rsid w:val="00AA143A"/>
    <w:rsid w:val="00AD3FF5"/>
    <w:rsid w:val="00B26098"/>
    <w:rsid w:val="00B415DE"/>
    <w:rsid w:val="00B43FC8"/>
    <w:rsid w:val="00B53BA2"/>
    <w:rsid w:val="00B564DC"/>
    <w:rsid w:val="00B80833"/>
    <w:rsid w:val="00BF240F"/>
    <w:rsid w:val="00C310B8"/>
    <w:rsid w:val="00C464DE"/>
    <w:rsid w:val="00C645BF"/>
    <w:rsid w:val="00C74050"/>
    <w:rsid w:val="00CA03C9"/>
    <w:rsid w:val="00CB0580"/>
    <w:rsid w:val="00CB507B"/>
    <w:rsid w:val="00CE201C"/>
    <w:rsid w:val="00D0060C"/>
    <w:rsid w:val="00D409F8"/>
    <w:rsid w:val="00D54040"/>
    <w:rsid w:val="00D65524"/>
    <w:rsid w:val="00D67C3B"/>
    <w:rsid w:val="00D73AE8"/>
    <w:rsid w:val="00D80000"/>
    <w:rsid w:val="00D841B2"/>
    <w:rsid w:val="00DA3EEC"/>
    <w:rsid w:val="00DE0C68"/>
    <w:rsid w:val="00DE62F2"/>
    <w:rsid w:val="00DF5370"/>
    <w:rsid w:val="00E143F2"/>
    <w:rsid w:val="00E56C44"/>
    <w:rsid w:val="00E634E5"/>
    <w:rsid w:val="00E67FC3"/>
    <w:rsid w:val="00E84412"/>
    <w:rsid w:val="00E870DE"/>
    <w:rsid w:val="00EA067F"/>
    <w:rsid w:val="00EA54A2"/>
    <w:rsid w:val="00EC6FA1"/>
    <w:rsid w:val="00ED68FC"/>
    <w:rsid w:val="00EF09D8"/>
    <w:rsid w:val="00EF2338"/>
    <w:rsid w:val="00F11BBC"/>
    <w:rsid w:val="00F26CF2"/>
    <w:rsid w:val="00F32D2A"/>
    <w:rsid w:val="00F36DA5"/>
    <w:rsid w:val="00F51A0C"/>
    <w:rsid w:val="00FA506B"/>
    <w:rsid w:val="00FA6BCD"/>
    <w:rsid w:val="00FB0040"/>
    <w:rsid w:val="00FD0D75"/>
    <w:rsid w:val="00FE0944"/>
    <w:rsid w:val="00FF14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FB33B"/>
  <w15:chartTrackingRefBased/>
  <w15:docId w15:val="{DC6E3B58-D1DD-4892-9DBD-25F46E36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KFGQPC Uthman Taha Naskh"/>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53"/>
  </w:style>
  <w:style w:type="paragraph" w:styleId="Heading1">
    <w:name w:val="heading 1"/>
    <w:basedOn w:val="Normal"/>
    <w:next w:val="Normal"/>
    <w:link w:val="Heading1Char"/>
    <w:autoRedefine/>
    <w:uiPriority w:val="9"/>
    <w:qFormat/>
    <w:rsid w:val="005B1953"/>
    <w:pPr>
      <w:keepNext/>
      <w:keepLines/>
      <w:shd w:val="clear" w:color="auto" w:fill="DEEAF6" w:themeFill="accent5" w:themeFillTint="33"/>
      <w:spacing w:before="240" w:after="0" w:line="240" w:lineRule="auto"/>
      <w:ind w:firstLine="0"/>
      <w:jc w:val="center"/>
      <w:outlineLvl w:val="0"/>
    </w:pPr>
    <w:rPr>
      <w:rFonts w:ascii="Adobe Fan Heiti Std B" w:eastAsiaTheme="majorEastAsia" w:hAnsi="Adobe Fan Heiti Std B"/>
      <w:b/>
      <w:bCs/>
      <w:color w:val="2F5496" w:themeColor="accent1" w:themeShade="BF"/>
      <w:sz w:val="38"/>
      <w:szCs w:val="38"/>
    </w:rPr>
  </w:style>
  <w:style w:type="paragraph" w:styleId="Heading2">
    <w:name w:val="heading 2"/>
    <w:basedOn w:val="Normal"/>
    <w:next w:val="Normal"/>
    <w:link w:val="Heading2Char"/>
    <w:autoRedefine/>
    <w:uiPriority w:val="9"/>
    <w:unhideWhenUsed/>
    <w:qFormat/>
    <w:rsid w:val="00A127D1"/>
    <w:pPr>
      <w:keepNext/>
      <w:keepLines/>
      <w:spacing w:before="120" w:after="120" w:line="380" w:lineRule="exact"/>
      <w:ind w:left="284" w:firstLine="0"/>
      <w:jc w:val="lowKashida"/>
      <w:outlineLvl w:val="1"/>
    </w:pPr>
    <w:rPr>
      <w:rFonts w:ascii="Adobe Caslon Pro" w:eastAsiaTheme="majorEastAsia" w:hAnsi="Adobe Caslon Pro" w:cs="Adobe Arabic"/>
      <w:b/>
      <w:bCs/>
      <w:color w:val="0070C0"/>
      <w:szCs w:val="38"/>
    </w:rPr>
  </w:style>
  <w:style w:type="paragraph" w:styleId="Heading3">
    <w:name w:val="heading 3"/>
    <w:basedOn w:val="Normal"/>
    <w:next w:val="Normal"/>
    <w:link w:val="Heading3Char"/>
    <w:autoRedefine/>
    <w:uiPriority w:val="9"/>
    <w:unhideWhenUsed/>
    <w:qFormat/>
    <w:rsid w:val="005B1953"/>
    <w:pPr>
      <w:keepNext/>
      <w:keepLines/>
      <w:spacing w:before="160" w:after="120" w:line="460" w:lineRule="exact"/>
      <w:ind w:left="284" w:firstLine="0"/>
      <w:outlineLvl w:val="2"/>
    </w:pPr>
    <w:rPr>
      <w:rFonts w:eastAsiaTheme="majorEastAsia" w:cs="Adobe Arabic"/>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953"/>
    <w:rPr>
      <w:rFonts w:ascii="Adobe Fan Heiti Std B" w:eastAsiaTheme="majorEastAsia" w:hAnsi="Adobe Fan Heiti Std B"/>
      <w:b/>
      <w:bCs/>
      <w:color w:val="2F5496" w:themeColor="accent1" w:themeShade="BF"/>
      <w:sz w:val="38"/>
      <w:szCs w:val="38"/>
      <w:shd w:val="clear" w:color="auto" w:fill="DEEAF6" w:themeFill="accent5" w:themeFillTint="33"/>
    </w:rPr>
  </w:style>
  <w:style w:type="character" w:customStyle="1" w:styleId="Heading2Char">
    <w:name w:val="Heading 2 Char"/>
    <w:basedOn w:val="DefaultParagraphFont"/>
    <w:link w:val="Heading2"/>
    <w:uiPriority w:val="9"/>
    <w:rsid w:val="00A127D1"/>
    <w:rPr>
      <w:rFonts w:ascii="Adobe Caslon Pro" w:eastAsiaTheme="majorEastAsia" w:hAnsi="Adobe Caslon Pro" w:cs="Adobe Arabic"/>
      <w:b/>
      <w:bCs/>
      <w:color w:val="0070C0"/>
      <w:szCs w:val="38"/>
    </w:rPr>
  </w:style>
  <w:style w:type="character" w:customStyle="1" w:styleId="Heading3Char">
    <w:name w:val="Heading 3 Char"/>
    <w:basedOn w:val="DefaultParagraphFont"/>
    <w:link w:val="Heading3"/>
    <w:uiPriority w:val="9"/>
    <w:rsid w:val="005B1953"/>
    <w:rPr>
      <w:rFonts w:eastAsiaTheme="majorEastAsia" w:cs="Adobe Arabic"/>
      <w:b/>
      <w:color w:val="1F3763" w:themeColor="accent1" w:themeShade="7F"/>
    </w:rPr>
  </w:style>
  <w:style w:type="paragraph" w:styleId="FootnoteText">
    <w:name w:val="footnote text"/>
    <w:basedOn w:val="Normal"/>
    <w:link w:val="FootnoteTextChar"/>
    <w:autoRedefine/>
    <w:uiPriority w:val="99"/>
    <w:semiHidden/>
    <w:unhideWhenUsed/>
    <w:rsid w:val="00F36DA5"/>
    <w:pPr>
      <w:spacing w:after="120" w:line="240" w:lineRule="auto"/>
      <w:ind w:left="284" w:firstLine="0"/>
    </w:pPr>
    <w:rPr>
      <w:rFonts w:asciiTheme="majorHAnsi" w:hAnsiTheme="majorHAnsi" w:cstheme="majorHAnsi"/>
      <w:sz w:val="28"/>
      <w:szCs w:val="28"/>
    </w:rPr>
  </w:style>
  <w:style w:type="character" w:customStyle="1" w:styleId="FootnoteTextChar">
    <w:name w:val="Footnote Text Char"/>
    <w:basedOn w:val="DefaultParagraphFont"/>
    <w:link w:val="FootnoteText"/>
    <w:uiPriority w:val="99"/>
    <w:semiHidden/>
    <w:rsid w:val="00F36DA5"/>
    <w:rPr>
      <w:rFonts w:asciiTheme="majorHAnsi" w:hAnsiTheme="majorHAnsi" w:cstheme="majorHAnsi"/>
      <w:sz w:val="28"/>
      <w:szCs w:val="28"/>
    </w:rPr>
  </w:style>
  <w:style w:type="character" w:styleId="FootnoteReference">
    <w:name w:val="footnote reference"/>
    <w:basedOn w:val="DefaultParagraphFont"/>
    <w:uiPriority w:val="99"/>
    <w:semiHidden/>
    <w:unhideWhenUsed/>
    <w:rsid w:val="00D73AE8"/>
    <w:rPr>
      <w:vertAlign w:val="superscript"/>
    </w:rPr>
  </w:style>
  <w:style w:type="paragraph" w:styleId="Header">
    <w:name w:val="header"/>
    <w:basedOn w:val="Normal"/>
    <w:link w:val="HeaderChar"/>
    <w:uiPriority w:val="99"/>
    <w:unhideWhenUsed/>
    <w:rsid w:val="00FA50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506B"/>
  </w:style>
  <w:style w:type="paragraph" w:styleId="Footer">
    <w:name w:val="footer"/>
    <w:basedOn w:val="Normal"/>
    <w:link w:val="FooterChar"/>
    <w:uiPriority w:val="99"/>
    <w:unhideWhenUsed/>
    <w:rsid w:val="00FA50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506B"/>
  </w:style>
  <w:style w:type="paragraph" w:styleId="TOC2">
    <w:name w:val="toc 2"/>
    <w:basedOn w:val="Normal"/>
    <w:next w:val="Normal"/>
    <w:autoRedefine/>
    <w:uiPriority w:val="39"/>
    <w:unhideWhenUsed/>
    <w:rsid w:val="00F26CF2"/>
    <w:pPr>
      <w:spacing w:after="100"/>
      <w:ind w:left="340"/>
    </w:pPr>
  </w:style>
  <w:style w:type="paragraph" w:styleId="TOC1">
    <w:name w:val="toc 1"/>
    <w:basedOn w:val="Normal"/>
    <w:next w:val="Normal"/>
    <w:autoRedefine/>
    <w:uiPriority w:val="39"/>
    <w:unhideWhenUsed/>
    <w:rsid w:val="00F26CF2"/>
    <w:pPr>
      <w:spacing w:after="100"/>
    </w:pPr>
  </w:style>
  <w:style w:type="character" w:styleId="Hyperlink">
    <w:name w:val="Hyperlink"/>
    <w:basedOn w:val="DefaultParagraphFont"/>
    <w:uiPriority w:val="99"/>
    <w:unhideWhenUsed/>
    <w:rsid w:val="00F26CF2"/>
    <w:rPr>
      <w:color w:val="0563C1" w:themeColor="hyperlink"/>
      <w:u w:val="single"/>
    </w:rPr>
  </w:style>
  <w:style w:type="character" w:styleId="UnresolvedMention">
    <w:name w:val="Unresolved Mention"/>
    <w:basedOn w:val="DefaultParagraphFont"/>
    <w:uiPriority w:val="99"/>
    <w:semiHidden/>
    <w:unhideWhenUsed/>
    <w:rsid w:val="00EF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0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C04F-02BF-43DA-9904-06E973D1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1</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82</cp:revision>
  <cp:lastPrinted>2025-10-24T21:50:00Z</cp:lastPrinted>
  <dcterms:created xsi:type="dcterms:W3CDTF">2024-10-23T22:29:00Z</dcterms:created>
  <dcterms:modified xsi:type="dcterms:W3CDTF">2025-10-24T21:51:00Z</dcterms:modified>
</cp:coreProperties>
</file>