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h1rs8n18s6a" w:id="0"/>
      <w:bookmarkEnd w:id="0"/>
      <w:r w:rsidDel="00000000" w:rsidR="00000000" w:rsidRPr="00000000">
        <w:rPr>
          <w:rtl w:val="0"/>
        </w:rPr>
        <w:t xml:space="preserve">JD For Tax Accountant</w:t>
      </w:r>
    </w:p>
    <w:p w:rsidR="00000000" w:rsidDel="00000000" w:rsidP="00000000" w:rsidRDefault="00000000" w:rsidRPr="00000000" w14:paraId="00000002">
      <w:pPr>
        <w:rPr/>
      </w:pPr>
      <w:r w:rsidDel="00000000" w:rsidR="00000000" w:rsidRPr="00000000">
        <w:rPr>
          <w:rtl w:val="0"/>
        </w:rPr>
        <w:t xml:space="preserve">Job Title: Tax Accountant</w:t>
      </w:r>
    </w:p>
    <w:p w:rsidR="00000000" w:rsidDel="00000000" w:rsidP="00000000" w:rsidRDefault="00000000" w:rsidRPr="00000000" w14:paraId="00000003">
      <w:pPr>
        <w:rPr/>
      </w:pPr>
      <w:r w:rsidDel="00000000" w:rsidR="00000000" w:rsidRPr="00000000">
        <w:rPr>
          <w:rtl w:val="0"/>
        </w:rPr>
        <w:t xml:space="preserve">Company: [Company Name]</w:t>
      </w:r>
    </w:p>
    <w:p w:rsidR="00000000" w:rsidDel="00000000" w:rsidP="00000000" w:rsidRDefault="00000000" w:rsidRPr="00000000" w14:paraId="00000004">
      <w:pPr>
        <w:rPr/>
      </w:pPr>
      <w:r w:rsidDel="00000000" w:rsidR="00000000" w:rsidRPr="00000000">
        <w:rPr>
          <w:rtl w:val="0"/>
        </w:rPr>
        <w:t xml:space="preserve">Location: [City, State]</w:t>
      </w:r>
    </w:p>
    <w:p w:rsidR="00000000" w:rsidDel="00000000" w:rsidP="00000000" w:rsidRDefault="00000000" w:rsidRPr="00000000" w14:paraId="00000005">
      <w:pPr>
        <w:pStyle w:val="Heading1"/>
        <w:rPr/>
      </w:pPr>
      <w:bookmarkStart w:colFirst="0" w:colLast="0" w:name="_izj3kvwk2g11" w:id="1"/>
      <w:bookmarkEnd w:id="1"/>
      <w:r w:rsidDel="00000000" w:rsidR="00000000" w:rsidRPr="00000000">
        <w:rPr>
          <w:rtl w:val="0"/>
        </w:rPr>
        <w:t xml:space="preserve">Job Description:</w:t>
      </w:r>
    </w:p>
    <w:p w:rsidR="00000000" w:rsidDel="00000000" w:rsidP="00000000" w:rsidRDefault="00000000" w:rsidRPr="00000000" w14:paraId="00000006">
      <w:pPr>
        <w:rPr/>
      </w:pPr>
      <w:r w:rsidDel="00000000" w:rsidR="00000000" w:rsidRPr="00000000">
        <w:rPr>
          <w:rtl w:val="0"/>
        </w:rPr>
        <w:t xml:space="preserve">We are seeking a highly skilled Tax Accountant to join our team. The Tax Accountant will be responsible for managing and overseeing the company's tax compliance and reporting activities. They will ensure adherence to tax laws and regulations, minimize tax liability, and support financial planning and decision-making processes. The ideal candidate is detail-oriented, analytical, and possesses excellent knowledge of tax laws and regulations.</w:t>
      </w:r>
    </w:p>
    <w:p w:rsidR="00000000" w:rsidDel="00000000" w:rsidP="00000000" w:rsidRDefault="00000000" w:rsidRPr="00000000" w14:paraId="00000007">
      <w:pPr>
        <w:pStyle w:val="Heading1"/>
        <w:rPr/>
      </w:pPr>
      <w:bookmarkStart w:colFirst="0" w:colLast="0" w:name="_hce7aagokii9" w:id="2"/>
      <w:bookmarkEnd w:id="2"/>
      <w:r w:rsidDel="00000000" w:rsidR="00000000" w:rsidRPr="00000000">
        <w:rPr>
          <w:rtl w:val="0"/>
        </w:rPr>
        <w:t xml:space="preserve">Key Responsibilities:</w:t>
      </w:r>
    </w:p>
    <w:p w:rsidR="00000000" w:rsidDel="00000000" w:rsidP="00000000" w:rsidRDefault="00000000" w:rsidRPr="00000000" w14:paraId="00000008">
      <w:pPr>
        <w:numPr>
          <w:ilvl w:val="0"/>
          <w:numId w:val="4"/>
        </w:numPr>
        <w:ind w:left="720" w:hanging="360"/>
        <w:rPr>
          <w:u w:val="none"/>
        </w:rPr>
      </w:pPr>
      <w:r w:rsidDel="00000000" w:rsidR="00000000" w:rsidRPr="00000000">
        <w:rPr>
          <w:rtl w:val="0"/>
        </w:rPr>
        <w:t xml:space="preserve">Prepare and review corporate, partnership, and individual tax returns in compliance with applicable tax laws and regulations.</w:t>
      </w:r>
    </w:p>
    <w:p w:rsidR="00000000" w:rsidDel="00000000" w:rsidP="00000000" w:rsidRDefault="00000000" w:rsidRPr="00000000" w14:paraId="00000009">
      <w:pPr>
        <w:numPr>
          <w:ilvl w:val="0"/>
          <w:numId w:val="4"/>
        </w:numPr>
        <w:ind w:left="720" w:hanging="360"/>
        <w:rPr>
          <w:u w:val="none"/>
        </w:rPr>
      </w:pPr>
      <w:r w:rsidDel="00000000" w:rsidR="00000000" w:rsidRPr="00000000">
        <w:rPr>
          <w:rtl w:val="0"/>
        </w:rPr>
        <w:t xml:space="preserve">Conduct research on tax issues, interpret tax laws, and provide guidance on tax planning strategies to minimize tax liability.</w:t>
      </w:r>
    </w:p>
    <w:p w:rsidR="00000000" w:rsidDel="00000000" w:rsidP="00000000" w:rsidRDefault="00000000" w:rsidRPr="00000000" w14:paraId="0000000A">
      <w:pPr>
        <w:numPr>
          <w:ilvl w:val="0"/>
          <w:numId w:val="4"/>
        </w:numPr>
        <w:ind w:left="720" w:hanging="360"/>
        <w:rPr>
          <w:u w:val="none"/>
        </w:rPr>
      </w:pPr>
      <w:r w:rsidDel="00000000" w:rsidR="00000000" w:rsidRPr="00000000">
        <w:rPr>
          <w:rtl w:val="0"/>
        </w:rPr>
        <w:t xml:space="preserve">Collaborate with internal stakeholders to gather necessary financial information and ensure accurate and timely filing of tax returns.</w:t>
      </w:r>
    </w:p>
    <w:p w:rsidR="00000000" w:rsidDel="00000000" w:rsidP="00000000" w:rsidRDefault="00000000" w:rsidRPr="00000000" w14:paraId="0000000B">
      <w:pPr>
        <w:numPr>
          <w:ilvl w:val="0"/>
          <w:numId w:val="4"/>
        </w:numPr>
        <w:ind w:left="720" w:hanging="360"/>
        <w:rPr>
          <w:u w:val="none"/>
        </w:rPr>
      </w:pPr>
      <w:r w:rsidDel="00000000" w:rsidR="00000000" w:rsidRPr="00000000">
        <w:rPr>
          <w:rtl w:val="0"/>
        </w:rPr>
        <w:t xml:space="preserve">Perform tax analysis and provide recommendations to optimize tax savings opportunities.</w:t>
      </w:r>
    </w:p>
    <w:p w:rsidR="00000000" w:rsidDel="00000000" w:rsidP="00000000" w:rsidRDefault="00000000" w:rsidRPr="00000000" w14:paraId="0000000C">
      <w:pPr>
        <w:numPr>
          <w:ilvl w:val="0"/>
          <w:numId w:val="4"/>
        </w:numPr>
        <w:ind w:left="720" w:hanging="360"/>
        <w:rPr>
          <w:u w:val="none"/>
        </w:rPr>
      </w:pPr>
      <w:r w:rsidDel="00000000" w:rsidR="00000000" w:rsidRPr="00000000">
        <w:rPr>
          <w:rtl w:val="0"/>
        </w:rPr>
        <w:t xml:space="preserve">Monitor changes in tax laws and regulations and communicate their impact on the organization.</w:t>
      </w:r>
    </w:p>
    <w:p w:rsidR="00000000" w:rsidDel="00000000" w:rsidP="00000000" w:rsidRDefault="00000000" w:rsidRPr="00000000" w14:paraId="0000000D">
      <w:pPr>
        <w:numPr>
          <w:ilvl w:val="0"/>
          <w:numId w:val="4"/>
        </w:numPr>
        <w:ind w:left="720" w:hanging="360"/>
        <w:rPr>
          <w:u w:val="none"/>
        </w:rPr>
      </w:pPr>
      <w:r w:rsidDel="00000000" w:rsidR="00000000" w:rsidRPr="00000000">
        <w:rPr>
          <w:rtl w:val="0"/>
        </w:rPr>
        <w:t xml:space="preserve">Assist with tax audits and inquiries from tax authorities, including preparing responses and supporting documentation.</w:t>
      </w:r>
    </w:p>
    <w:p w:rsidR="00000000" w:rsidDel="00000000" w:rsidP="00000000" w:rsidRDefault="00000000" w:rsidRPr="00000000" w14:paraId="0000000E">
      <w:pPr>
        <w:numPr>
          <w:ilvl w:val="0"/>
          <w:numId w:val="4"/>
        </w:numPr>
        <w:ind w:left="720" w:hanging="360"/>
        <w:rPr>
          <w:u w:val="none"/>
        </w:rPr>
      </w:pPr>
      <w:r w:rsidDel="00000000" w:rsidR="00000000" w:rsidRPr="00000000">
        <w:rPr>
          <w:rtl w:val="0"/>
        </w:rPr>
        <w:t xml:space="preserve">Provide guidance and support to finance and accounting teams on tax-related matters.</w:t>
      </w:r>
    </w:p>
    <w:p w:rsidR="00000000" w:rsidDel="00000000" w:rsidP="00000000" w:rsidRDefault="00000000" w:rsidRPr="00000000" w14:paraId="0000000F">
      <w:pPr>
        <w:numPr>
          <w:ilvl w:val="0"/>
          <w:numId w:val="4"/>
        </w:numPr>
        <w:ind w:left="720" w:hanging="360"/>
        <w:rPr>
          <w:u w:val="none"/>
        </w:rPr>
      </w:pPr>
      <w:r w:rsidDel="00000000" w:rsidR="00000000" w:rsidRPr="00000000">
        <w:rPr>
          <w:rtl w:val="0"/>
        </w:rPr>
        <w:t xml:space="preserve">Assist in the development and implementation of tax policies and procedures to ensure compliance and efficiency.</w:t>
      </w:r>
    </w:p>
    <w:p w:rsidR="00000000" w:rsidDel="00000000" w:rsidP="00000000" w:rsidRDefault="00000000" w:rsidRPr="00000000" w14:paraId="00000010">
      <w:pPr>
        <w:numPr>
          <w:ilvl w:val="0"/>
          <w:numId w:val="4"/>
        </w:numPr>
        <w:ind w:left="720" w:hanging="360"/>
        <w:rPr>
          <w:u w:val="none"/>
        </w:rPr>
      </w:pPr>
      <w:r w:rsidDel="00000000" w:rsidR="00000000" w:rsidRPr="00000000">
        <w:rPr>
          <w:rtl w:val="0"/>
        </w:rPr>
        <w:t xml:space="preserve">Maintain accurate tax records and documentation for audit purposes.</w:t>
      </w:r>
    </w:p>
    <w:p w:rsidR="00000000" w:rsidDel="00000000" w:rsidP="00000000" w:rsidRDefault="00000000" w:rsidRPr="00000000" w14:paraId="00000011">
      <w:pPr>
        <w:numPr>
          <w:ilvl w:val="0"/>
          <w:numId w:val="4"/>
        </w:numPr>
        <w:ind w:left="720" w:hanging="360"/>
        <w:rPr>
          <w:u w:val="none"/>
        </w:rPr>
      </w:pPr>
      <w:r w:rsidDel="00000000" w:rsidR="00000000" w:rsidRPr="00000000">
        <w:rPr>
          <w:rtl w:val="0"/>
        </w:rPr>
        <w:t xml:space="preserve">Stay updated on emerging tax trends and industry practices to identify opportunities for process improvement.</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pStyle w:val="Heading1"/>
        <w:rPr/>
      </w:pPr>
      <w:bookmarkStart w:colFirst="0" w:colLast="0" w:name="_d68ibwzzkje" w:id="3"/>
      <w:bookmarkEnd w:id="3"/>
      <w:r w:rsidDel="00000000" w:rsidR="00000000" w:rsidRPr="00000000">
        <w:rPr>
          <w:rtl w:val="0"/>
        </w:rPr>
        <w:t xml:space="preserve">Technical Competency Requirements:</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Applies knowledge of tax laws to ensure compliance and minimize liabilities.</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Prepares and reviews accurate corporate, partnership, and individual tax returns.</w:t>
      </w:r>
    </w:p>
    <w:p w:rsidR="00000000" w:rsidDel="00000000" w:rsidP="00000000" w:rsidRDefault="00000000" w:rsidRPr="00000000" w14:paraId="00000016">
      <w:pPr>
        <w:numPr>
          <w:ilvl w:val="0"/>
          <w:numId w:val="3"/>
        </w:numPr>
        <w:ind w:left="720" w:hanging="360"/>
        <w:rPr>
          <w:u w:val="none"/>
        </w:rPr>
      </w:pPr>
      <w:r w:rsidDel="00000000" w:rsidR="00000000" w:rsidRPr="00000000">
        <w:rPr>
          <w:rtl w:val="0"/>
        </w:rPr>
        <w:t xml:space="preserve">Utilizes tax software and tools to optimize efficiency and accuracy.</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Integrates accounting principles to analyze financial statements for tax purposes.</w:t>
      </w:r>
    </w:p>
    <w:p w:rsidR="00000000" w:rsidDel="00000000" w:rsidP="00000000" w:rsidRDefault="00000000" w:rsidRPr="00000000" w14:paraId="00000018">
      <w:pPr>
        <w:numPr>
          <w:ilvl w:val="0"/>
          <w:numId w:val="3"/>
        </w:numPr>
        <w:ind w:left="720" w:hanging="360"/>
        <w:rPr>
          <w:u w:val="none"/>
        </w:rPr>
      </w:pPr>
      <w:r w:rsidDel="00000000" w:rsidR="00000000" w:rsidRPr="00000000">
        <w:rPr>
          <w:rtl w:val="0"/>
        </w:rPr>
        <w:t xml:space="preserve">Interprets complex tax regulations and provides clear guidance to stakeholders.</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Resolves tax-related problems and makes informed decisions for optimal outcomes.</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Utilizes Microsoft Office Suite proficiently for tax-related tasks.</w:t>
      </w:r>
    </w:p>
    <w:p w:rsidR="00000000" w:rsidDel="00000000" w:rsidP="00000000" w:rsidRDefault="00000000" w:rsidRPr="00000000" w14:paraId="0000001B">
      <w:pPr>
        <w:pStyle w:val="Heading1"/>
        <w:rPr/>
      </w:pPr>
      <w:bookmarkStart w:colFirst="0" w:colLast="0" w:name="_bg3erjo58hnu" w:id="4"/>
      <w:bookmarkEnd w:id="4"/>
      <w:r w:rsidDel="00000000" w:rsidR="00000000" w:rsidRPr="00000000">
        <w:rPr>
          <w:rtl w:val="0"/>
        </w:rPr>
        <w:t xml:space="preserve">Behavioral Competency Requirements:</w:t>
      </w:r>
    </w:p>
    <w:p w:rsidR="00000000" w:rsidDel="00000000" w:rsidP="00000000" w:rsidRDefault="00000000" w:rsidRPr="00000000" w14:paraId="0000001C">
      <w:pPr>
        <w:numPr>
          <w:ilvl w:val="0"/>
          <w:numId w:val="2"/>
        </w:numPr>
        <w:ind w:left="720" w:hanging="360"/>
        <w:rPr>
          <w:u w:val="none"/>
        </w:rPr>
      </w:pPr>
      <w:r w:rsidDel="00000000" w:rsidR="00000000" w:rsidRPr="00000000">
        <w:rPr>
          <w:rtl w:val="0"/>
        </w:rPr>
        <w:t xml:space="preserve">Communicates effectively and builds strong relationships with clients and colleagues.</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Demonstrates both independent work and effective teamwork in tax-related projects.</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Manages time and organizes tasks efficiently to meet deadlines.</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Handles confidential information with utmost integrity and professionalism.</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Exhibits a strong work ethic and commitment to delivering on time.</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Maintains a continuous learning mindset to stay updated on evolving tax regulations.</w:t>
      </w:r>
    </w:p>
    <w:p w:rsidR="00000000" w:rsidDel="00000000" w:rsidP="00000000" w:rsidRDefault="00000000" w:rsidRPr="00000000" w14:paraId="00000022">
      <w:pPr>
        <w:pStyle w:val="Heading1"/>
        <w:rPr/>
      </w:pPr>
      <w:bookmarkStart w:colFirst="0" w:colLast="0" w:name="_t94l8cgw5mmc" w:id="5"/>
      <w:bookmarkEnd w:id="5"/>
      <w:r w:rsidDel="00000000" w:rsidR="00000000" w:rsidRPr="00000000">
        <w:rPr>
          <w:rtl w:val="0"/>
        </w:rPr>
        <w:t xml:space="preserve">Qualifications:</w:t>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Bachelor's degree in Accounting, Finance, or a related field.</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Certified Public Accountant (CPA) designation preferred.</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Minimum of [X] years of experience in tax accounting or a similar role.</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Knowledge of international tax regulations is a plus.</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Experience with tax planning and consulting is desirable.</w:t>
      </w:r>
    </w:p>
    <w:p w:rsidR="00000000" w:rsidDel="00000000" w:rsidP="00000000" w:rsidRDefault="00000000" w:rsidRPr="00000000" w14:paraId="00000028">
      <w:pPr>
        <w:numPr>
          <w:ilvl w:val="0"/>
          <w:numId w:val="1"/>
        </w:numPr>
        <w:ind w:left="720" w:hanging="360"/>
        <w:rPr>
          <w:u w:val="none"/>
        </w:rPr>
      </w:pPr>
      <w:r w:rsidDel="00000000" w:rsidR="00000000" w:rsidRPr="00000000">
        <w:rPr>
          <w:rtl w:val="0"/>
        </w:rPr>
        <w:t xml:space="preserve">Familiarity with tax software and financial modeling tools.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