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E2946" w:themeColor="accent5" w:themeShade="7F"/>
  <w:body>
    <w:p w14:paraId="3F1EE581" w14:textId="77777777" w:rsidR="00D11FD2" w:rsidRDefault="00D11FD2" w:rsidP="2613660F">
      <w:pPr>
        <w:bidi/>
        <w:jc w:val="both"/>
        <w:rPr>
          <w:noProof/>
        </w:rPr>
      </w:pPr>
      <w:bookmarkStart w:id="0" w:name="_GoBack"/>
      <w:bookmarkEnd w:id="0"/>
    </w:p>
    <w:p w14:paraId="0A3F8BEA" w14:textId="2887CFB2" w:rsidR="2FCBE3ED" w:rsidRDefault="2FCBE3ED" w:rsidP="2613660F">
      <w:pPr>
        <w:pStyle w:val="Title"/>
        <w:bidi/>
        <w:spacing w:line="259" w:lineRule="auto"/>
        <w:jc w:val="both"/>
      </w:pPr>
      <w:r w:rsidRPr="2613660F">
        <w:rPr>
          <w:noProof/>
          <w:rtl/>
        </w:rPr>
        <w:t>الاسم الكامل</w:t>
      </w:r>
    </w:p>
    <w:p w14:paraId="4B9A20D9" w14:textId="07FCE40D" w:rsidR="2FCBE3ED" w:rsidRDefault="2FCBE3ED" w:rsidP="2613660F">
      <w:pPr>
        <w:pStyle w:val="Subtitle"/>
        <w:bidi/>
        <w:spacing w:line="259" w:lineRule="auto"/>
        <w:jc w:val="both"/>
      </w:pPr>
      <w:r>
        <w:rPr>
          <w:rtl/>
        </w:rPr>
        <w:t>التخصص</w:t>
      </w:r>
    </w:p>
    <w:p w14:paraId="4E6B98CB" w14:textId="25DC90A5" w:rsidR="00FF18A6" w:rsidRDefault="05450E0B" w:rsidP="2613660F">
      <w:pPr>
        <w:pStyle w:val="Heading2"/>
        <w:bidi/>
      </w:pPr>
      <w:r w:rsidRPr="2613660F">
        <w:t>316.555</w:t>
      </w:r>
      <w:proofErr w:type="gramStart"/>
      <w:r w:rsidRPr="2613660F">
        <w:rPr>
          <w:rtl/>
        </w:rPr>
        <w:t>.</w:t>
      </w:r>
      <w:proofErr w:type="spellStart"/>
      <w:r w:rsidRPr="2613660F">
        <w:t>xxxxx</w:t>
      </w:r>
      <w:proofErr w:type="spellEnd"/>
      <w:proofErr w:type="gramEnd"/>
      <w:r w:rsidRPr="2613660F">
        <w:t xml:space="preserve"> |</w:t>
      </w:r>
      <w:r w:rsidR="6AD9F2D5" w:rsidRPr="2613660F">
        <w:t xml:space="preserve"> </w:t>
      </w:r>
      <w:r w:rsidR="6AD9F2D5">
        <w:t>@example.com</w:t>
      </w:r>
      <w:r w:rsidR="00D11FD2">
        <w:t xml:space="preserve"> </w:t>
      </w:r>
    </w:p>
    <w:tbl>
      <w:tblPr>
        <w:tblW w:w="0" w:type="auto"/>
        <w:tblBorders>
          <w:bottom w:val="single" w:sz="18" w:space="0" w:color="9A92BF" w:themeColor="accent5" w:themeTint="99"/>
        </w:tblBorders>
        <w:tblLook w:val="04A0" w:firstRow="1" w:lastRow="0" w:firstColumn="1" w:lastColumn="0" w:noHBand="0" w:noVBand="1"/>
      </w:tblPr>
      <w:tblGrid>
        <w:gridCol w:w="9360"/>
      </w:tblGrid>
      <w:tr w:rsidR="00FF18A6" w14:paraId="3F718784" w14:textId="77777777" w:rsidTr="2613660F">
        <w:tc>
          <w:tcPr>
            <w:tcW w:w="10080" w:type="dxa"/>
          </w:tcPr>
          <w:p w14:paraId="3C3B0668" w14:textId="77777777" w:rsidR="00FF18A6" w:rsidRPr="00FF18A6" w:rsidRDefault="00FF18A6" w:rsidP="2613660F">
            <w:pPr>
              <w:pStyle w:val="Dividerline"/>
              <w:bidi/>
              <w:ind w:left="0"/>
              <w:rPr>
                <w:sz w:val="8"/>
                <w:szCs w:val="12"/>
              </w:rPr>
            </w:pPr>
          </w:p>
        </w:tc>
      </w:tr>
    </w:tbl>
    <w:p w14:paraId="77529F31" w14:textId="77777777" w:rsidR="00D11FD2" w:rsidRDefault="00D11FD2" w:rsidP="2613660F">
      <w:pPr>
        <w:bidi/>
        <w:jc w:val="both"/>
      </w:pPr>
    </w:p>
    <w:p w14:paraId="4E70E12A" w14:textId="77A60B27" w:rsidR="00865446" w:rsidRDefault="2DD600E8" w:rsidP="2613660F">
      <w:pPr>
        <w:pStyle w:val="Heading1"/>
        <w:bidi/>
        <w:spacing w:line="259" w:lineRule="auto"/>
        <w:jc w:val="both"/>
      </w:pPr>
      <w:r>
        <w:rPr>
          <w:rtl/>
        </w:rPr>
        <w:t>الخبرات العملية</w:t>
      </w:r>
    </w:p>
    <w:p w14:paraId="3724B179" w14:textId="4B8052CE" w:rsidR="00865446" w:rsidRDefault="2DD600E8" w:rsidP="2613660F">
      <w:pPr>
        <w:bidi/>
        <w:spacing w:before="240" w:after="240"/>
        <w:rPr>
          <w:rFonts w:ascii="Aptos" w:eastAsia="Aptos" w:hAnsi="Aptos" w:cs="Aptos"/>
          <w:b/>
          <w:bCs/>
          <w:szCs w:val="20"/>
        </w:rPr>
      </w:pPr>
      <w:r w:rsidRPr="2613660F">
        <w:rPr>
          <w:rFonts w:ascii="Aptos" w:eastAsia="Aptos" w:hAnsi="Aptos" w:cs="Times New Roman"/>
          <w:b/>
          <w:bCs/>
          <w:szCs w:val="20"/>
          <w:rtl/>
        </w:rPr>
        <w:t xml:space="preserve">يناير </w:t>
      </w:r>
      <w:r w:rsidRPr="2613660F">
        <w:rPr>
          <w:rFonts w:ascii="Aptos" w:eastAsia="Aptos" w:hAnsi="Aptos" w:cs="Aptos"/>
          <w:b/>
          <w:bCs/>
          <w:szCs w:val="20"/>
        </w:rPr>
        <w:t>20XX</w:t>
      </w:r>
      <w:r w:rsidRPr="2613660F">
        <w:rPr>
          <w:rFonts w:ascii="Aptos" w:eastAsia="Aptos" w:hAnsi="Aptos" w:cs="Aptos"/>
          <w:b/>
          <w:bCs/>
          <w:szCs w:val="20"/>
          <w:rtl/>
        </w:rPr>
        <w:t xml:space="preserve"> – </w:t>
      </w:r>
      <w:r w:rsidRPr="2613660F">
        <w:rPr>
          <w:rFonts w:ascii="Aptos" w:eastAsia="Aptos" w:hAnsi="Aptos" w:cs="Times New Roman"/>
          <w:b/>
          <w:bCs/>
          <w:szCs w:val="20"/>
          <w:rtl/>
        </w:rPr>
        <w:t xml:space="preserve">حتى الآن </w:t>
      </w:r>
      <w:r w:rsidRPr="2613660F">
        <w:rPr>
          <w:rFonts w:ascii="Aptos" w:eastAsia="Aptos" w:hAnsi="Aptos" w:cs="Aptos"/>
          <w:b/>
          <w:bCs/>
          <w:szCs w:val="20"/>
          <w:rtl/>
        </w:rPr>
        <w:t xml:space="preserve">| </w:t>
      </w:r>
      <w:r w:rsidRPr="2613660F">
        <w:rPr>
          <w:rFonts w:ascii="Aptos" w:eastAsia="Aptos" w:hAnsi="Aptos" w:cs="Times New Roman"/>
          <w:b/>
          <w:bCs/>
          <w:szCs w:val="20"/>
          <w:rtl/>
        </w:rPr>
        <w:t>فني سحب عينات الدم</w:t>
      </w:r>
      <w:r w:rsidR="00865446">
        <w:br/>
      </w:r>
      <w:r w:rsidRPr="2613660F">
        <w:rPr>
          <w:rFonts w:ascii="Aptos" w:eastAsia="Aptos" w:hAnsi="Aptos" w:cs="Aptos"/>
          <w:szCs w:val="20"/>
          <w:rtl/>
        </w:rPr>
        <w:t xml:space="preserve"> </w:t>
      </w:r>
      <w:r w:rsidRPr="2613660F">
        <w:rPr>
          <w:rFonts w:ascii="Aptos" w:eastAsia="Aptos" w:hAnsi="Aptos" w:cs="Times New Roman"/>
          <w:b/>
          <w:bCs/>
          <w:szCs w:val="20"/>
          <w:rtl/>
        </w:rPr>
        <w:t>لمنا للرعاية الصحية</w:t>
      </w:r>
    </w:p>
    <w:p w14:paraId="3AC90C44" w14:textId="7EE87EC1" w:rsidR="00865446" w:rsidRDefault="2DD600E8" w:rsidP="2613660F">
      <w:pPr>
        <w:pStyle w:val="ListParagraph"/>
        <w:numPr>
          <w:ilvl w:val="0"/>
          <w:numId w:val="6"/>
        </w:numPr>
        <w:bidi/>
        <w:spacing w:before="240" w:after="240"/>
        <w:rPr>
          <w:rFonts w:ascii="Aptos" w:eastAsia="Aptos" w:hAnsi="Aptos" w:cs="Aptos"/>
          <w:szCs w:val="20"/>
        </w:rPr>
      </w:pPr>
      <w:r w:rsidRPr="2613660F">
        <w:rPr>
          <w:rFonts w:ascii="Aptos" w:eastAsia="Aptos" w:hAnsi="Aptos" w:cs="Times New Roman"/>
          <w:szCs w:val="20"/>
          <w:rtl/>
        </w:rPr>
        <w:t xml:space="preserve">إجراء عمليات سحب الدم الوريدي </w:t>
      </w:r>
      <w:r w:rsidRPr="2613660F">
        <w:rPr>
          <w:rFonts w:ascii="Aptos" w:eastAsia="Aptos" w:hAnsi="Aptos" w:cs="Aptos"/>
          <w:szCs w:val="20"/>
          <w:rtl/>
        </w:rPr>
        <w:t>(</w:t>
      </w:r>
      <w:r w:rsidRPr="2613660F">
        <w:rPr>
          <w:rFonts w:ascii="Aptos" w:eastAsia="Aptos" w:hAnsi="Aptos" w:cs="Aptos"/>
          <w:szCs w:val="20"/>
        </w:rPr>
        <w:t>Venipuncture</w:t>
      </w:r>
      <w:r w:rsidRPr="2613660F">
        <w:rPr>
          <w:rFonts w:ascii="Aptos" w:eastAsia="Aptos" w:hAnsi="Aptos" w:cs="Aptos"/>
          <w:szCs w:val="20"/>
          <w:rtl/>
        </w:rPr>
        <w:t xml:space="preserve">) </w:t>
      </w:r>
      <w:r w:rsidRPr="2613660F">
        <w:rPr>
          <w:rFonts w:ascii="Aptos" w:eastAsia="Aptos" w:hAnsi="Aptos" w:cs="Times New Roman"/>
          <w:szCs w:val="20"/>
          <w:rtl/>
        </w:rPr>
        <w:t xml:space="preserve">وسحب الدم الشعيري </w:t>
      </w:r>
      <w:r w:rsidRPr="2613660F">
        <w:rPr>
          <w:rFonts w:ascii="Aptos" w:eastAsia="Aptos" w:hAnsi="Aptos" w:cs="Aptos"/>
          <w:szCs w:val="20"/>
          <w:rtl/>
        </w:rPr>
        <w:t>(</w:t>
      </w:r>
      <w:r w:rsidRPr="2613660F">
        <w:rPr>
          <w:rFonts w:ascii="Aptos" w:eastAsia="Aptos" w:hAnsi="Aptos" w:cs="Aptos"/>
          <w:szCs w:val="20"/>
        </w:rPr>
        <w:t>Capillary Puncture</w:t>
      </w:r>
      <w:r w:rsidRPr="2613660F">
        <w:rPr>
          <w:rFonts w:ascii="Aptos" w:eastAsia="Aptos" w:hAnsi="Aptos" w:cs="Aptos"/>
          <w:szCs w:val="20"/>
          <w:rtl/>
        </w:rPr>
        <w:t xml:space="preserve">) </w:t>
      </w:r>
      <w:r w:rsidRPr="2613660F">
        <w:rPr>
          <w:rFonts w:ascii="Aptos" w:eastAsia="Aptos" w:hAnsi="Aptos" w:cs="Times New Roman"/>
          <w:szCs w:val="20"/>
          <w:rtl/>
        </w:rPr>
        <w:t>وفق المعايير الطبية المعتمدة</w:t>
      </w:r>
      <w:r w:rsidRPr="2613660F">
        <w:rPr>
          <w:rFonts w:ascii="Aptos" w:eastAsia="Aptos" w:hAnsi="Aptos" w:cs="Aptos"/>
          <w:szCs w:val="20"/>
          <w:rtl/>
        </w:rPr>
        <w:t>.</w:t>
      </w:r>
    </w:p>
    <w:p w14:paraId="50F21D7C" w14:textId="0A5B3F2A" w:rsidR="00865446" w:rsidRDefault="2DD600E8" w:rsidP="2613660F">
      <w:pPr>
        <w:pStyle w:val="ListParagraph"/>
        <w:numPr>
          <w:ilvl w:val="0"/>
          <w:numId w:val="6"/>
        </w:numPr>
        <w:bidi/>
        <w:spacing w:before="240" w:after="240"/>
        <w:rPr>
          <w:rFonts w:ascii="Aptos" w:eastAsia="Aptos" w:hAnsi="Aptos" w:cs="Aptos"/>
          <w:szCs w:val="20"/>
        </w:rPr>
      </w:pPr>
      <w:r w:rsidRPr="2613660F">
        <w:rPr>
          <w:rFonts w:ascii="Aptos" w:eastAsia="Aptos" w:hAnsi="Aptos" w:cs="Times New Roman"/>
          <w:szCs w:val="20"/>
          <w:rtl/>
        </w:rPr>
        <w:t>ضمان راحة المرضى أثناء إجراءات سحب العينات مع الالتزام الكامل بإجراءات السلامة</w:t>
      </w:r>
      <w:r w:rsidRPr="2613660F">
        <w:rPr>
          <w:rFonts w:ascii="Aptos" w:eastAsia="Aptos" w:hAnsi="Aptos" w:cs="Aptos"/>
          <w:szCs w:val="20"/>
          <w:rtl/>
        </w:rPr>
        <w:t>.</w:t>
      </w:r>
    </w:p>
    <w:p w14:paraId="06150692" w14:textId="42F6B4CB" w:rsidR="00865446" w:rsidRDefault="2DD600E8" w:rsidP="2613660F">
      <w:pPr>
        <w:pStyle w:val="ListParagraph"/>
        <w:numPr>
          <w:ilvl w:val="0"/>
          <w:numId w:val="6"/>
        </w:numPr>
        <w:bidi/>
        <w:spacing w:before="240" w:after="240"/>
        <w:rPr>
          <w:rFonts w:ascii="Aptos" w:eastAsia="Aptos" w:hAnsi="Aptos" w:cs="Aptos"/>
          <w:szCs w:val="20"/>
        </w:rPr>
      </w:pPr>
      <w:r w:rsidRPr="2613660F">
        <w:rPr>
          <w:rFonts w:ascii="Aptos" w:eastAsia="Aptos" w:hAnsi="Aptos" w:cs="Times New Roman"/>
          <w:szCs w:val="20"/>
          <w:rtl/>
        </w:rPr>
        <w:t>معالجة العينات ونقلها للمختبر وفق بروتوكولات الجودة المعتمدة</w:t>
      </w:r>
      <w:r w:rsidRPr="2613660F">
        <w:rPr>
          <w:rFonts w:ascii="Aptos" w:eastAsia="Aptos" w:hAnsi="Aptos" w:cs="Aptos"/>
          <w:szCs w:val="20"/>
          <w:rtl/>
        </w:rPr>
        <w:t>.</w:t>
      </w:r>
    </w:p>
    <w:p w14:paraId="727AB390" w14:textId="7E898112" w:rsidR="00865446" w:rsidRDefault="2DD600E8" w:rsidP="2613660F">
      <w:pPr>
        <w:bidi/>
        <w:spacing w:before="240" w:after="240"/>
        <w:rPr>
          <w:rFonts w:ascii="Aptos" w:eastAsia="Aptos" w:hAnsi="Aptos" w:cs="Aptos"/>
          <w:b/>
          <w:bCs/>
          <w:szCs w:val="20"/>
        </w:rPr>
      </w:pPr>
      <w:r w:rsidRPr="2613660F">
        <w:rPr>
          <w:rFonts w:ascii="Aptos" w:eastAsia="Aptos" w:hAnsi="Aptos" w:cs="Times New Roman"/>
          <w:b/>
          <w:bCs/>
          <w:szCs w:val="20"/>
          <w:rtl/>
        </w:rPr>
        <w:t xml:space="preserve">فبراير </w:t>
      </w:r>
      <w:r w:rsidRPr="2613660F">
        <w:rPr>
          <w:rFonts w:ascii="Aptos" w:eastAsia="Aptos" w:hAnsi="Aptos" w:cs="Aptos"/>
          <w:b/>
          <w:bCs/>
          <w:szCs w:val="20"/>
        </w:rPr>
        <w:t>20XX</w:t>
      </w:r>
      <w:r w:rsidRPr="2613660F">
        <w:rPr>
          <w:rFonts w:ascii="Aptos" w:eastAsia="Aptos" w:hAnsi="Aptos" w:cs="Aptos"/>
          <w:b/>
          <w:bCs/>
          <w:szCs w:val="20"/>
          <w:rtl/>
        </w:rPr>
        <w:t xml:space="preserve"> – </w:t>
      </w:r>
      <w:r w:rsidRPr="2613660F">
        <w:rPr>
          <w:rFonts w:ascii="Aptos" w:eastAsia="Aptos" w:hAnsi="Aptos" w:cs="Times New Roman"/>
          <w:b/>
          <w:bCs/>
          <w:szCs w:val="20"/>
          <w:rtl/>
        </w:rPr>
        <w:t xml:space="preserve">يناير </w:t>
      </w:r>
      <w:r w:rsidRPr="2613660F">
        <w:rPr>
          <w:rFonts w:ascii="Aptos" w:eastAsia="Aptos" w:hAnsi="Aptos" w:cs="Aptos"/>
          <w:b/>
          <w:bCs/>
          <w:szCs w:val="20"/>
        </w:rPr>
        <w:t>20XX</w:t>
      </w:r>
      <w:r w:rsidRPr="2613660F">
        <w:rPr>
          <w:rFonts w:ascii="Aptos" w:eastAsia="Aptos" w:hAnsi="Aptos" w:cs="Aptos"/>
          <w:b/>
          <w:bCs/>
          <w:szCs w:val="20"/>
          <w:rtl/>
        </w:rPr>
        <w:t xml:space="preserve"> | </w:t>
      </w:r>
      <w:r w:rsidRPr="2613660F">
        <w:rPr>
          <w:rFonts w:ascii="Aptos" w:eastAsia="Aptos" w:hAnsi="Aptos" w:cs="Times New Roman"/>
          <w:b/>
          <w:bCs/>
          <w:szCs w:val="20"/>
          <w:rtl/>
        </w:rPr>
        <w:t>فني سحب عينات الدم</w:t>
      </w:r>
      <w:r w:rsidR="00865446">
        <w:br/>
      </w:r>
      <w:r w:rsidRPr="2613660F">
        <w:rPr>
          <w:rFonts w:ascii="Aptos" w:eastAsia="Aptos" w:hAnsi="Aptos" w:cs="Aptos"/>
          <w:szCs w:val="20"/>
          <w:rtl/>
        </w:rPr>
        <w:t xml:space="preserve"> </w:t>
      </w:r>
      <w:r w:rsidRPr="2613660F">
        <w:rPr>
          <w:rFonts w:ascii="Aptos" w:eastAsia="Aptos" w:hAnsi="Aptos" w:cs="Times New Roman"/>
          <w:b/>
          <w:bCs/>
          <w:szCs w:val="20"/>
          <w:rtl/>
        </w:rPr>
        <w:t>ولنس للرعاية الصحية</w:t>
      </w:r>
    </w:p>
    <w:p w14:paraId="502CE724" w14:textId="636BB687" w:rsidR="00865446" w:rsidRDefault="2DD600E8" w:rsidP="2613660F">
      <w:pPr>
        <w:pStyle w:val="ListParagraph"/>
        <w:numPr>
          <w:ilvl w:val="0"/>
          <w:numId w:val="5"/>
        </w:numPr>
        <w:bidi/>
        <w:spacing w:before="240" w:after="240"/>
        <w:rPr>
          <w:rFonts w:ascii="Aptos" w:eastAsia="Aptos" w:hAnsi="Aptos" w:cs="Aptos"/>
          <w:szCs w:val="20"/>
        </w:rPr>
      </w:pPr>
      <w:r w:rsidRPr="2613660F">
        <w:rPr>
          <w:rFonts w:ascii="Aptos" w:eastAsia="Aptos" w:hAnsi="Aptos" w:cs="Times New Roman"/>
          <w:szCs w:val="20"/>
          <w:rtl/>
        </w:rPr>
        <w:t>جمع العينات المخبرية بدقة وسرعة، وضمان مطابقة البيانات مع ملفات المرضى</w:t>
      </w:r>
      <w:r w:rsidRPr="2613660F">
        <w:rPr>
          <w:rFonts w:ascii="Aptos" w:eastAsia="Aptos" w:hAnsi="Aptos" w:cs="Aptos"/>
          <w:szCs w:val="20"/>
          <w:rtl/>
        </w:rPr>
        <w:t>.</w:t>
      </w:r>
    </w:p>
    <w:p w14:paraId="16859B25" w14:textId="643434A2" w:rsidR="00865446" w:rsidRDefault="2DD600E8" w:rsidP="2613660F">
      <w:pPr>
        <w:pStyle w:val="ListParagraph"/>
        <w:numPr>
          <w:ilvl w:val="0"/>
          <w:numId w:val="5"/>
        </w:numPr>
        <w:bidi/>
        <w:spacing w:before="240" w:after="240"/>
        <w:rPr>
          <w:rFonts w:ascii="Aptos" w:eastAsia="Aptos" w:hAnsi="Aptos" w:cs="Aptos"/>
          <w:szCs w:val="20"/>
        </w:rPr>
      </w:pPr>
      <w:r w:rsidRPr="2613660F">
        <w:rPr>
          <w:rFonts w:ascii="Aptos" w:eastAsia="Aptos" w:hAnsi="Aptos" w:cs="Times New Roman"/>
          <w:szCs w:val="20"/>
          <w:rtl/>
        </w:rPr>
        <w:t>المساهمة في تدريب موظفين جدد على إجراءات سحب العينات</w:t>
      </w:r>
      <w:r w:rsidRPr="2613660F">
        <w:rPr>
          <w:rFonts w:ascii="Aptos" w:eastAsia="Aptos" w:hAnsi="Aptos" w:cs="Aptos"/>
          <w:szCs w:val="20"/>
          <w:rtl/>
        </w:rPr>
        <w:t>.</w:t>
      </w:r>
    </w:p>
    <w:p w14:paraId="3EFF0324" w14:textId="4F707C3D" w:rsidR="00865446" w:rsidRDefault="2DD600E8" w:rsidP="2613660F">
      <w:pPr>
        <w:pStyle w:val="Heading1"/>
        <w:bidi/>
        <w:spacing w:line="259" w:lineRule="auto"/>
        <w:jc w:val="both"/>
      </w:pPr>
      <w:r>
        <w:rPr>
          <w:rtl/>
        </w:rPr>
        <w:t xml:space="preserve">التعليم </w:t>
      </w:r>
    </w:p>
    <w:p w14:paraId="37BCA9EB" w14:textId="6C5AE7AC" w:rsidR="00865446" w:rsidRDefault="2DD600E8" w:rsidP="2613660F">
      <w:pPr>
        <w:bidi/>
        <w:spacing w:before="240" w:after="240"/>
        <w:rPr>
          <w:rFonts w:ascii="Aptos" w:eastAsia="Aptos" w:hAnsi="Aptos" w:cs="Aptos"/>
          <w:b/>
          <w:bCs/>
          <w:szCs w:val="20"/>
        </w:rPr>
      </w:pPr>
      <w:r w:rsidRPr="2613660F">
        <w:rPr>
          <w:rFonts w:ascii="Aptos" w:eastAsia="Aptos" w:hAnsi="Aptos" w:cs="Times New Roman"/>
          <w:b/>
          <w:bCs/>
          <w:szCs w:val="20"/>
          <w:rtl/>
        </w:rPr>
        <w:t xml:space="preserve">أغسطس </w:t>
      </w:r>
      <w:r w:rsidRPr="2613660F">
        <w:rPr>
          <w:rFonts w:ascii="Aptos" w:eastAsia="Aptos" w:hAnsi="Aptos" w:cs="Aptos"/>
          <w:b/>
          <w:bCs/>
          <w:szCs w:val="20"/>
        </w:rPr>
        <w:t>20XX</w:t>
      </w:r>
      <w:r w:rsidRPr="2613660F">
        <w:rPr>
          <w:rFonts w:ascii="Aptos" w:eastAsia="Aptos" w:hAnsi="Aptos" w:cs="Aptos"/>
          <w:b/>
          <w:bCs/>
          <w:szCs w:val="20"/>
          <w:rtl/>
        </w:rPr>
        <w:t xml:space="preserve"> – </w:t>
      </w:r>
      <w:r w:rsidRPr="2613660F">
        <w:rPr>
          <w:rFonts w:ascii="Aptos" w:eastAsia="Aptos" w:hAnsi="Aptos" w:cs="Times New Roman"/>
          <w:b/>
          <w:bCs/>
          <w:szCs w:val="20"/>
          <w:rtl/>
        </w:rPr>
        <w:t xml:space="preserve">مايو </w:t>
      </w:r>
      <w:r w:rsidRPr="2613660F">
        <w:rPr>
          <w:rFonts w:ascii="Aptos" w:eastAsia="Aptos" w:hAnsi="Aptos" w:cs="Aptos"/>
          <w:b/>
          <w:bCs/>
          <w:szCs w:val="20"/>
        </w:rPr>
        <w:t>20XX</w:t>
      </w:r>
      <w:r w:rsidRPr="2613660F">
        <w:rPr>
          <w:rFonts w:ascii="Aptos" w:eastAsia="Aptos" w:hAnsi="Aptos" w:cs="Aptos"/>
          <w:b/>
          <w:bCs/>
          <w:szCs w:val="20"/>
          <w:rtl/>
        </w:rPr>
        <w:t xml:space="preserve"> | </w:t>
      </w:r>
      <w:r w:rsidRPr="2613660F">
        <w:rPr>
          <w:rFonts w:ascii="Aptos" w:eastAsia="Aptos" w:hAnsi="Aptos" w:cs="Times New Roman"/>
          <w:b/>
          <w:bCs/>
          <w:szCs w:val="20"/>
          <w:rtl/>
        </w:rPr>
        <w:t>دبلوم تقني في سحب عينات الدم</w:t>
      </w:r>
      <w:r w:rsidR="00865446">
        <w:br/>
      </w:r>
      <w:r w:rsidRPr="2613660F">
        <w:rPr>
          <w:rFonts w:ascii="Aptos" w:eastAsia="Aptos" w:hAnsi="Aptos" w:cs="Aptos"/>
          <w:szCs w:val="20"/>
          <w:rtl/>
        </w:rPr>
        <w:t xml:space="preserve"> </w:t>
      </w:r>
      <w:r w:rsidRPr="2613660F">
        <w:rPr>
          <w:rFonts w:ascii="Aptos" w:eastAsia="Aptos" w:hAnsi="Aptos" w:cs="Times New Roman"/>
          <w:b/>
          <w:bCs/>
          <w:szCs w:val="20"/>
          <w:rtl/>
        </w:rPr>
        <w:t xml:space="preserve">كلية </w:t>
      </w:r>
      <w:proofErr w:type="spellStart"/>
      <w:r w:rsidR="4CBFBA86" w:rsidRPr="2613660F">
        <w:rPr>
          <w:rFonts w:ascii="Aptos" w:eastAsia="Aptos" w:hAnsi="Aptos" w:cs="Aptos"/>
          <w:b/>
          <w:bCs/>
          <w:szCs w:val="20"/>
        </w:rPr>
        <w:t>xxxx</w:t>
      </w:r>
      <w:proofErr w:type="spellEnd"/>
    </w:p>
    <w:p w14:paraId="22BE4DCF" w14:textId="72B945A5" w:rsidR="00865446" w:rsidRDefault="2DD600E8" w:rsidP="2613660F">
      <w:pPr>
        <w:pStyle w:val="ListParagraph"/>
        <w:numPr>
          <w:ilvl w:val="0"/>
          <w:numId w:val="3"/>
        </w:numPr>
        <w:bidi/>
        <w:spacing w:before="240" w:after="240"/>
        <w:rPr>
          <w:rFonts w:ascii="Aptos" w:eastAsia="Aptos" w:hAnsi="Aptos" w:cs="Aptos"/>
          <w:kern w:val="0"/>
          <w:szCs w:val="20"/>
          <w14:ligatures w14:val="none"/>
        </w:rPr>
      </w:pPr>
      <w:r w:rsidRPr="2613660F">
        <w:rPr>
          <w:rFonts w:ascii="Aptos" w:eastAsia="Aptos" w:hAnsi="Aptos" w:cs="Times New Roman"/>
          <w:szCs w:val="20"/>
          <w:rtl/>
        </w:rPr>
        <w:t>دراسة مقررات</w:t>
      </w:r>
      <w:r w:rsidRPr="2613660F">
        <w:rPr>
          <w:rFonts w:ascii="Aptos" w:eastAsia="Aptos" w:hAnsi="Aptos" w:cs="Aptos"/>
          <w:szCs w:val="20"/>
          <w:rtl/>
        </w:rPr>
        <w:t xml:space="preserve">: </w:t>
      </w:r>
      <w:r w:rsidRPr="2613660F">
        <w:rPr>
          <w:rFonts w:ascii="Aptos" w:eastAsia="Aptos" w:hAnsi="Aptos" w:cs="Times New Roman"/>
          <w:szCs w:val="20"/>
          <w:rtl/>
        </w:rPr>
        <w:t>مقدمة في سحب الدم، تقنيات سحب الدم الوريدي، تقنيات سحب الدم الشعيري، إجراءات وتجهيزات المختبر، القانون والأخلاقيات الطبي</w:t>
      </w:r>
      <w:r w:rsidRPr="2613660F">
        <w:rPr>
          <w:rFonts w:ascii="Aptos" w:eastAsia="Aptos" w:hAnsi="Aptos" w:cs="Aptos"/>
          <w:szCs w:val="20"/>
          <w:rtl/>
        </w:rPr>
        <w:t>.</w:t>
      </w:r>
    </w:p>
    <w:p w14:paraId="43EC7007" w14:textId="1B8DE741" w:rsidR="7A5BE488" w:rsidRDefault="7A5BE488" w:rsidP="2613660F">
      <w:pPr>
        <w:pStyle w:val="Heading2"/>
        <w:bidi/>
        <w:spacing w:before="299" w:after="299"/>
        <w:rPr>
          <w:rFonts w:ascii="Aptos" w:eastAsia="Aptos" w:hAnsi="Aptos" w:cs="Aptos"/>
          <w:bCs/>
          <w:sz w:val="36"/>
          <w:szCs w:val="36"/>
        </w:rPr>
      </w:pPr>
      <w:r w:rsidRPr="2613660F">
        <w:rPr>
          <w:rFonts w:ascii="Aptos" w:eastAsia="Aptos" w:hAnsi="Aptos" w:cs="Times New Roman"/>
          <w:bCs/>
          <w:sz w:val="36"/>
          <w:szCs w:val="36"/>
          <w:rtl/>
        </w:rPr>
        <w:t>المهارات</w:t>
      </w:r>
    </w:p>
    <w:p w14:paraId="4DB61BB6" w14:textId="19C45D3E" w:rsidR="7A5BE488" w:rsidRDefault="7A5BE488" w:rsidP="2613660F">
      <w:pPr>
        <w:pStyle w:val="ListParagraph"/>
        <w:numPr>
          <w:ilvl w:val="0"/>
          <w:numId w:val="2"/>
        </w:numPr>
        <w:bidi/>
        <w:spacing w:before="240" w:after="240"/>
        <w:rPr>
          <w:rFonts w:ascii="Aptos" w:eastAsia="Aptos" w:hAnsi="Aptos" w:cs="Aptos"/>
          <w:szCs w:val="20"/>
        </w:rPr>
      </w:pPr>
      <w:r w:rsidRPr="2613660F">
        <w:rPr>
          <w:rFonts w:ascii="Aptos" w:eastAsia="Aptos" w:hAnsi="Aptos" w:cs="Times New Roman"/>
          <w:szCs w:val="20"/>
          <w:rtl/>
        </w:rPr>
        <w:t>إتقان تقنيات سحب الدم الوريدي والشعيري</w:t>
      </w:r>
      <w:r w:rsidRPr="2613660F">
        <w:rPr>
          <w:rFonts w:ascii="Aptos" w:eastAsia="Aptos" w:hAnsi="Aptos" w:cs="Aptos"/>
          <w:szCs w:val="20"/>
          <w:rtl/>
        </w:rPr>
        <w:t>.</w:t>
      </w:r>
    </w:p>
    <w:p w14:paraId="78B65A97" w14:textId="4C4557D1" w:rsidR="7A5BE488" w:rsidRDefault="7A5BE488" w:rsidP="2613660F">
      <w:pPr>
        <w:pStyle w:val="ListParagraph"/>
        <w:numPr>
          <w:ilvl w:val="0"/>
          <w:numId w:val="2"/>
        </w:numPr>
        <w:bidi/>
        <w:spacing w:before="240" w:after="240"/>
        <w:rPr>
          <w:rFonts w:ascii="Aptos" w:eastAsia="Aptos" w:hAnsi="Aptos" w:cs="Aptos"/>
          <w:szCs w:val="20"/>
        </w:rPr>
      </w:pPr>
      <w:r w:rsidRPr="2613660F">
        <w:rPr>
          <w:rFonts w:ascii="Aptos" w:eastAsia="Aptos" w:hAnsi="Aptos" w:cs="Times New Roman"/>
          <w:szCs w:val="20"/>
          <w:rtl/>
        </w:rPr>
        <w:t>معالجة العينات وفق البروتوكولات المخبرية المعتمدة</w:t>
      </w:r>
      <w:r w:rsidRPr="2613660F">
        <w:rPr>
          <w:rFonts w:ascii="Aptos" w:eastAsia="Aptos" w:hAnsi="Aptos" w:cs="Aptos"/>
          <w:szCs w:val="20"/>
          <w:rtl/>
        </w:rPr>
        <w:t>.</w:t>
      </w:r>
    </w:p>
    <w:p w14:paraId="55D1654D" w14:textId="7B7B1AED" w:rsidR="08120DF0" w:rsidRDefault="08120DF0" w:rsidP="2613660F">
      <w:pPr>
        <w:pStyle w:val="Heading2"/>
        <w:bidi/>
        <w:jc w:val="both"/>
        <w:rPr>
          <w:rFonts w:ascii="Aptos" w:eastAsia="Aptos" w:hAnsi="Aptos" w:cs="Aptos"/>
          <w:bCs/>
          <w:sz w:val="36"/>
          <w:szCs w:val="36"/>
        </w:rPr>
      </w:pPr>
      <w:r w:rsidRPr="2613660F">
        <w:rPr>
          <w:rFonts w:ascii="Aptos" w:eastAsia="Aptos" w:hAnsi="Aptos" w:cs="Times New Roman"/>
          <w:bCs/>
          <w:sz w:val="36"/>
          <w:szCs w:val="36"/>
          <w:rtl/>
        </w:rPr>
        <w:t>الجوائز والاعتمادات</w:t>
      </w:r>
    </w:p>
    <w:p w14:paraId="67935B13" w14:textId="1740869A" w:rsidR="08120DF0" w:rsidRDefault="08120DF0" w:rsidP="2613660F">
      <w:pPr>
        <w:pStyle w:val="ListParagraph"/>
        <w:numPr>
          <w:ilvl w:val="0"/>
          <w:numId w:val="1"/>
        </w:numPr>
        <w:bidi/>
        <w:spacing w:before="240" w:after="240"/>
        <w:rPr>
          <w:rFonts w:ascii="Aptos" w:eastAsia="Aptos" w:hAnsi="Aptos" w:cs="Aptos"/>
          <w:szCs w:val="20"/>
        </w:rPr>
      </w:pPr>
      <w:r w:rsidRPr="2613660F">
        <w:rPr>
          <w:rFonts w:ascii="Aptos" w:eastAsia="Aptos" w:hAnsi="Aptos" w:cs="Times New Roman"/>
          <w:szCs w:val="20"/>
          <w:rtl/>
        </w:rPr>
        <w:t>تقدير من المشرفين والزملاء على جودة العناية بالمرضى والانتباه للتفاصيل</w:t>
      </w:r>
      <w:r w:rsidRPr="2613660F">
        <w:rPr>
          <w:rFonts w:ascii="Aptos" w:eastAsia="Aptos" w:hAnsi="Aptos" w:cs="Aptos"/>
          <w:szCs w:val="20"/>
          <w:rtl/>
        </w:rPr>
        <w:t>.</w:t>
      </w:r>
    </w:p>
    <w:p w14:paraId="23B57F10" w14:textId="29CAE265" w:rsidR="08120DF0" w:rsidRDefault="08120DF0" w:rsidP="2613660F">
      <w:pPr>
        <w:pStyle w:val="ListParagraph"/>
        <w:numPr>
          <w:ilvl w:val="0"/>
          <w:numId w:val="1"/>
        </w:numPr>
        <w:bidi/>
        <w:spacing w:before="240" w:after="240"/>
        <w:rPr>
          <w:rFonts w:ascii="Aptos" w:eastAsia="Aptos" w:hAnsi="Aptos" w:cs="Aptos"/>
          <w:szCs w:val="20"/>
        </w:rPr>
      </w:pPr>
      <w:r w:rsidRPr="2613660F">
        <w:rPr>
          <w:rFonts w:ascii="Aptos" w:eastAsia="Aptos" w:hAnsi="Aptos" w:cs="Times New Roman"/>
          <w:szCs w:val="20"/>
          <w:rtl/>
        </w:rPr>
        <w:t>الحصول على شهادة معتمدة في سحب عينات الدم من منظمة صحية وطنية</w:t>
      </w:r>
      <w:r w:rsidRPr="2613660F">
        <w:rPr>
          <w:rFonts w:ascii="Aptos" w:eastAsia="Aptos" w:hAnsi="Aptos" w:cs="Aptos"/>
          <w:szCs w:val="20"/>
          <w:rtl/>
        </w:rPr>
        <w:t>.</w:t>
      </w:r>
    </w:p>
    <w:sectPr w:rsidR="08120DF0" w:rsidSect="00D11FD2">
      <w:headerReference w:type="default" r:id="rId10"/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60EAE" w14:textId="77777777" w:rsidR="005E5FAB" w:rsidRDefault="005E5FAB" w:rsidP="00670E86">
      <w:r>
        <w:separator/>
      </w:r>
    </w:p>
  </w:endnote>
  <w:endnote w:type="continuationSeparator" w:id="0">
    <w:p w14:paraId="4E36DCA3" w14:textId="77777777" w:rsidR="005E5FAB" w:rsidRDefault="005E5FAB" w:rsidP="0067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 ExtraBold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Light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BE947" w14:textId="77777777" w:rsidR="005E5FAB" w:rsidRDefault="005E5FAB" w:rsidP="00670E86">
      <w:r>
        <w:separator/>
      </w:r>
    </w:p>
  </w:footnote>
  <w:footnote w:type="continuationSeparator" w:id="0">
    <w:p w14:paraId="0F43FA58" w14:textId="77777777" w:rsidR="005E5FAB" w:rsidRDefault="005E5FAB" w:rsidP="0067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0BF2D" w14:textId="56CE1358" w:rsidR="009706B2" w:rsidRDefault="009706B2" w:rsidP="009706B2">
    <w:pPr>
      <w:rPr>
        <w:noProof/>
      </w:rPr>
    </w:pPr>
    <w:r w:rsidRPr="009706B2"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3AC8F527" wp14:editId="3A9A698B">
              <wp:simplePos x="0" y="0"/>
              <wp:positionH relativeFrom="page">
                <wp:posOffset>0</wp:posOffset>
              </wp:positionH>
              <wp:positionV relativeFrom="paragraph">
                <wp:posOffset>-457200</wp:posOffset>
              </wp:positionV>
              <wp:extent cx="7772400" cy="10058400"/>
              <wp:effectExtent l="0" t="0" r="0" b="0"/>
              <wp:wrapNone/>
              <wp:docPr id="6" name="Group 5">
                <a:extLst xmlns:a="http://schemas.openxmlformats.org/drawingml/2006/main">
                  <a:ext uri="{FF2B5EF4-FFF2-40B4-BE49-F238E27FC236}">
                    <a16:creationId xmlns:a16="http://schemas.microsoft.com/office/drawing/2014/main" xmlns:adec="http://schemas.microsoft.com/office/drawing/2017/decorative" xmlns:w16sdtfl="http://schemas.microsoft.com/office/word/2024/wordml/sdtformatlock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DB24A0-5508-8054-E4FA-6E13AA5763E4}"/>
                  </a:ext>
                  <a:ext uri="{C183D7F6-B498-43B3-948B-1728B52AA6E4}">
                    <adec:decorative xmlns:adec="http://schemas.microsoft.com/office/drawing/2017/decorative" xmlns:a16="http://schemas.microsoft.com/office/drawing/2014/main" xmlns:w16sdtfl="http://schemas.microsoft.com/office/word/2024/wordml/sdtformatlock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2036932382" name="Rectangle 2036932382">
                        <a:extLst>
                          <a:ext uri="{FF2B5EF4-FFF2-40B4-BE49-F238E27FC236}">
                            <a16:creationId xmlns:a16="http://schemas.microsoft.com/office/drawing/2014/main" xmlns:adec="http://schemas.microsoft.com/office/drawing/2017/decorative" xmlns:w16sdtfl="http://schemas.microsoft.com/office/word/2024/wordml/sdtformatlock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DD1156-CDB0-AB19-9C39-CD46620414E1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0575331" name="Rectangle 340575331">
                        <a:extLst>
                          <a:ext uri="{FF2B5EF4-FFF2-40B4-BE49-F238E27FC236}">
                            <a16:creationId xmlns:a16="http://schemas.microsoft.com/office/drawing/2014/main" xmlns:adec="http://schemas.microsoft.com/office/drawing/2017/decorative" xmlns:w16sdtfl="http://schemas.microsoft.com/office/word/2024/wordml/sdtformatlock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577462B-0A4F-084C-2BBE-8123B2FEB5E2}"/>
                          </a:ext>
                        </a:extLst>
                      </wps:cNvPr>
                      <wps:cNvSpPr/>
                      <wps:spPr>
                        <a:xfrm>
                          <a:off x="6400800" y="0"/>
                          <a:ext cx="1371600" cy="10058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dec="http://schemas.microsoft.com/office/drawing/2017/decorative" xmlns:a16="http://schemas.microsoft.com/office/drawing/2014/main" xmlns:a="http://schemas.openxmlformats.org/drawingml/2006/main" xmlns:w16sdtfl="http://schemas.microsoft.com/office/word/2024/wordml/sdtformatlock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5" style="position:absolute;margin-left:0;margin-top:-36pt;width:612pt;height:11in;z-index:-251657216;mso-width-percent:1000;mso-height-percent:1000;mso-position-horizontal-relative:page;mso-width-percent:1000;mso-height-percent:1000" alt="&quot;&quot;" coordsize="77724,100584" o:spid="_x0000_s1026" w14:anchorId="505C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">
              <v:rect id="Rectangle 2036932382" style="position:absolute;width:77724;height:100584;visibility:visible;mso-wrap-style:square;v-text-anchor:middle" o:spid="_x0000_s1027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"/>
              <v:rect id="Rectangle 340575331" style="position:absolute;left:64008;width:13716;height:100584;visibility:visible;mso-wrap-style:square;v-text-anchor:middle" o:spid="_x0000_s1028" fillcolor="#453e69 [2408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"/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A8E7"/>
    <w:multiLevelType w:val="hybridMultilevel"/>
    <w:tmpl w:val="19C4F5EE"/>
    <w:lvl w:ilvl="0" w:tplc="581CC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6E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24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CD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5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E9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66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C5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C0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029F"/>
    <w:multiLevelType w:val="hybridMultilevel"/>
    <w:tmpl w:val="2474DF88"/>
    <w:lvl w:ilvl="0" w:tplc="2728A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8A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44D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A9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8E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C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C7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6A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C2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87488"/>
    <w:multiLevelType w:val="hybridMultilevel"/>
    <w:tmpl w:val="AD14763E"/>
    <w:lvl w:ilvl="0" w:tplc="9712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523FA"/>
    <w:multiLevelType w:val="hybridMultilevel"/>
    <w:tmpl w:val="C232ACB2"/>
    <w:lvl w:ilvl="0" w:tplc="9712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077AA"/>
    <w:multiLevelType w:val="hybridMultilevel"/>
    <w:tmpl w:val="44AAC264"/>
    <w:lvl w:ilvl="0" w:tplc="2438F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47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6F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CB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EF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DC6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06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8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EF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C2A4F"/>
    <w:multiLevelType w:val="hybridMultilevel"/>
    <w:tmpl w:val="F91C6424"/>
    <w:lvl w:ilvl="0" w:tplc="409AB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4A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2E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4E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EF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81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05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E3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AF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91DD3"/>
    <w:multiLevelType w:val="hybridMultilevel"/>
    <w:tmpl w:val="CBBC9F06"/>
    <w:lvl w:ilvl="0" w:tplc="9712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D5BA1"/>
    <w:multiLevelType w:val="hybridMultilevel"/>
    <w:tmpl w:val="0E368F0A"/>
    <w:lvl w:ilvl="0" w:tplc="97120A6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28C2EA1"/>
    <w:multiLevelType w:val="hybridMultilevel"/>
    <w:tmpl w:val="2E5CF434"/>
    <w:lvl w:ilvl="0" w:tplc="97120A6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5AD383D"/>
    <w:multiLevelType w:val="hybridMultilevel"/>
    <w:tmpl w:val="1520ADE2"/>
    <w:lvl w:ilvl="0" w:tplc="9712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72DDD"/>
    <w:multiLevelType w:val="hybridMultilevel"/>
    <w:tmpl w:val="1A14F85E"/>
    <w:lvl w:ilvl="0" w:tplc="97120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5D97CC56"/>
    <w:multiLevelType w:val="hybridMultilevel"/>
    <w:tmpl w:val="615C8056"/>
    <w:lvl w:ilvl="0" w:tplc="F6A82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E6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28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42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5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A6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25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F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43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560F0"/>
    <w:multiLevelType w:val="hybridMultilevel"/>
    <w:tmpl w:val="0E52CC7E"/>
    <w:lvl w:ilvl="0" w:tplc="AC583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23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8F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03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83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8A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8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2F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E5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24E07"/>
    <w:multiLevelType w:val="hybridMultilevel"/>
    <w:tmpl w:val="B1D852B4"/>
    <w:lvl w:ilvl="0" w:tplc="97120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86"/>
    <w:rsid w:val="00000F04"/>
    <w:rsid w:val="00007DCD"/>
    <w:rsid w:val="000411D6"/>
    <w:rsid w:val="000762BF"/>
    <w:rsid w:val="000A43F1"/>
    <w:rsid w:val="00126898"/>
    <w:rsid w:val="00126940"/>
    <w:rsid w:val="001E5F2A"/>
    <w:rsid w:val="002049BC"/>
    <w:rsid w:val="002625BB"/>
    <w:rsid w:val="002A003F"/>
    <w:rsid w:val="002A1A9D"/>
    <w:rsid w:val="002A372E"/>
    <w:rsid w:val="002D4EC9"/>
    <w:rsid w:val="00382A7A"/>
    <w:rsid w:val="003E0009"/>
    <w:rsid w:val="00400CAD"/>
    <w:rsid w:val="00434B92"/>
    <w:rsid w:val="004B265B"/>
    <w:rsid w:val="00561431"/>
    <w:rsid w:val="005727C0"/>
    <w:rsid w:val="005C1251"/>
    <w:rsid w:val="005E5FAB"/>
    <w:rsid w:val="00606A6E"/>
    <w:rsid w:val="00614D56"/>
    <w:rsid w:val="00620747"/>
    <w:rsid w:val="00621FFE"/>
    <w:rsid w:val="006269BB"/>
    <w:rsid w:val="00670E86"/>
    <w:rsid w:val="006A1908"/>
    <w:rsid w:val="006A6384"/>
    <w:rsid w:val="00737B81"/>
    <w:rsid w:val="0075162E"/>
    <w:rsid w:val="00770C03"/>
    <w:rsid w:val="00776293"/>
    <w:rsid w:val="007D3C93"/>
    <w:rsid w:val="007F42C5"/>
    <w:rsid w:val="00802B08"/>
    <w:rsid w:val="00811A3A"/>
    <w:rsid w:val="00843808"/>
    <w:rsid w:val="00845AD3"/>
    <w:rsid w:val="00865446"/>
    <w:rsid w:val="008D2ECD"/>
    <w:rsid w:val="008F4F8A"/>
    <w:rsid w:val="008F7C84"/>
    <w:rsid w:val="009515AB"/>
    <w:rsid w:val="009706B2"/>
    <w:rsid w:val="009D6723"/>
    <w:rsid w:val="00A1021D"/>
    <w:rsid w:val="00A51153"/>
    <w:rsid w:val="00A809FD"/>
    <w:rsid w:val="00AC33DB"/>
    <w:rsid w:val="00AD14CC"/>
    <w:rsid w:val="00AE17BE"/>
    <w:rsid w:val="00AF2E89"/>
    <w:rsid w:val="00AF4B65"/>
    <w:rsid w:val="00B0180D"/>
    <w:rsid w:val="00BB0D8F"/>
    <w:rsid w:val="00BD00E3"/>
    <w:rsid w:val="00BD723B"/>
    <w:rsid w:val="00C2068E"/>
    <w:rsid w:val="00C206B0"/>
    <w:rsid w:val="00C23DE3"/>
    <w:rsid w:val="00C51BD0"/>
    <w:rsid w:val="00C5538E"/>
    <w:rsid w:val="00D11FD2"/>
    <w:rsid w:val="00D31B86"/>
    <w:rsid w:val="00D46425"/>
    <w:rsid w:val="00D86A10"/>
    <w:rsid w:val="00DC08C5"/>
    <w:rsid w:val="00DD301C"/>
    <w:rsid w:val="00DF3655"/>
    <w:rsid w:val="00E625B0"/>
    <w:rsid w:val="00E84F2B"/>
    <w:rsid w:val="00F227C3"/>
    <w:rsid w:val="00F65774"/>
    <w:rsid w:val="00F65859"/>
    <w:rsid w:val="00FF18A6"/>
    <w:rsid w:val="05450E0B"/>
    <w:rsid w:val="05DCEFCB"/>
    <w:rsid w:val="08120DF0"/>
    <w:rsid w:val="10127E37"/>
    <w:rsid w:val="12D99CC3"/>
    <w:rsid w:val="2613660F"/>
    <w:rsid w:val="2DD600E8"/>
    <w:rsid w:val="2FCBE3ED"/>
    <w:rsid w:val="477326D1"/>
    <w:rsid w:val="4CBFBA86"/>
    <w:rsid w:val="4FA34561"/>
    <w:rsid w:val="551A806A"/>
    <w:rsid w:val="5B28510B"/>
    <w:rsid w:val="694EB9D0"/>
    <w:rsid w:val="6AD9F2D5"/>
    <w:rsid w:val="718446C5"/>
    <w:rsid w:val="71E30EF1"/>
    <w:rsid w:val="7739D655"/>
    <w:rsid w:val="781BD793"/>
    <w:rsid w:val="7A5BE488"/>
    <w:rsid w:val="7EE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2A5520"/>
  <w15:chartTrackingRefBased/>
  <w15:docId w15:val="{7C669037-C466-4674-9C7F-A7769D95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D2"/>
    <w:pPr>
      <w:ind w:right="2160"/>
    </w:pPr>
    <w:rPr>
      <w:color w:val="FFFFFF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4CC"/>
    <w:pPr>
      <w:keepNext/>
      <w:keepLines/>
      <w:spacing w:before="120" w:after="80"/>
      <w:outlineLvl w:val="0"/>
    </w:pPr>
    <w:rPr>
      <w:rFonts w:eastAsiaTheme="majorEastAsia" w:cs="Times New Roman (Headings CS)"/>
      <w:caps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80D"/>
    <w:pPr>
      <w:keepNext/>
      <w:keepLines/>
      <w:outlineLvl w:val="1"/>
    </w:pPr>
    <w:rPr>
      <w:rFonts w:asciiTheme="majorHAnsi" w:eastAsiaTheme="majorEastAsia" w:hAnsiTheme="majorHAnsi" w:cstheme="majorBidi"/>
      <w:b/>
      <w:color w:val="EBE6F2" w:themeColor="accent4" w:themeTint="33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0180D"/>
    <w:pPr>
      <w:keepNext/>
      <w:keepLines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791B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E86"/>
    <w:pPr>
      <w:keepNext/>
      <w:keepLines/>
      <w:spacing w:before="80" w:after="40"/>
      <w:outlineLvl w:val="4"/>
    </w:pPr>
    <w:rPr>
      <w:rFonts w:eastAsiaTheme="majorEastAsia" w:cstheme="majorBidi"/>
      <w:color w:val="8791B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E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E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E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E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180D"/>
    <w:rPr>
      <w:rFonts w:eastAsiaTheme="majorEastAsia" w:cstheme="majorBidi"/>
      <w:b/>
      <w:color w:val="FFFFFF" w:themeColor="background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D14CC"/>
    <w:rPr>
      <w:rFonts w:ascii="Aptos" w:eastAsiaTheme="majorEastAsia" w:hAnsi="Aptos" w:cs="Times New Roman (Headings CS)"/>
      <w:caps/>
      <w:color w:val="F4EFF1" w:themeColor="accent3" w:themeTint="33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180D"/>
    <w:rPr>
      <w:rFonts w:asciiTheme="majorHAnsi" w:eastAsiaTheme="majorEastAsia" w:hAnsiTheme="majorHAnsi" w:cstheme="majorBidi"/>
      <w:b/>
      <w:color w:val="EBE6F2" w:themeColor="accent4" w:themeTint="33"/>
      <w:sz w:val="2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E86"/>
    <w:rPr>
      <w:rFonts w:eastAsiaTheme="majorEastAsia" w:cstheme="majorBidi"/>
      <w:i/>
      <w:iCs/>
      <w:color w:val="8791B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E86"/>
    <w:rPr>
      <w:rFonts w:eastAsiaTheme="majorEastAsia" w:cstheme="majorBidi"/>
      <w:color w:val="8791B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B65"/>
    <w:pPr>
      <w:ind w:right="1440"/>
      <w:contextualSpacing/>
    </w:pPr>
    <w:rPr>
      <w:rFonts w:eastAsiaTheme="majorEastAsia" w:cs="Times New Roman (Headings CS)"/>
      <w:b/>
      <w:spacing w:val="-30"/>
      <w:kern w:val="28"/>
      <w:sz w:val="10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B65"/>
    <w:rPr>
      <w:rFonts w:eastAsiaTheme="majorEastAsia" w:cs="Times New Roman (Headings CS)"/>
      <w:b/>
      <w:color w:val="FFFFFF" w:themeColor="background1"/>
      <w:spacing w:val="-30"/>
      <w:kern w:val="28"/>
      <w:sz w:val="10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293"/>
    <w:pPr>
      <w:numPr>
        <w:ilvl w:val="1"/>
      </w:numPr>
    </w:pPr>
    <w:rPr>
      <w:rFonts w:ascii="Aptos Light" w:eastAsiaTheme="majorEastAsia" w:hAnsi="Aptos Light" w:cs="Times New Roman (Headings CS)"/>
      <w:caps/>
      <w:sz w:val="5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293"/>
    <w:rPr>
      <w:rFonts w:ascii="Aptos Light" w:eastAsiaTheme="majorEastAsia" w:hAnsi="Aptos Light" w:cs="Times New Roman (Headings CS)"/>
      <w:caps/>
      <w:color w:val="F4EFF1" w:themeColor="accent3" w:themeTint="33"/>
      <w:sz w:val="52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670E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11FD2"/>
    <w:rPr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semiHidden/>
    <w:qFormat/>
    <w:rsid w:val="002049BC"/>
    <w:pPr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670E86"/>
    <w:rPr>
      <w:i/>
      <w:iCs/>
      <w:color w:val="8791B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70E86"/>
    <w:pPr>
      <w:pBdr>
        <w:top w:val="single" w:sz="4" w:space="10" w:color="8791B2" w:themeColor="accent1" w:themeShade="BF"/>
        <w:bottom w:val="single" w:sz="4" w:space="10" w:color="8791B2" w:themeColor="accent1" w:themeShade="BF"/>
      </w:pBdr>
      <w:spacing w:before="360" w:after="360"/>
      <w:ind w:left="864" w:right="864"/>
      <w:jc w:val="center"/>
    </w:pPr>
    <w:rPr>
      <w:i/>
      <w:iCs/>
      <w:color w:val="8791B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1FD2"/>
    <w:rPr>
      <w:i/>
      <w:iCs/>
      <w:color w:val="8791B2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670E86"/>
    <w:rPr>
      <w:b/>
      <w:bCs/>
      <w:smallCaps/>
      <w:color w:val="8791B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670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FD2"/>
    <w:rPr>
      <w:color w:val="FFFFFF" w:themeColor="background1"/>
      <w:sz w:val="20"/>
    </w:rPr>
  </w:style>
  <w:style w:type="paragraph" w:styleId="Footer">
    <w:name w:val="footer"/>
    <w:basedOn w:val="Normal"/>
    <w:link w:val="FooterChar"/>
    <w:uiPriority w:val="99"/>
    <w:semiHidden/>
    <w:rsid w:val="00670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1FD2"/>
    <w:rPr>
      <w:color w:val="FFFFFF" w:themeColor="background1"/>
      <w:sz w:val="20"/>
    </w:rPr>
  </w:style>
  <w:style w:type="table" w:styleId="TableGrid">
    <w:name w:val="Table Grid"/>
    <w:basedOn w:val="TableNormal"/>
    <w:uiPriority w:val="39"/>
    <w:rsid w:val="0067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iderline">
    <w:name w:val="Divider line"/>
    <w:basedOn w:val="Normal"/>
    <w:qFormat/>
    <w:rsid w:val="00B0180D"/>
    <w:pPr>
      <w:tabs>
        <w:tab w:val="left" w:pos="7200"/>
      </w:tabs>
      <w:ind w:left="-1440"/>
    </w:pPr>
    <w:rPr>
      <w:noProof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ATS Resume 2">
      <a:dk1>
        <a:srgbClr val="000000"/>
      </a:dk1>
      <a:lt1>
        <a:srgbClr val="FFFFFF"/>
      </a:lt1>
      <a:dk2>
        <a:srgbClr val="767B90"/>
      </a:dk2>
      <a:lt2>
        <a:srgbClr val="E8E8E8"/>
      </a:lt2>
      <a:accent1>
        <a:srgbClr val="C7CCDB"/>
      </a:accent1>
      <a:accent2>
        <a:srgbClr val="E1E5ED"/>
      </a:accent2>
      <a:accent3>
        <a:srgbClr val="CAB1BC"/>
      </a:accent3>
      <a:accent4>
        <a:srgbClr val="9F86BF"/>
      </a:accent4>
      <a:accent5>
        <a:srgbClr val="5D538D"/>
      </a:accent5>
      <a:accent6>
        <a:srgbClr val="20153D"/>
      </a:accent6>
      <a:hlink>
        <a:srgbClr val="467886"/>
      </a:hlink>
      <a:folHlink>
        <a:srgbClr val="96607D"/>
      </a:folHlink>
    </a:clrScheme>
    <a:fontScheme name="Custom 20">
      <a:majorFont>
        <a:latin typeface="Aptos ExtraBold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1596B-91A1-4233-8C14-DE69E548A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45EA1-EADC-4E99-8006-CF2D1A10A4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5BA244A-B3F5-4E9F-BA2F-83F90BB77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890</Characters>
  <Application>Microsoft Office Word</Application>
  <DocSecurity>0</DocSecurity>
  <Lines>28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Derbala</dc:creator>
  <cp:keywords/>
  <dc:description/>
  <cp:lastModifiedBy>Microsoft account</cp:lastModifiedBy>
  <cp:revision>2</cp:revision>
  <dcterms:created xsi:type="dcterms:W3CDTF">2025-08-07T22:47:00Z</dcterms:created>
  <dcterms:modified xsi:type="dcterms:W3CDTF">2025-08-07T22:47:00Z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35cd28e6-7d58-4512-9829-69cc4fc8d245</vt:lpwstr>
  </property>
</Properties>
</file>