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1080135</wp:posOffset>
            </wp:positionH>
            <wp:positionV relativeFrom="page">
              <wp:posOffset>503555</wp:posOffset>
            </wp:positionV>
            <wp:extent cx="1965325" cy="57848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78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3689667</wp:posOffset>
                </wp:positionH>
                <wp:positionV relativeFrom="paragraph">
                  <wp:posOffset>-398461</wp:posOffset>
                </wp:positionV>
                <wp:extent cx="2569845" cy="6299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65840" y="3469803"/>
                          <a:ext cx="256032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“Jesús nos llama a servir con alegría, acogiendo con esperanza a personas en movimiento.”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3689667</wp:posOffset>
                </wp:positionH>
                <wp:positionV relativeFrom="paragraph">
                  <wp:posOffset>-398461</wp:posOffset>
                </wp:positionV>
                <wp:extent cx="2569845" cy="6299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9845" cy="629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DECLARACION JURADA DE PP.FF. O APODERADO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PARA ANÁLISIS SOCIOECONÓMICO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0"/>
        <w:tblGridChange w:id="0">
          <w:tblGrid>
            <w:gridCol w:w="9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Nombres y Apellidos de la postulante: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0"/>
        <w:tblGridChange w:id="0">
          <w:tblGrid>
            <w:gridCol w:w="9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Nombres y Apellidos de la persona que declara: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DNI:                                                        Parentesco: Padre (   )  Madre (   ) Apoderado (    )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I.-DATOS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(Para ser llenado de manera clara, concisa y veraz. Detallando solo lo que pueda evidenciar documentariamente. Evitar borrones o enmendaduras)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1.1.- INFORMACIÓN FAMILIAR: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1.1.1.-Hijas que estudian en la Institución Educativa</w:t>
      </w:r>
      <w:r w:rsidDel="00000000" w:rsidR="00000000" w:rsidRPr="00000000">
        <w:rPr>
          <w:rtl w:val="0"/>
        </w:rPr>
      </w:r>
    </w:p>
    <w:tbl>
      <w:tblPr>
        <w:tblStyle w:val="Table3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1440"/>
        <w:gridCol w:w="900"/>
        <w:gridCol w:w="900"/>
        <w:gridCol w:w="932"/>
        <w:tblGridChange w:id="0">
          <w:tblGrid>
            <w:gridCol w:w="5508"/>
            <w:gridCol w:w="1440"/>
            <w:gridCol w:w="900"/>
            <w:gridCol w:w="900"/>
            <w:gridCol w:w="93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Tuvieron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Beneficio de Beca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(Colocar Escala)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1.1.2.-Hijos que estudian en otras Instituciones Educativas</w:t>
      </w:r>
      <w:r w:rsidDel="00000000" w:rsidR="00000000" w:rsidRPr="00000000">
        <w:rPr>
          <w:rtl w:val="0"/>
        </w:rPr>
      </w:r>
    </w:p>
    <w:tbl>
      <w:tblPr>
        <w:tblStyle w:val="Table4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900"/>
        <w:gridCol w:w="2880"/>
        <w:gridCol w:w="1292"/>
        <w:tblGridChange w:id="0">
          <w:tblGrid>
            <w:gridCol w:w="4608"/>
            <w:gridCol w:w="900"/>
            <w:gridCol w:w="2880"/>
            <w:gridCol w:w="129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CEI / CEP / Universidad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Pensión S/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1.1.3.-Otros dependientes </w:t>
      </w: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2552"/>
        <w:tblGridChange w:id="0">
          <w:tblGrid>
            <w:gridCol w:w="7054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Nombres y Parentesco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II.- HISTORIALES MÉDICOS EN LA FAMILIA: Especificar (Solo lo que se pueda acreditar con Dx o Acto Médico)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1"/>
        <w:gridCol w:w="2100"/>
        <w:gridCol w:w="2135"/>
        <w:tblGridChange w:id="0">
          <w:tblGrid>
            <w:gridCol w:w="5521"/>
            <w:gridCol w:w="2100"/>
            <w:gridCol w:w="21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Nombres/Apellidos y Parentesco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(Solo si viven en la misma casa)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ENFERMEDAD GRAVE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(Especificar)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ENFERMEDAD CRÓNICA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(Especificar)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2.1.-Tipo de Seguro con que cuenta la estudiante: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Essalud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 )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SIS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  (          )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EPS: ……………..……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(N° Póliza):…………………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Otro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(Especificar):………………………..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2.2.-La estudiante sufre de alguna enfermedad o condición médica que se deba informar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III.-SITUACIÓN DE LA VIVIENDA: (Marque según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Propia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    )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Alquilada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   )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Cedida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    ).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Otro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:…………………………………………...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3.1.-¿Su vivienda está ubicada en zona urbana o rural?: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3.2.-Tipo de vivienda: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Casa Independiente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  )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Casa en quinta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 (       )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Departamento en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edificio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  )</w:t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Cuarto en alquiler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    )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Otro: (Especificar)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3.3.-Material predominante en su vivienda: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bookmarkStart w:colFirst="0" w:colLast="0" w:name="_heading=h.ljkkbb8nw9q9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Ladrillo y cemento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)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Adobe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)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Quincha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(     )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Otro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vertAlign w:val="baseline"/>
          <w:rtl w:val="0"/>
        </w:rPr>
        <w:t xml:space="preserve">(Especificar):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3.4.-Los servicios de su vivienda se encuentran conectados a los servicios de red pública de agua y desagüe? Especificar: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IV.-SITUACIÓN ECONÓMICA: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4.1.¿Su hogar se encuentra focalizado en el SISFOH?.................................................................................................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4.2.- ¿Algún miembro de la familia pertenece a un Programa Social?¿Cúal?.............................................................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4.3.-Ingreso mensual</w:t>
      </w:r>
      <w:r w:rsidDel="00000000" w:rsidR="00000000" w:rsidRPr="00000000">
        <w:rPr>
          <w:rtl w:val="0"/>
        </w:rPr>
      </w:r>
    </w:p>
    <w:tbl>
      <w:tblPr>
        <w:tblStyle w:val="Table7"/>
        <w:tblW w:w="97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3"/>
        <w:gridCol w:w="3286"/>
        <w:gridCol w:w="2993"/>
        <w:tblGridChange w:id="0">
          <w:tblGrid>
            <w:gridCol w:w="3503"/>
            <w:gridCol w:w="3286"/>
            <w:gridCol w:w="2993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A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Del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De la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Otro miembro de la familia que aporta ingresos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Apellidos/Nombres:</w:t>
            </w:r>
          </w:p>
          <w:p w:rsidR="00000000" w:rsidDel="00000000" w:rsidP="00000000" w:rsidRDefault="00000000" w:rsidRPr="00000000" w14:paraId="0000009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Apellidos/Nombres: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Apellidos/Nombres:</w:t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Dependiente o independiente:</w:t>
            </w:r>
          </w:p>
          <w:p w:rsidR="00000000" w:rsidDel="00000000" w:rsidP="00000000" w:rsidRDefault="00000000" w:rsidRPr="00000000" w14:paraId="000000A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Dependiente o independiente: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Dependiente o independiente: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Centro de Trabajo: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Centro de Trabajo: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Centro de Trabajo: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Sector: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Sector: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Sector: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Celular: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Celular: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Tiempo de Servicio: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Tiempo de Servicio: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Tiempo de Servicio: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Remuneración Neta: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Remuneración Neta: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Remuneración Neta: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Rentas / alquileres: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Rentas / alquileres: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Rentas / alquileres: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Intereses a plazo: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Intereses a plazo: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Intereses a plazo: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Pagos por recibo de honorarios:</w:t>
            </w:r>
          </w:p>
          <w:p w:rsidR="00000000" w:rsidDel="00000000" w:rsidP="00000000" w:rsidRDefault="00000000" w:rsidRPr="00000000" w14:paraId="000000B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Pagos por recibo de honorarios: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Pagos por recibo de honorarios: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Pensión de Viudez/Orfandad: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Pensión de Viudez/Orfandad:</w:t>
            </w:r>
          </w:p>
          <w:p w:rsidR="00000000" w:rsidDel="00000000" w:rsidP="00000000" w:rsidRDefault="00000000" w:rsidRPr="00000000" w14:paraId="000000C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Pensión de Viudez/Orfandad: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Pensión por alimentos: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Pensión por alimentos: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Pensión por alimentos: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Otros Ingresos: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Otros Ingresos: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Otros Ingresos: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120" w:before="120" w:lineRule="auto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TOTAL, INGRESOS 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120" w:before="120" w:lineRule="auto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TOTAL, INGRESOS 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120" w:before="120" w:lineRule="auto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TOTAL, INGRESOS S/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4.4.-Socio (s) de algún Club</w:t>
      </w:r>
      <w:r w:rsidDel="00000000" w:rsidR="00000000" w:rsidRPr="00000000">
        <w:rPr>
          <w:rtl w:val="0"/>
        </w:rPr>
      </w:r>
    </w:p>
    <w:tbl>
      <w:tblPr>
        <w:tblStyle w:val="Table8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1765"/>
        <w:gridCol w:w="2420"/>
        <w:tblGridChange w:id="0">
          <w:tblGrid>
            <w:gridCol w:w="5495"/>
            <w:gridCol w:w="1765"/>
            <w:gridCol w:w="24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Nombre del Club: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Cuota mensual S/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Nombre del Club: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Cuota mensual S/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4.5.-Egresos mensuales:</w:t>
      </w:r>
      <w:r w:rsidDel="00000000" w:rsidR="00000000" w:rsidRPr="00000000">
        <w:rPr>
          <w:rtl w:val="0"/>
        </w:rPr>
      </w:r>
    </w:p>
    <w:tbl>
      <w:tblPr>
        <w:tblStyle w:val="Table9"/>
        <w:tblW w:w="96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40"/>
        <w:gridCol w:w="4840"/>
        <w:tblGridChange w:id="0">
          <w:tblGrid>
            <w:gridCol w:w="4840"/>
            <w:gridCol w:w="48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8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Detalle de Gastos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9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Monto S/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Alquiler de vivienda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Pago de préstamo hipotecario.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Luz, agua.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Teléfono fijo, cable e internet.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Teléfonos celulares.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Mantenimiento de vivienda.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Predios y arbitrios.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Servicio doméstico.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Alimentación.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Mantenimiento y gasolina para auto.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Movilidad.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Gastos de salud no cubiertos por los seguros.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Seguros de salud / oncológicos.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Seguros de vida / universitarios /auto/otros.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Educación: pensiones de colegios, universidades y útiles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Vestido.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Recreación.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Cuota club, membresías.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Préstamos con Entidades Financieras (pago mensual).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Otros (especificar).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120" w:before="120" w:lineRule="auto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TOTAL, EGRESOS 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V.-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BALANCE</w:t>
      </w:r>
      <w:r w:rsidDel="00000000" w:rsidR="00000000" w:rsidRPr="00000000">
        <w:rPr>
          <w:rtl w:val="0"/>
        </w:rPr>
      </w:r>
    </w:p>
    <w:tbl>
      <w:tblPr>
        <w:tblStyle w:val="Table10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2268"/>
        <w:gridCol w:w="4536"/>
        <w:tblGridChange w:id="0">
          <w:tblGrid>
            <w:gridCol w:w="2802"/>
            <w:gridCol w:w="2268"/>
            <w:gridCol w:w="4536"/>
          </w:tblGrid>
        </w:tblGridChange>
      </w:tblGrid>
      <w:tr>
        <w:trPr>
          <w:cantSplit w:val="1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8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Ingresos vs. Egresos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9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Monto 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A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Si existe déficit, ¿Cómo lo cubre?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120" w:before="120" w:lineRule="auto"/>
              <w:jc w:val="righ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Total, Ingresos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120" w:before="120" w:lineRule="auto"/>
              <w:jc w:val="righ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Total, Egresos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120" w:before="120" w:lineRule="auto"/>
              <w:jc w:val="righ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Déficit o Superávit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VII.- CROQUIS DEL 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41" w:rightFromText="141" w:topFromText="0" w:bottomFromText="0" w:vertAnchor="text" w:horzAnchor="text" w:tblpX="0" w:tblpY="42"/>
        <w:tblW w:w="96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before="54" w:lineRule="auto"/>
              <w:ind w:right="432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Indicar las calles, avenidas y lugares de referencia para llegar a su domicilio (puede dibujar un croquis referencial o utilizar otra forma que facilite su ubicación).</w:t>
            </w:r>
          </w:p>
          <w:p w:rsidR="00000000" w:rsidDel="00000000" w:rsidP="00000000" w:rsidRDefault="00000000" w:rsidRPr="00000000" w14:paraId="0000011E">
            <w:pPr>
              <w:ind w:left="40" w:firstLine="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7.1.-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Señalar datos de referencia y las líneas de transporte de acceso a su domicilio:</w:t>
      </w:r>
    </w:p>
    <w:p w:rsidR="00000000" w:rsidDel="00000000" w:rsidP="00000000" w:rsidRDefault="00000000" w:rsidRPr="00000000" w14:paraId="00000134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36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right="-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right="-3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VIII.- DOCUMENTOS SUSTENTATORIOS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right="-3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20" w:right="-33" w:firstLine="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Marque con una “x” según corresponda. ADJUNTAR las copias de los documentos que sustentan la información de la ficha socioeconómica, al final de este documento y subir el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right="-30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20" w:right="-33" w:firstLine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vertAlign w:val="baseline"/>
          <w:rtl w:val="0"/>
        </w:rPr>
        <w:t xml:space="preserve">Sobre el aspecto económico de ambos padres y otros aportantes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aplica para actividades de tipo dependiente e independiente:</w:t>
      </w:r>
    </w:p>
    <w:p w:rsidR="00000000" w:rsidDel="00000000" w:rsidP="00000000" w:rsidRDefault="00000000" w:rsidRPr="00000000" w14:paraId="0000013D">
      <w:pPr>
        <w:ind w:left="20" w:right="-33" w:firstLine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before="42" w:lineRule="auto"/>
        <w:ind w:left="20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80.0" w:type="dxa"/>
        <w:jc w:val="left"/>
        <w:tblInd w:w="-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5"/>
        <w:gridCol w:w="945"/>
        <w:tblGridChange w:id="0">
          <w:tblGrid>
            <w:gridCol w:w="8735"/>
            <w:gridCol w:w="9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Comprobante de depósitos bancarios o remesas (en caso se encuentren en el exterior.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Boletas de pago, salarios y/o pensiones de los dos últimos meses.         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Recibos por honorarios, emitidos en el último mes.                                   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Si no cuenta con trabajo estable: declaración jurada simple de ingresos mensuales, indicando la actividad y el monto mensual percibido.                                  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Estado de cuenta o cronograma de pagos (crédito hipotecario u otros préstamos).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before="42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jc w:val="both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La información consignada en el presente documento tiene la calidad de declaración jurada, en consecuencia, NOS RATIFICAMOS manifestando que es verdadera dejando a salvo el derecho de la I.E.P de realizar la verificación respectiva y de solicitar los documentos que acrediten la declaración jurada.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right"/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Trujillo, el día…… del mes de………………………… del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……………………………………………………….………….</w:t>
        <w:tab/>
        <w:tab/>
        <w:tab/>
        <w:t xml:space="preserve">……….…………………………………………………………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                   Firma y Huella Digital</w:t>
        <w:tab/>
        <w:tab/>
        <w:tab/>
        <w:tab/>
        <w:tab/>
        <w:tab/>
        <w:t xml:space="preserve">     Firma y Huella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Apellidos y Nombres: …………………………………………</w:t>
        <w:tab/>
        <w:tab/>
        <w:tab/>
        <w:t xml:space="preserve">Apellidos y Nombres: 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………………………………………………………………………….</w:t>
        <w:tab/>
        <w:tab/>
        <w:t xml:space="preserve">              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DNI:  ……………………………. </w:t>
        <w:tab/>
        <w:tab/>
        <w:tab/>
        <w:tab/>
        <w:tab/>
        <w:t xml:space="preserve">DNI:  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DOCUMENTOS ADJUNTOS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De conformidad con la Ley N° 29783, Ley de Protección de Datos Personales y su Reglamento aprobado mediante Decreto Supremo N° 003-2013-JUS, con suscripción del presente documento brindamos consentimiento de forma expresa, previa, libre informada que la I. E. P SAGRADO CORAZÓN sea el encargado, receptor y responsable del tratamiento de nuestros datos brindados en esta declaración jurada. </w:t>
      </w:r>
    </w:p>
    <w:sectPr>
      <w:headerReference r:id="rId9" w:type="default"/>
      <w:footerReference r:id="rId10" w:type="default"/>
      <w:pgSz w:h="16838" w:w="11906" w:orient="portrait"/>
      <w:pgMar w:bottom="540" w:top="1079" w:left="1260" w:right="1106" w:header="708" w:footer="3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DECLARACION JURADA DE PP.FF. O APODERADO PARA ANÁLISIS SOCIOECONÓMICO - 2024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770"/>
        <w:tab w:val="left" w:leader="none" w:pos="51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1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770"/>
        <w:tab w:val="left" w:leader="none" w:pos="51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IPl95vS8PsjRAXDlCSgFRrP3A==">CgMxLjAyDmgubGpra2JiOG53OXE5OAByITFodnFiOVBEalBSdnFYM0ppWUVpWFNycUhSZ09IM2k5WA==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2024-09-12T14:38:00Z</dcterms:created>
  <dc:creator>Marco</dc:creator>
</cp:coreProperties>
</file>