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16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(офіційний бланк) </w:t>
      </w:r>
    </w:p>
    <w:p w:rsidR="00000000" w:rsidDel="00000000" w:rsidP="00000000" w:rsidRDefault="00000000" w:rsidRPr="00000000" w14:paraId="00000002">
      <w:pPr>
        <w:keepNext w:val="1"/>
        <w:keepLines w:val="1"/>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keepNext w:val="1"/>
        <w:keepLines w:val="1"/>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Анкета учасника додаткового відбору </w:t>
      </w:r>
    </w:p>
    <w:p w:rsidR="00000000" w:rsidDel="00000000" w:rsidP="00000000" w:rsidRDefault="00000000" w:rsidRPr="00000000" w14:paraId="00000004">
      <w:pPr>
        <w:keepNext w:val="1"/>
        <w:keepLines w:val="1"/>
        <w:spacing w:after="0" w:line="240" w:lineRule="auto"/>
        <w:jc w:val="center"/>
        <w:rPr>
          <w:rFonts w:ascii="Times New Roman" w:cs="Times New Roman" w:eastAsia="Times New Roman" w:hAnsi="Times New Roman"/>
          <w:b w:val="1"/>
          <w:bCs w:val="1"/>
          <w:sz w:val="24"/>
          <w:szCs w:val="24"/>
        </w:rPr>
      </w:pPr>
      <w:bookmarkStart w:colFirst="0" w:colLast="0" w:name="_heading=h.ylp5gyctrf9m" w:id="0"/>
      <w:bookmarkEnd w:id="0"/>
      <w:r w:rsidDel="00000000" w:rsidR="00000000" w:rsidRPr="00000000">
        <w:rPr>
          <w:rFonts w:ascii="Times New Roman" w:cs="Times New Roman" w:eastAsia="Times New Roman" w:hAnsi="Times New Roman"/>
          <w:b w:val="1"/>
          <w:bCs w:val="1"/>
          <w:sz w:val="24"/>
          <w:szCs w:val="24"/>
          <w:rtl w:val="0"/>
        </w:rPr>
        <w:t xml:space="preserve">для участі у національному пілотуванні системи профорієнтації дітей та підлітків </w:t>
      </w:r>
    </w:p>
    <w:p w:rsidR="00000000" w:rsidDel="00000000" w:rsidP="00000000" w:rsidRDefault="00000000" w:rsidRPr="00000000" w14:paraId="00000005">
      <w:pPr>
        <w:keepNext w:val="1"/>
        <w:keepLines w:val="1"/>
        <w:spacing w:after="160" w:line="240" w:lineRule="auto"/>
        <w:jc w:val="left"/>
        <w:rPr>
          <w:rFonts w:ascii="Times New Roman" w:cs="Times New Roman" w:eastAsia="Times New Roman" w:hAnsi="Times New Roman"/>
          <w:b w:val="1"/>
          <w:bCs w:val="1"/>
          <w:sz w:val="24"/>
          <w:szCs w:val="24"/>
        </w:rPr>
      </w:pPr>
      <w:bookmarkStart w:colFirst="0" w:colLast="0" w:name="_heading=h.i0tpw0crtr99" w:id="1"/>
      <w:bookmarkEnd w:id="1"/>
      <w:r w:rsidDel="00000000" w:rsidR="00000000" w:rsidRPr="00000000">
        <w:rPr>
          <w:rtl w:val="0"/>
        </w:rPr>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4035"/>
        <w:gridCol w:w="4530"/>
        <w:tblGridChange w:id="0">
          <w:tblGrid>
            <w:gridCol w:w="465"/>
            <w:gridCol w:w="4035"/>
            <w:gridCol w:w="4530"/>
          </w:tblGrid>
        </w:tblGridChange>
      </w:tblGrid>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20.0" w:type="dxa"/>
              <w:bottom w:w="100.0" w:type="dxa"/>
              <w:right w:w="120.0" w:type="dxa"/>
            </w:tcMar>
            <w:vAlign w:val="top"/>
          </w:tcPr>
          <w:p w:rsidR="00000000" w:rsidDel="00000000" w:rsidP="00000000" w:rsidRDefault="00000000" w:rsidRPr="00000000" w14:paraId="00000006">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Fonts w:ascii="Times New Roman" w:cs="Times New Roman" w:eastAsia="Times New Roman" w:hAnsi="Times New Roman"/>
                <w:b w:val="1"/>
                <w:bCs w:val="1"/>
                <w:rtl w:val="0"/>
              </w:rPr>
              <w:t xml:space="preserve">№</w:t>
            </w:r>
          </w:p>
        </w:tc>
        <w:tc>
          <w:tcPr>
            <w:tcBorders>
              <w:top w:color="000000" w:space="0" w:sz="6" w:val="single"/>
              <w:left w:color="000000" w:space="0" w:sz="0" w:val="nil"/>
              <w:bottom w:color="000000" w:space="0" w:sz="6" w:val="single"/>
              <w:right w:color="000000" w:space="0" w:sz="6" w:val="single"/>
            </w:tcBorders>
            <w:tcMar>
              <w:top w:w="100.0" w:type="dxa"/>
              <w:left w:w="120.0" w:type="dxa"/>
              <w:bottom w:w="100.0" w:type="dxa"/>
              <w:right w:w="120.0" w:type="dxa"/>
            </w:tcMar>
            <w:vAlign w:val="top"/>
          </w:tcPr>
          <w:p w:rsidR="00000000" w:rsidDel="00000000" w:rsidP="00000000" w:rsidRDefault="00000000" w:rsidRPr="00000000" w14:paraId="00000007">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Fonts w:ascii="Times New Roman" w:cs="Times New Roman" w:eastAsia="Times New Roman" w:hAnsi="Times New Roman"/>
                <w:b w:val="1"/>
                <w:bCs w:val="1"/>
                <w:rtl w:val="0"/>
              </w:rPr>
              <w:t xml:space="preserve">Запитання / відомості</w:t>
            </w:r>
          </w:p>
        </w:tc>
        <w:tc>
          <w:tcPr>
            <w:tcBorders>
              <w:top w:color="000000" w:space="0" w:sz="6" w:val="single"/>
              <w:left w:color="000000" w:space="0" w:sz="0" w:val="nil"/>
              <w:bottom w:color="000000" w:space="0" w:sz="6" w:val="single"/>
              <w:right w:color="000000" w:space="0" w:sz="6" w:val="single"/>
            </w:tcBorders>
            <w:tcMar>
              <w:top w:w="100.0" w:type="dxa"/>
              <w:left w:w="120.0" w:type="dxa"/>
              <w:bottom w:w="100.0" w:type="dxa"/>
              <w:right w:w="120.0" w:type="dxa"/>
            </w:tcMar>
            <w:vAlign w:val="top"/>
          </w:tcPr>
          <w:p w:rsidR="00000000" w:rsidDel="00000000" w:rsidP="00000000" w:rsidRDefault="00000000" w:rsidRPr="00000000" w14:paraId="00000008">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Fonts w:ascii="Times New Roman" w:cs="Times New Roman" w:eastAsia="Times New Roman" w:hAnsi="Times New Roman"/>
                <w:b w:val="1"/>
                <w:bCs w:val="1"/>
                <w:rtl w:val="0"/>
              </w:rPr>
              <w:t xml:space="preserve">Відповідь заявника</w:t>
            </w:r>
          </w:p>
        </w:tc>
      </w:tr>
      <w:tr>
        <w:trPr>
          <w:cantSplit w:val="0"/>
          <w:trHeight w:val="59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09">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0A">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Область</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0B">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Вінницька</w:t>
            </w:r>
          </w:p>
          <w:p w:rsidR="00000000" w:rsidDel="00000000" w:rsidP="00000000" w:rsidRDefault="00000000" w:rsidRPr="00000000" w14:paraId="0000000C">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Волинська</w:t>
            </w:r>
          </w:p>
          <w:p w:rsidR="00000000" w:rsidDel="00000000" w:rsidP="00000000" w:rsidRDefault="00000000" w:rsidRPr="00000000" w14:paraId="0000000D">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Дніпропетровська</w:t>
            </w:r>
          </w:p>
          <w:p w:rsidR="00000000" w:rsidDel="00000000" w:rsidP="00000000" w:rsidRDefault="00000000" w:rsidRPr="00000000" w14:paraId="0000000E">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Донецька</w:t>
            </w:r>
          </w:p>
          <w:p w:rsidR="00000000" w:rsidDel="00000000" w:rsidP="00000000" w:rsidRDefault="00000000" w:rsidRPr="00000000" w14:paraId="0000000F">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Житомирська</w:t>
            </w:r>
          </w:p>
          <w:p w:rsidR="00000000" w:rsidDel="00000000" w:rsidP="00000000" w:rsidRDefault="00000000" w:rsidRPr="00000000" w14:paraId="00000010">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Закарпатська</w:t>
            </w:r>
          </w:p>
          <w:p w:rsidR="00000000" w:rsidDel="00000000" w:rsidP="00000000" w:rsidRDefault="00000000" w:rsidRPr="00000000" w14:paraId="00000011">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Запорізька</w:t>
            </w:r>
          </w:p>
          <w:p w:rsidR="00000000" w:rsidDel="00000000" w:rsidP="00000000" w:rsidRDefault="00000000" w:rsidRPr="00000000" w14:paraId="00000012">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Івано-Франківська</w:t>
            </w:r>
          </w:p>
          <w:p w:rsidR="00000000" w:rsidDel="00000000" w:rsidP="00000000" w:rsidRDefault="00000000" w:rsidRPr="00000000" w14:paraId="00000013">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Київська</w:t>
            </w:r>
          </w:p>
          <w:p w:rsidR="00000000" w:rsidDel="00000000" w:rsidP="00000000" w:rsidRDefault="00000000" w:rsidRPr="00000000" w14:paraId="00000014">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Кіровоградська</w:t>
            </w:r>
          </w:p>
          <w:p w:rsidR="00000000" w:rsidDel="00000000" w:rsidP="00000000" w:rsidRDefault="00000000" w:rsidRPr="00000000" w14:paraId="00000015">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Львівська</w:t>
            </w:r>
          </w:p>
          <w:p w:rsidR="00000000" w:rsidDel="00000000" w:rsidP="00000000" w:rsidRDefault="00000000" w:rsidRPr="00000000" w14:paraId="00000016">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Луганська</w:t>
            </w:r>
          </w:p>
          <w:p w:rsidR="00000000" w:rsidDel="00000000" w:rsidP="00000000" w:rsidRDefault="00000000" w:rsidRPr="00000000" w14:paraId="00000017">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Миколаївська</w:t>
            </w:r>
          </w:p>
          <w:p w:rsidR="00000000" w:rsidDel="00000000" w:rsidP="00000000" w:rsidRDefault="00000000" w:rsidRPr="00000000" w14:paraId="00000018">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Одеська</w:t>
            </w:r>
          </w:p>
          <w:p w:rsidR="00000000" w:rsidDel="00000000" w:rsidP="00000000" w:rsidRDefault="00000000" w:rsidRPr="00000000" w14:paraId="00000019">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Полтавська</w:t>
            </w:r>
          </w:p>
          <w:p w:rsidR="00000000" w:rsidDel="00000000" w:rsidP="00000000" w:rsidRDefault="00000000" w:rsidRPr="00000000" w14:paraId="0000001A">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Рівненська</w:t>
            </w:r>
          </w:p>
          <w:p w:rsidR="00000000" w:rsidDel="00000000" w:rsidP="00000000" w:rsidRDefault="00000000" w:rsidRPr="00000000" w14:paraId="0000001B">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Сумська</w:t>
            </w:r>
          </w:p>
          <w:p w:rsidR="00000000" w:rsidDel="00000000" w:rsidP="00000000" w:rsidRDefault="00000000" w:rsidRPr="00000000" w14:paraId="0000001C">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Тернопільська</w:t>
            </w:r>
          </w:p>
          <w:p w:rsidR="00000000" w:rsidDel="00000000" w:rsidP="00000000" w:rsidRDefault="00000000" w:rsidRPr="00000000" w14:paraId="0000001D">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Харківська</w:t>
            </w:r>
          </w:p>
          <w:p w:rsidR="00000000" w:rsidDel="00000000" w:rsidP="00000000" w:rsidRDefault="00000000" w:rsidRPr="00000000" w14:paraId="0000001E">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Херсонська</w:t>
            </w:r>
          </w:p>
          <w:p w:rsidR="00000000" w:rsidDel="00000000" w:rsidP="00000000" w:rsidRDefault="00000000" w:rsidRPr="00000000" w14:paraId="0000001F">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Хмельницька</w:t>
            </w:r>
          </w:p>
          <w:p w:rsidR="00000000" w:rsidDel="00000000" w:rsidP="00000000" w:rsidRDefault="00000000" w:rsidRPr="00000000" w14:paraId="00000020">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Черкаська</w:t>
            </w:r>
          </w:p>
          <w:p w:rsidR="00000000" w:rsidDel="00000000" w:rsidP="00000000" w:rsidRDefault="00000000" w:rsidRPr="00000000" w14:paraId="00000021">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Чернівецька</w:t>
            </w:r>
          </w:p>
          <w:p w:rsidR="00000000" w:rsidDel="00000000" w:rsidP="00000000" w:rsidRDefault="00000000" w:rsidRPr="00000000" w14:paraId="00000022">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Чернігівська</w:t>
            </w:r>
          </w:p>
          <w:p w:rsidR="00000000" w:rsidDel="00000000" w:rsidP="00000000" w:rsidRDefault="00000000" w:rsidRPr="00000000" w14:paraId="00000023">
            <w:pPr>
              <w:keepNext w:val="1"/>
              <w:keepLines w:val="1"/>
              <w:numPr>
                <w:ilvl w:val="0"/>
                <w:numId w:val="9"/>
              </w:numPr>
              <w:spacing w:after="0" w:before="0" w:line="240" w:lineRule="auto"/>
              <w:ind w:left="720" w:hanging="360"/>
              <w:rPr>
                <w:rFonts w:ascii="Times New Roman" w:cs="Times New Roman" w:eastAsia="Times New Roman" w:hAnsi="Times New Roman"/>
              </w:rPr>
            </w:pPr>
            <w:bookmarkStart w:colFirst="0" w:colLast="0" w:name="_heading=h.4zwltn9zsb0m" w:id="2"/>
            <w:bookmarkEnd w:id="2"/>
            <w:r w:rsidDel="00000000" w:rsidR="00000000" w:rsidRPr="00000000">
              <w:rPr>
                <w:rFonts w:ascii="Times New Roman" w:cs="Times New Roman" w:eastAsia="Times New Roman" w:hAnsi="Times New Roman"/>
                <w:rtl w:val="0"/>
              </w:rPr>
              <w:t xml:space="preserve">м.Київ</w:t>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4">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5">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Повна назва району</w:t>
            </w:r>
          </w:p>
          <w:p w:rsidR="00000000" w:rsidDel="00000000" w:rsidP="00000000" w:rsidRDefault="00000000" w:rsidRPr="00000000" w14:paraId="00000026">
            <w:pPr>
              <w:keepNext w:val="1"/>
              <w:keepLines w:val="1"/>
              <w:spacing w:after="0" w:before="0" w:line="240" w:lineRule="auto"/>
              <w:rPr>
                <w:rFonts w:ascii="Times New Roman" w:cs="Times New Roman" w:eastAsia="Times New Roman" w:hAnsi="Times New Roman"/>
                <w:i w:val="1"/>
                <w:iCs w:val="1"/>
              </w:rPr>
            </w:pPr>
            <w:bookmarkStart w:colFirst="0" w:colLast="0" w:name="_heading=h.i0tpw0crtr99" w:id="1"/>
            <w:bookmarkEnd w:id="1"/>
            <w:r w:rsidDel="00000000" w:rsidR="00000000" w:rsidRPr="00000000">
              <w:rPr>
                <w:rFonts w:ascii="Times New Roman" w:cs="Times New Roman" w:eastAsia="Times New Roman" w:hAnsi="Times New Roman"/>
                <w:i w:val="1"/>
                <w:iCs w:val="1"/>
                <w:rtl w:val="0"/>
              </w:rPr>
              <w:t xml:space="preserve">Заповнюють сільські, селищні та міські ради.</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7">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tc>
      </w:tr>
      <w:tr>
        <w:trPr>
          <w:cantSplit w:val="0"/>
          <w:trHeight w:val="9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8">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9">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Повна назва ОМС</w:t>
            </w:r>
          </w:p>
          <w:p w:rsidR="00000000" w:rsidDel="00000000" w:rsidP="00000000" w:rsidRDefault="00000000" w:rsidRPr="00000000" w14:paraId="0000002A">
            <w:pPr>
              <w:keepNext w:val="1"/>
              <w:keepLines w:val="1"/>
              <w:spacing w:after="0" w:before="0" w:line="240" w:lineRule="auto"/>
              <w:rPr>
                <w:rFonts w:ascii="Times New Roman" w:cs="Times New Roman" w:eastAsia="Times New Roman" w:hAnsi="Times New Roman"/>
                <w:i w:val="1"/>
                <w:iCs w:val="1"/>
              </w:rPr>
            </w:pPr>
            <w:bookmarkStart w:colFirst="0" w:colLast="0" w:name="_heading=h.d43ysll8cmgs" w:id="3"/>
            <w:bookmarkEnd w:id="3"/>
            <w:r w:rsidDel="00000000" w:rsidR="00000000" w:rsidRPr="00000000">
              <w:rPr>
                <w:rFonts w:ascii="Times New Roman" w:cs="Times New Roman" w:eastAsia="Times New Roman" w:hAnsi="Times New Roman"/>
                <w:i w:val="1"/>
                <w:iCs w:val="1"/>
                <w:rtl w:val="0"/>
              </w:rPr>
              <w:t xml:space="preserve">Наприклад: Чернігівська міська рада; Полтавська обласна рада.</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B">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tc>
      </w:tr>
      <w:tr>
        <w:trPr>
          <w:cantSplit w:val="0"/>
          <w:trHeight w:val="800.3515625000001"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C">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D">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Тип ОМС</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2E">
            <w:pPr>
              <w:keepNext w:val="1"/>
              <w:keepLines w:val="1"/>
              <w:numPr>
                <w:ilvl w:val="0"/>
                <w:numId w:val="7"/>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Обласна рада</w:t>
            </w:r>
          </w:p>
          <w:p w:rsidR="00000000" w:rsidDel="00000000" w:rsidP="00000000" w:rsidRDefault="00000000" w:rsidRPr="00000000" w14:paraId="0000002F">
            <w:pPr>
              <w:keepNext w:val="1"/>
              <w:keepLines w:val="1"/>
              <w:numPr>
                <w:ilvl w:val="0"/>
                <w:numId w:val="7"/>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Міська рада</w:t>
            </w:r>
          </w:p>
          <w:p w:rsidR="00000000" w:rsidDel="00000000" w:rsidP="00000000" w:rsidRDefault="00000000" w:rsidRPr="00000000" w14:paraId="00000030">
            <w:pPr>
              <w:keepNext w:val="1"/>
              <w:keepLines w:val="1"/>
              <w:numPr>
                <w:ilvl w:val="0"/>
                <w:numId w:val="7"/>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Селищна рада</w:t>
            </w:r>
          </w:p>
          <w:p w:rsidR="00000000" w:rsidDel="00000000" w:rsidP="00000000" w:rsidRDefault="00000000" w:rsidRPr="00000000" w14:paraId="00000031">
            <w:pPr>
              <w:keepNext w:val="1"/>
              <w:keepLines w:val="1"/>
              <w:numPr>
                <w:ilvl w:val="0"/>
                <w:numId w:val="7"/>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Сільська рада</w:t>
            </w:r>
          </w:p>
        </w:tc>
      </w:tr>
      <w:tr>
        <w:trPr>
          <w:cantSplit w:val="0"/>
          <w:trHeight w:val="5482.246093750001"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2">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3">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Вкажіть найбільш прийнятний формат участі у національному пілотуванні системи профорієнтації</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4">
            <w:pPr>
              <w:keepNext w:val="1"/>
              <w:keepLines w:val="1"/>
              <w:numPr>
                <w:ilvl w:val="0"/>
                <w:numId w:val="1"/>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Онлайн — для органів місцевого самоврядування, визначені для участі в пілотуванні заклади загальної середньої освіти яких розташовані на територіях, тимчасово окупованих Російською Федерацією, або територіях, на яких ведуться активні бойові дії, відповідно до чинного переліку, затвердженого Міністерством розвитку громад та територій України, а також для органів місцевого самоврядування, визначені для участі в пілотуванні заклади яких здійснюють освітній процес виключно в дистанційній формі.</w:t>
            </w:r>
          </w:p>
          <w:p w:rsidR="00000000" w:rsidDel="00000000" w:rsidP="00000000" w:rsidRDefault="00000000" w:rsidRPr="00000000" w14:paraId="00000035">
            <w:pPr>
              <w:keepNext w:val="1"/>
              <w:keepLines w:val="1"/>
              <w:numPr>
                <w:ilvl w:val="0"/>
                <w:numId w:val="1"/>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Змішаний та/або офлайн — для органів місцевого самоврядування, визначені для участі в пілотуванні заклади загальної середньої освіти яких здійснюють освітній процес в очній (денній) або змішаній формі.</w:t>
            </w:r>
          </w:p>
        </w:tc>
      </w:tr>
      <w:tr>
        <w:trPr>
          <w:cantSplit w:val="0"/>
          <w:trHeight w:val="726.91406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6">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7">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Загальна кількість закладів загальної середньої освіти, що перебувають у сфері управління ОМС та в яких навчаються учні й учениці 8-9 класів</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8">
            <w:pPr>
              <w:keepNext w:val="1"/>
              <w:keepLines w:val="1"/>
              <w:spacing w:after="0" w:before="0" w:line="240" w:lineRule="auto"/>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9">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A">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Загальна кількість учнів та учениць 8-9 класів у закладах загальної середньої освіти, що перебувають у сфері управління ОМС</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B">
            <w:pPr>
              <w:keepNext w:val="1"/>
              <w:keepLines w:val="1"/>
              <w:spacing w:after="0" w:before="0" w:line="240" w:lineRule="auto"/>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tc>
      </w:tr>
      <w:tr>
        <w:trPr>
          <w:cantSplit w:val="0"/>
          <w:trHeight w:val="1174.8925781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C">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D">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Чи підтверджуєте Ви готовність визначити заклад / заклади загальної середньої освіти, у яких до навчальних планів 8-9 класів буде введено курс за вибором «Професії»?</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3E">
            <w:pPr>
              <w:keepNext w:val="1"/>
              <w:keepLines w:val="1"/>
              <w:numPr>
                <w:ilvl w:val="0"/>
                <w:numId w:val="2"/>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Так</w:t>
            </w:r>
          </w:p>
          <w:p w:rsidR="00000000" w:rsidDel="00000000" w:rsidP="00000000" w:rsidRDefault="00000000" w:rsidRPr="00000000" w14:paraId="0000003F">
            <w:pPr>
              <w:keepNext w:val="1"/>
              <w:keepLines w:val="1"/>
              <w:numPr>
                <w:ilvl w:val="0"/>
                <w:numId w:val="2"/>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Ні</w:t>
            </w:r>
          </w:p>
        </w:tc>
      </w:tr>
      <w:tr>
        <w:trPr>
          <w:cantSplit w:val="0"/>
          <w:trHeight w:val="10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0">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1">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Вкажіть повну назву закладу / закладів загальної середньої освіти, у яких планується викладання курсу за вибором «Професії» у 8-9 класах</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2">
            <w:pPr>
              <w:keepNext w:val="1"/>
              <w:keepLines w:val="1"/>
              <w:spacing w:after="0" w:before="0" w:line="240" w:lineRule="auto"/>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tc>
      </w:tr>
      <w:tr>
        <w:trPr>
          <w:cantSplit w:val="0"/>
          <w:trHeight w:val="10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3">
            <w:pPr>
              <w:keepNext w:val="1"/>
              <w:keepLines w:val="1"/>
              <w:spacing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4">
            <w:pPr>
              <w:keepNext w:val="1"/>
              <w:keepLines w:val="1"/>
              <w:spacing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Вкажіть загальну кількість учнів та учениць 8-9 класів, які вивчатимуть курс за вибором «Професії» у визначеному закладі або закладах загальної середньої освіти</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5">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tl w:val="0"/>
              </w:rPr>
            </w:r>
          </w:p>
        </w:tc>
      </w:tr>
      <w:tr>
        <w:trPr>
          <w:cantSplit w:val="0"/>
          <w:trHeight w:val="1203.3300781250002"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6">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7">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Форма організації освітнього процесу у визначеному закладі / закладах загальної середньої освіти</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8">
            <w:pPr>
              <w:keepNext w:val="1"/>
              <w:keepLines w:val="1"/>
              <w:numPr>
                <w:ilvl w:val="0"/>
                <w:numId w:val="3"/>
              </w:numPr>
              <w:spacing w:after="0" w:before="0" w:line="240" w:lineRule="auto"/>
              <w:ind w:left="720" w:hanging="360"/>
              <w:rPr>
                <w:rFonts w:ascii="Times New Roman" w:cs="Times New Roman" w:eastAsia="Times New Roman" w:hAnsi="Times New Roman"/>
                <w:b w:val="1"/>
                <w:bCs w:val="1"/>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Дистанційна</w:t>
            </w:r>
          </w:p>
          <w:p w:rsidR="00000000" w:rsidDel="00000000" w:rsidP="00000000" w:rsidRDefault="00000000" w:rsidRPr="00000000" w14:paraId="00000049">
            <w:pPr>
              <w:keepNext w:val="1"/>
              <w:keepLines w:val="1"/>
              <w:numPr>
                <w:ilvl w:val="0"/>
                <w:numId w:val="3"/>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Змішана (поєднання очної (денної) та дистанційної форм)</w:t>
            </w:r>
          </w:p>
          <w:p w:rsidR="00000000" w:rsidDel="00000000" w:rsidP="00000000" w:rsidRDefault="00000000" w:rsidRPr="00000000" w14:paraId="0000004A">
            <w:pPr>
              <w:keepNext w:val="1"/>
              <w:keepLines w:val="1"/>
              <w:numPr>
                <w:ilvl w:val="0"/>
                <w:numId w:val="3"/>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Очна (денна)</w:t>
            </w:r>
          </w:p>
          <w:p w:rsidR="00000000" w:rsidDel="00000000" w:rsidP="00000000" w:rsidRDefault="00000000" w:rsidRPr="00000000" w14:paraId="0000004B">
            <w:pPr>
              <w:keepNext w:val="1"/>
              <w:keepLines w:val="1"/>
              <w:numPr>
                <w:ilvl w:val="0"/>
                <w:numId w:val="3"/>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Інша: __________________________</w:t>
            </w:r>
          </w:p>
        </w:tc>
      </w:tr>
      <w:tr>
        <w:trPr>
          <w:cantSplit w:val="0"/>
          <w:trHeight w:val="15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C">
            <w:pPr>
              <w:keepNext w:val="1"/>
              <w:keepLines w:val="1"/>
              <w:spacing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D">
            <w:pPr>
              <w:keepNext w:val="1"/>
              <w:keepLines w:val="1"/>
              <w:spacing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Чи підтверджуєте Ви готовність визначити кар’єрного координатора з числа працівників органу місцевого самоврядування (органу управління освітою) або центру професійного розвитку педагогічних працівників?</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4E">
            <w:pPr>
              <w:keepNext w:val="1"/>
              <w:keepLines w:val="1"/>
              <w:numPr>
                <w:ilvl w:val="0"/>
                <w:numId w:val="6"/>
              </w:numPr>
              <w:spacing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Так</w:t>
            </w:r>
          </w:p>
          <w:p w:rsidR="00000000" w:rsidDel="00000000" w:rsidP="00000000" w:rsidRDefault="00000000" w:rsidRPr="00000000" w14:paraId="0000004F">
            <w:pPr>
              <w:keepNext w:val="1"/>
              <w:keepLines w:val="1"/>
              <w:numPr>
                <w:ilvl w:val="0"/>
                <w:numId w:val="6"/>
              </w:numPr>
              <w:spacing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Ні</w:t>
            </w:r>
          </w:p>
        </w:tc>
      </w:tr>
      <w:tr>
        <w:trPr>
          <w:cantSplit w:val="0"/>
          <w:trHeight w:val="133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0">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1">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Чи підтверджуєте Ви готовність визначити в кожному закладі загальної середньої освіти, залученому до пілотування, по два кар’єрні освітні радники?</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2">
            <w:pPr>
              <w:keepNext w:val="1"/>
              <w:keepLines w:val="1"/>
              <w:numPr>
                <w:ilvl w:val="0"/>
                <w:numId w:val="5"/>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Так</w:t>
            </w:r>
          </w:p>
          <w:p w:rsidR="00000000" w:rsidDel="00000000" w:rsidP="00000000" w:rsidRDefault="00000000" w:rsidRPr="00000000" w14:paraId="00000053">
            <w:pPr>
              <w:keepNext w:val="1"/>
              <w:keepLines w:val="1"/>
              <w:numPr>
                <w:ilvl w:val="0"/>
                <w:numId w:val="5"/>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Ні</w:t>
            </w:r>
          </w:p>
        </w:tc>
      </w:tr>
      <w:tr>
        <w:trPr>
          <w:cantSplit w:val="0"/>
          <w:trHeight w:val="19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4">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5">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Чи підтверджуєте Ви готовність організувати щонайменше п’ять профорієнтаційних екскурсій для учнів та учениць 8-9 класів кожного визначеного закладу загальної середньої освіти на підприємства, до установ, організацій, закладів професійної, фахової передвищої та вищої освіти?</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6">
            <w:pPr>
              <w:keepNext w:val="1"/>
              <w:keepLines w:val="1"/>
              <w:numPr>
                <w:ilvl w:val="0"/>
                <w:numId w:val="4"/>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Так</w:t>
            </w:r>
          </w:p>
          <w:p w:rsidR="00000000" w:rsidDel="00000000" w:rsidP="00000000" w:rsidRDefault="00000000" w:rsidRPr="00000000" w14:paraId="00000057">
            <w:pPr>
              <w:keepNext w:val="1"/>
              <w:keepLines w:val="1"/>
              <w:numPr>
                <w:ilvl w:val="0"/>
                <w:numId w:val="4"/>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Ні</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8">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9">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Чи підтверджуєте Ви готовність забезпечити інклюзивність профорієнтаційних заходів шляхом охоплення дітей з особливими освітніми потребами, дітей із числа внутрішньо переміщених осіб та інших категорій дітей, які перебувають у складних життєвих обставинах?</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A">
            <w:pPr>
              <w:keepNext w:val="1"/>
              <w:keepLines w:val="1"/>
              <w:numPr>
                <w:ilvl w:val="0"/>
                <w:numId w:val="8"/>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Так</w:t>
            </w:r>
          </w:p>
          <w:p w:rsidR="00000000" w:rsidDel="00000000" w:rsidP="00000000" w:rsidRDefault="00000000" w:rsidRPr="00000000" w14:paraId="0000005B">
            <w:pPr>
              <w:keepNext w:val="1"/>
              <w:keepLines w:val="1"/>
              <w:numPr>
                <w:ilvl w:val="0"/>
                <w:numId w:val="8"/>
              </w:numPr>
              <w:spacing w:after="0" w:before="0" w:line="240" w:lineRule="auto"/>
              <w:ind w:left="720" w:hanging="360"/>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 Ні</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C">
            <w:pPr>
              <w:keepNext w:val="1"/>
              <w:keepLines w:val="1"/>
              <w:spacing w:after="0" w:before="0" w:line="240" w:lineRule="auto"/>
              <w:jc w:val="center"/>
              <w:rPr>
                <w:rFonts w:ascii="Times New Roman" w:cs="Times New Roman" w:eastAsia="Times New Roman" w:hAnsi="Times New Roman"/>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D">
            <w:pPr>
              <w:keepNext w:val="1"/>
              <w:keepLines w:val="1"/>
              <w:spacing w:after="0" w:before="0" w:line="240" w:lineRule="auto"/>
              <w:rPr>
                <w:rFonts w:ascii="Times New Roman" w:cs="Times New Roman" w:eastAsia="Times New Roman" w:hAnsi="Times New Roman"/>
                <w:i w:val="1"/>
                <w:iCs w:val="1"/>
              </w:rPr>
            </w:pPr>
            <w:bookmarkStart w:colFirst="0" w:colLast="0" w:name="_heading=h.i0tpw0crtr99" w:id="1"/>
            <w:bookmarkEnd w:id="1"/>
            <w:r w:rsidDel="00000000" w:rsidR="00000000" w:rsidRPr="00000000">
              <w:rPr>
                <w:rFonts w:ascii="Times New Roman" w:cs="Times New Roman" w:eastAsia="Times New Roman" w:hAnsi="Times New Roman"/>
                <w:rtl w:val="0"/>
              </w:rPr>
              <w:t xml:space="preserve">Чому орган місцевого самоврядування, який Ви представляєте, має стати учасником національного пілотування системи профорієнтації дітей та підлітків? </w:t>
            </w:r>
            <w:r w:rsidDel="00000000" w:rsidR="00000000" w:rsidRPr="00000000">
              <w:rPr>
                <w:rFonts w:ascii="Times New Roman" w:cs="Times New Roman" w:eastAsia="Times New Roman" w:hAnsi="Times New Roman"/>
                <w:i w:val="1"/>
                <w:iCs w:val="1"/>
                <w:rtl w:val="0"/>
              </w:rPr>
              <w:t xml:space="preserve">(д</w:t>
            </w:r>
            <w:r w:rsidDel="00000000" w:rsidR="00000000" w:rsidRPr="00000000">
              <w:rPr>
                <w:rFonts w:ascii="Times New Roman" w:cs="Times New Roman" w:eastAsia="Times New Roman" w:hAnsi="Times New Roman"/>
                <w:i w:val="1"/>
                <w:iCs w:val="1"/>
                <w:rtl w:val="0"/>
              </w:rPr>
              <w:t xml:space="preserve">о 10 речень)</w:t>
            </w:r>
          </w:p>
        </w:tc>
        <w:tc>
          <w:tcPr>
            <w:tcBorders>
              <w:top w:color="000000" w:space="0" w:sz="0" w:val="nil"/>
              <w:left w:color="000000" w:space="0" w:sz="0" w:val="nil"/>
              <w:bottom w:color="000000" w:space="0" w:sz="6" w:val="single"/>
              <w:right w:color="000000" w:space="0" w:sz="6" w:val="single"/>
            </w:tcBorders>
            <w:shd w:fill="auto" w:val="clear"/>
            <w:tcMar>
              <w:top w:w="100.0" w:type="dxa"/>
              <w:left w:w="120.0" w:type="dxa"/>
              <w:bottom w:w="100.0" w:type="dxa"/>
              <w:right w:w="120.0" w:type="dxa"/>
            </w:tcMar>
            <w:vAlign w:val="top"/>
          </w:tcPr>
          <w:p w:rsidR="00000000" w:rsidDel="00000000" w:rsidP="00000000" w:rsidRDefault="00000000" w:rsidRPr="00000000" w14:paraId="0000005E">
            <w:pPr>
              <w:keepNext w:val="1"/>
              <w:keepLines w:val="1"/>
              <w:spacing w:after="0" w:before="0" w:line="240" w:lineRule="auto"/>
              <w:rPr>
                <w:rFonts w:ascii="Times New Roman" w:cs="Times New Roman" w:eastAsia="Times New Roman" w:hAnsi="Times New Roman"/>
              </w:rPr>
            </w:pPr>
            <w:bookmarkStart w:colFirst="0" w:colLast="0" w:name="_heading=h.i0tpw0crtr99" w:id="1"/>
            <w:bookmarkEnd w:id="1"/>
            <w:r w:rsidDel="00000000" w:rsidR="00000000" w:rsidRPr="00000000">
              <w:rPr>
                <w:rtl w:val="0"/>
              </w:rPr>
            </w:r>
          </w:p>
        </w:tc>
      </w:tr>
    </w:tbl>
    <w:p w:rsidR="00000000" w:rsidDel="00000000" w:rsidP="00000000" w:rsidRDefault="00000000" w:rsidRPr="00000000" w14:paraId="0000005F">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i0tpw0crtr99" w:id="1"/>
      <w:bookmarkEnd w:id="1"/>
      <w:r w:rsidDel="00000000" w:rsidR="00000000" w:rsidRPr="00000000">
        <w:rPr>
          <w:rtl w:val="0"/>
        </w:rPr>
      </w:r>
    </w:p>
    <w:p w:rsidR="00000000" w:rsidDel="00000000" w:rsidP="00000000" w:rsidRDefault="00000000" w:rsidRPr="00000000" w14:paraId="00000060">
      <w:pPr>
        <w:keepNext w:val="1"/>
        <w:keepLines w:val="1"/>
        <w:spacing w:after="0" w:before="0" w:line="240" w:lineRule="auto"/>
        <w:jc w:val="center"/>
        <w:rPr>
          <w:rFonts w:ascii="Times New Roman" w:cs="Times New Roman" w:eastAsia="Times New Roman" w:hAnsi="Times New Roman"/>
          <w:b w:val="1"/>
          <w:bCs w:val="1"/>
        </w:rPr>
      </w:pPr>
      <w:bookmarkStart w:colFirst="0" w:colLast="0" w:name="_heading=h.ooztyotr77kx" w:id="4"/>
      <w:bookmarkEnd w:id="4"/>
      <w:r w:rsidDel="00000000" w:rsidR="00000000" w:rsidRPr="00000000">
        <w:rPr>
          <w:rtl w:val="0"/>
        </w:rPr>
      </w:r>
    </w:p>
    <w:p w:rsidR="00000000" w:rsidDel="00000000" w:rsidP="00000000" w:rsidRDefault="00000000" w:rsidRPr="00000000" w14:paraId="00000061">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(Сільський, селищний, міський) голова / голова обласної ради ______________________(ПІП)</w:t>
      </w:r>
    </w:p>
    <w:p w:rsidR="00000000" w:rsidDel="00000000" w:rsidP="00000000" w:rsidRDefault="00000000" w:rsidRPr="00000000" w14:paraId="00000062">
      <w:pPr>
        <w:spacing w:after="0" w:before="0" w:line="240" w:lineRule="auto"/>
        <w:ind w:left="50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          </w:t>
        <w:tab/>
        <w:tab/>
        <w:t xml:space="preserve">       (підпис)</w:t>
      </w:r>
      <w:r w:rsidDel="00000000" w:rsidR="00000000" w:rsidRPr="00000000">
        <w:rPr>
          <w:rtl w:val="0"/>
        </w:rPr>
      </w:r>
    </w:p>
    <w:sectPr>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dnBe+suQuHEg1Fuezn4fj4vwbA==">CgMxLjAyDmgueWxwNWd5Y3RyZjlt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jR6d2x0bjl6c2IwbTIOaC5pMHRwdzBjcnRyOTkyDmguaTB0cHcwY3J0cjk5Mg5oLmkwdHB3MGNydHI5OTIOaC5pMHRwdzBjcnRyOTkyDmguaTB0cHcwY3J0cjk5Mg5oLmkwdHB3MGNydHI5OTIOaC5kNDN5c2xsOGNtZ3M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pMHRwdzBjcnRyOTkyDmguaTB0cHcwY3J0cjk5Mg5oLmkwdHB3MGNydHI5OTIOaC5vb3p0eW90cjc3a3g4AHIhMWdvRk9aWXBYOE4yWkcxRGRQMzdnZUZ4UTd6ZldSSW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