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975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Mẫu Giấy chứng nhận quyền sử dụng đất, quyền sở hữu tài sản gắn liền (Sổ hồng, Sổ đỏ) áp dụng từ 01/8/2024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