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113BC" w:rsidR="000F2ABB" w:rsidP="000F2ABB" w:rsidRDefault="000F2ABB" w14:paraId="44C42D4E" w14:textId="77777777">
      <w:pPr>
        <w:pStyle w:val="Ttulo1"/>
        <w:tabs>
          <w:tab w:val="left" w:pos="0"/>
        </w:tabs>
        <w:jc w:val="center"/>
        <w:rPr>
          <w:rFonts w:ascii="Arial Nova" w:hAnsi="Arial Nova" w:eastAsia="Times New Roman" w:cs="Arial"/>
          <w:b/>
          <w:bCs/>
          <w:sz w:val="24"/>
          <w:szCs w:val="24"/>
          <w:u w:val="single"/>
          <w:lang w:val="es-ES"/>
        </w:rPr>
      </w:pPr>
      <w:r w:rsidRPr="00D113BC">
        <w:rPr>
          <w:rFonts w:ascii="Arial Nova" w:hAnsi="Arial Nova" w:eastAsia="Times New Roman" w:cs="Arial"/>
          <w:b/>
          <w:bCs/>
          <w:sz w:val="24"/>
          <w:szCs w:val="24"/>
          <w:u w:val="single"/>
          <w:lang w:val="es-ES"/>
        </w:rPr>
        <w:t xml:space="preserve">CONTRATO DE CUENTAS EN PARTICIPACION </w:t>
      </w:r>
    </w:p>
    <w:p w:rsidRPr="00D113BC" w:rsidR="000F2ABB" w:rsidP="000F2ABB" w:rsidRDefault="000F2ABB" w14:paraId="350AD025" w14:textId="77777777">
      <w:pPr>
        <w:pStyle w:val="Ttulo1"/>
        <w:tabs>
          <w:tab w:val="left" w:pos="0"/>
        </w:tabs>
        <w:jc w:val="center"/>
        <w:rPr>
          <w:rFonts w:ascii="Arial Nova" w:hAnsi="Arial Nova" w:eastAsia="Times New Roman" w:cs="Arial"/>
          <w:b/>
          <w:bCs/>
          <w:sz w:val="24"/>
          <w:szCs w:val="24"/>
          <w:u w:val="single"/>
          <w:lang w:val="es-ES"/>
        </w:rPr>
      </w:pPr>
      <w:r w:rsidRPr="5E001455" w:rsidR="000F2ABB">
        <w:rPr>
          <w:rFonts w:ascii="Arial Nova" w:hAnsi="Arial Nova" w:eastAsia="Times New Roman" w:cs="Arial"/>
          <w:sz w:val="24"/>
          <w:szCs w:val="24"/>
          <w:lang w:val="es-ES"/>
        </w:rPr>
        <w:t xml:space="preserve">                                     </w:t>
      </w:r>
    </w:p>
    <w:p w:rsidR="000F2ABB" w:rsidP="5E001455" w:rsidRDefault="000F2ABB" w14:paraId="5C98CD31" w14:textId="474E08EE">
      <w:pPr>
        <w:spacing w:after="0" w:line="240" w:lineRule="auto"/>
        <w:ind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Siendo el día </w:t>
      </w:r>
      <w:r w:rsidRPr="5E001455" w:rsidR="31B3253C">
        <w:rPr>
          <w:rFonts w:ascii="Aptos" w:hAnsi="Aptos" w:eastAsia="Aptos" w:cs="Aptos"/>
          <w:b w:val="0"/>
          <w:bCs w:val="0"/>
          <w:i w:val="0"/>
          <w:iCs w:val="0"/>
          <w:caps w:val="0"/>
          <w:smallCaps w:val="0"/>
          <w:noProof w:val="0"/>
          <w:color w:val="000000" w:themeColor="text1" w:themeTint="FF" w:themeShade="FF"/>
          <w:sz w:val="24"/>
          <w:szCs w:val="24"/>
          <w:highlight w:val="yellow"/>
          <w:lang w:val="es-ES"/>
        </w:rPr>
        <w:t>XXXX del mes de XXXXX</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del año 2025, en la ciudad de Bogotá D.C., Cundinamarca, los que a continuación se relacionan:</w:t>
      </w:r>
    </w:p>
    <w:p w:rsidR="000F2ABB" w:rsidP="5E001455" w:rsidRDefault="000F2ABB" w14:paraId="4EE95079" w14:textId="1691E54E">
      <w:pPr>
        <w:spacing w:after="0" w:line="240" w:lineRule="auto"/>
        <w:ind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5E001455" w:rsidRDefault="000F2ABB" w14:paraId="773619EA" w14:textId="7D655964">
      <w:pPr>
        <w:spacing w:after="0" w:line="240" w:lineRule="auto"/>
        <w:ind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5E001455" w:rsidRDefault="000F2ABB" w14:paraId="47E89A34" w14:textId="39279CE2">
      <w:pPr>
        <w:pStyle w:val="Prrafodelista"/>
        <w:numPr>
          <w:ilvl w:val="0"/>
          <w:numId w:val="7"/>
        </w:numPr>
        <w:spacing w:after="0" w:line="240" w:lineRule="auto"/>
        <w:ind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r w:rsidRPr="5E001455" w:rsidR="31B3253C">
        <w:rPr>
          <w:rFonts w:ascii="Aptos" w:hAnsi="Aptos" w:eastAsia="Aptos" w:cs="Aptos"/>
          <w:b w:val="1"/>
          <w:bCs w:val="1"/>
          <w:i w:val="0"/>
          <w:iCs w:val="0"/>
          <w:caps w:val="0"/>
          <w:smallCaps w:val="0"/>
          <w:noProof w:val="0"/>
          <w:color w:val="000000" w:themeColor="text1" w:themeTint="FF" w:themeShade="FF"/>
          <w:sz w:val="24"/>
          <w:szCs w:val="24"/>
          <w:lang w:val="es-ES"/>
        </w:rPr>
        <w:t>IDENTIFICACIÓN DE LAS PARTES</w:t>
      </w:r>
    </w:p>
    <w:p w:rsidR="000F2ABB" w:rsidP="5E001455" w:rsidRDefault="000F2ABB" w14:paraId="0FF46ECC" w14:textId="5693CC37">
      <w:pPr>
        <w:spacing w:after="0" w:line="240" w:lineRule="auto"/>
        <w:ind w:left="720"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5E001455" w:rsidRDefault="000F2ABB" w14:paraId="3FB11B78" w14:textId="6823A247">
      <w:pPr>
        <w:pStyle w:val="Prrafodelista"/>
        <w:numPr>
          <w:ilvl w:val="0"/>
          <w:numId w:val="8"/>
        </w:numPr>
        <w:spacing w:after="0" w:line="240" w:lineRule="auto"/>
        <w:ind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El (La) Señor(a) </w:t>
      </w:r>
      <w:r w:rsidRPr="5E001455" w:rsidR="31B3253C">
        <w:rPr>
          <w:rFonts w:ascii="Aptos" w:hAnsi="Aptos" w:eastAsia="Aptos" w:cs="Aptos"/>
          <w:b w:val="1"/>
          <w:bCs w:val="1"/>
          <w:i w:val="0"/>
          <w:iCs w:val="0"/>
          <w:caps w:val="0"/>
          <w:smallCaps w:val="0"/>
          <w:noProof w:val="0"/>
          <w:color w:val="000000" w:themeColor="text1" w:themeTint="FF" w:themeShade="FF"/>
          <w:sz w:val="24"/>
          <w:szCs w:val="24"/>
          <w:lang w:val="es-ES"/>
        </w:rPr>
        <w:t>YURI ANDREA ALONSO BERMUDEZ</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mayor de edad, vecina de la ciudad de Bogotá D.C., identificado con la Cedula de Ciudadanía No 53.125.431, actuando en calidad de Representante Legal de la empresa </w:t>
      </w:r>
      <w:r w:rsidRPr="5E001455" w:rsidR="31B3253C">
        <w:rPr>
          <w:rFonts w:ascii="Aptos" w:hAnsi="Aptos" w:eastAsia="Aptos" w:cs="Aptos"/>
          <w:b w:val="1"/>
          <w:bCs w:val="1"/>
          <w:i w:val="0"/>
          <w:iCs w:val="0"/>
          <w:caps w:val="0"/>
          <w:smallCaps w:val="0"/>
          <w:noProof w:val="0"/>
          <w:color w:val="000000" w:themeColor="text1" w:themeTint="FF" w:themeShade="FF"/>
          <w:sz w:val="24"/>
          <w:szCs w:val="24"/>
          <w:lang w:val="es-ES"/>
        </w:rPr>
        <w:t xml:space="preserve">INTERNATIONAL TRANSPORT GROUP S.A.S. </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NIT. 901.694.119 – 3, sociedad comercial con domicilio social principal en la ciudad de Bogotá D.C., quien en adelante se denominará </w:t>
      </w:r>
      <w:r w:rsidRPr="5E001455" w:rsidR="31B3253C">
        <w:rPr>
          <w:rFonts w:ascii="Aptos" w:hAnsi="Aptos" w:eastAsia="Aptos" w:cs="Aptos"/>
          <w:b w:val="1"/>
          <w:bCs w:val="1"/>
          <w:i w:val="0"/>
          <w:iCs w:val="0"/>
          <w:caps w:val="0"/>
          <w:smallCaps w:val="0"/>
          <w:noProof w:val="0"/>
          <w:color w:val="000000" w:themeColor="text1" w:themeTint="FF" w:themeShade="FF"/>
          <w:sz w:val="24"/>
          <w:szCs w:val="24"/>
          <w:lang w:val="es-ES"/>
        </w:rPr>
        <w:t xml:space="preserve">EL PARTÍCIPE GESTOR, </w:t>
      </w:r>
    </w:p>
    <w:p w:rsidR="000F2ABB" w:rsidP="5E001455" w:rsidRDefault="000F2ABB" w14:paraId="01D7A4D2" w14:textId="27C8CE59">
      <w:pPr>
        <w:spacing w:after="0" w:line="240" w:lineRule="auto"/>
        <w:ind w:left="720"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5E001455" w:rsidRDefault="000F2ABB" w14:paraId="270A8D34" w14:textId="26B339C4">
      <w:pPr>
        <w:spacing w:after="0" w:line="240" w:lineRule="auto"/>
        <w:ind w:left="720"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5E001455" w:rsidRDefault="000F2ABB" w14:paraId="10446C64" w14:textId="1D6B32FB">
      <w:pPr>
        <w:pStyle w:val="Prrafodelista"/>
        <w:numPr>
          <w:ilvl w:val="0"/>
          <w:numId w:val="8"/>
        </w:numPr>
        <w:spacing w:after="0" w:line="240" w:lineRule="auto"/>
        <w:ind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El(la) señor(a) </w:t>
      </w:r>
      <w:r w:rsidRPr="5E001455" w:rsidR="31B3253C">
        <w:rPr>
          <w:rFonts w:ascii="Aptos" w:hAnsi="Aptos" w:eastAsia="Aptos" w:cs="Aptos"/>
          <w:b w:val="1"/>
          <w:bCs w:val="1"/>
          <w:i w:val="0"/>
          <w:iCs w:val="0"/>
          <w:caps w:val="0"/>
          <w:smallCaps w:val="0"/>
          <w:noProof w:val="0"/>
          <w:color w:val="000000" w:themeColor="text1" w:themeTint="FF" w:themeShade="FF"/>
          <w:sz w:val="24"/>
          <w:szCs w:val="24"/>
          <w:highlight w:val="yellow"/>
          <w:lang w:val="es-ES"/>
        </w:rPr>
        <w:t>XXXXX</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mayor de edad, vecino(a) de la ciudad de </w:t>
      </w:r>
      <w:r w:rsidRPr="5E001455" w:rsidR="31B3253C">
        <w:rPr>
          <w:rFonts w:ascii="Aptos" w:hAnsi="Aptos" w:eastAsia="Aptos" w:cs="Aptos"/>
          <w:b w:val="0"/>
          <w:bCs w:val="0"/>
          <w:i w:val="0"/>
          <w:iCs w:val="0"/>
          <w:caps w:val="0"/>
          <w:smallCaps w:val="0"/>
          <w:noProof w:val="0"/>
          <w:color w:val="000000" w:themeColor="text1" w:themeTint="FF" w:themeShade="FF"/>
          <w:sz w:val="24"/>
          <w:szCs w:val="24"/>
          <w:highlight w:val="yellow"/>
          <w:lang w:val="es-ES"/>
        </w:rPr>
        <w:t>XXXXX</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e identificado(a) con cédula de ciudadanía No. </w:t>
      </w:r>
      <w:r w:rsidRPr="5E001455" w:rsidR="31B3253C">
        <w:rPr>
          <w:rFonts w:ascii="Aptos" w:hAnsi="Aptos" w:eastAsia="Aptos" w:cs="Aptos"/>
          <w:b w:val="0"/>
          <w:bCs w:val="0"/>
          <w:i w:val="0"/>
          <w:iCs w:val="0"/>
          <w:caps w:val="0"/>
          <w:smallCaps w:val="0"/>
          <w:noProof w:val="0"/>
          <w:color w:val="000000" w:themeColor="text1" w:themeTint="FF" w:themeShade="FF"/>
          <w:sz w:val="24"/>
          <w:szCs w:val="24"/>
          <w:highlight w:val="yellow"/>
          <w:lang w:val="es-ES"/>
        </w:rPr>
        <w:t>XXXXX</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quien actúa en calidad de:</w:t>
      </w:r>
    </w:p>
    <w:p w:rsidR="000F2ABB" w:rsidP="5E001455" w:rsidRDefault="000F2ABB" w14:paraId="64B3338C" w14:textId="74584BD9">
      <w:pPr>
        <w:spacing w:after="0" w:line="240" w:lineRule="auto"/>
        <w:ind w:left="720"/>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5E001455" w:rsidRDefault="000F2ABB" w14:paraId="784C37E3" w14:textId="16A31ED6">
      <w:pPr>
        <w:spacing w:after="0" w:line="240" w:lineRule="auto"/>
        <w:ind w:left="720"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Nombre propio.</w:t>
      </w:r>
    </w:p>
    <w:p w:rsidR="000F2ABB" w:rsidP="5E001455" w:rsidRDefault="000F2ABB" w14:paraId="3C5CD986" w14:textId="5F61C66D">
      <w:pPr>
        <w:spacing w:after="0" w:line="240" w:lineRule="auto"/>
        <w:ind w:left="720"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5E001455" w:rsidRDefault="000F2ABB" w14:paraId="0905EC23" w14:textId="06F87065">
      <w:pPr>
        <w:spacing w:after="0" w:line="240" w:lineRule="auto"/>
        <w:ind w:left="720"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w:t>
      </w:r>
      <w:r w:rsidRPr="5E001455" w:rsidR="31B3253C">
        <w:rPr>
          <w:rFonts w:ascii="Aptos" w:hAnsi="Aptos" w:eastAsia="Aptos" w:cs="Aptos"/>
          <w:b w:val="0"/>
          <w:bCs w:val="0"/>
          <w:i w:val="0"/>
          <w:iCs w:val="0"/>
          <w:caps w:val="0"/>
          <w:smallCaps w:val="0"/>
          <w:noProof w:val="0"/>
          <w:color w:val="000000" w:themeColor="text1" w:themeTint="FF" w:themeShade="FF"/>
          <w:sz w:val="24"/>
          <w:szCs w:val="24"/>
          <w:lang w:val="es-ES"/>
        </w:rPr>
        <w:t xml:space="preserve"> Representante Legal de la sociedad </w:t>
      </w:r>
    </w:p>
    <w:p w:rsidR="000F2ABB" w:rsidP="5E001455" w:rsidRDefault="000F2ABB" w14:paraId="2CE5676E" w14:textId="4335ABF7">
      <w:pPr>
        <w:spacing w:after="0" w:line="240" w:lineRule="auto"/>
        <w:ind w:left="720" w:right="-91"/>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000F2ABB" w:rsidP="000F2ABB" w:rsidRDefault="000F2ABB" w14:paraId="1B3E4181" w14:textId="319476F0">
      <w:pPr>
        <w:pStyle w:val="Textoindependiente"/>
        <w:spacing w:after="0"/>
        <w:jc w:val="both"/>
        <w:rPr>
          <w:rFonts w:ascii="Arial Nova" w:hAnsi="Arial Nova"/>
        </w:rPr>
      </w:pPr>
    </w:p>
    <w:p w:rsidRPr="00D113BC" w:rsidR="000F2ABB" w:rsidP="000F2ABB" w:rsidRDefault="000F2ABB" w14:paraId="65AE3943" w14:textId="5D144664">
      <w:pPr>
        <w:pStyle w:val="Textoindependiente"/>
        <w:spacing w:after="0"/>
        <w:jc w:val="both"/>
        <w:rPr>
          <w:rFonts w:ascii="Arial Nova" w:hAnsi="Arial Nova" w:cs="Arial"/>
        </w:rPr>
      </w:pPr>
      <w:r w:rsidRPr="5E001455" w:rsidR="000F2ABB">
        <w:rPr>
          <w:rFonts w:ascii="Arial Nova" w:hAnsi="Arial Nova" w:cs="Arial"/>
        </w:rPr>
        <w:t xml:space="preserve">quien en adelante se denominará </w:t>
      </w:r>
      <w:r w:rsidRPr="5E001455" w:rsidR="000F2ABB">
        <w:rPr>
          <w:rFonts w:ascii="Arial Nova" w:hAnsi="Arial Nova" w:cs="Arial"/>
          <w:b w:val="1"/>
          <w:bCs w:val="1"/>
        </w:rPr>
        <w:t>EL PARTÍCIPE OCULTO</w:t>
      </w:r>
      <w:r w:rsidRPr="5E001455" w:rsidR="000F2ABB">
        <w:rPr>
          <w:rFonts w:ascii="Arial Nova" w:hAnsi="Arial Nova" w:cs="Arial"/>
        </w:rPr>
        <w:t>.</w:t>
      </w:r>
      <w:r w:rsidRPr="5E001455" w:rsidR="000F2ABB">
        <w:rPr>
          <w:rFonts w:ascii="Arial Nova" w:hAnsi="Arial Nova" w:cs="Arial"/>
        </w:rPr>
        <w:t xml:space="preserve"> </w:t>
      </w:r>
    </w:p>
    <w:p w:rsidRPr="00D113BC" w:rsidR="000F2ABB" w:rsidP="000F2ABB" w:rsidRDefault="000F2ABB" w14:paraId="67D7BA72" w14:textId="77777777">
      <w:pPr>
        <w:pStyle w:val="Textoindependiente"/>
        <w:spacing w:after="0"/>
        <w:jc w:val="both"/>
        <w:rPr>
          <w:rFonts w:ascii="Arial Nova" w:hAnsi="Arial Nova" w:cs="Arial"/>
        </w:rPr>
      </w:pPr>
    </w:p>
    <w:p w:rsidRPr="00D113BC" w:rsidR="000F2ABB" w:rsidP="000F2ABB" w:rsidRDefault="000F2ABB" w14:paraId="6E544386" w14:textId="77777777">
      <w:pPr>
        <w:pStyle w:val="Textoindependiente"/>
        <w:spacing w:after="0"/>
        <w:jc w:val="both"/>
        <w:rPr>
          <w:rFonts w:ascii="Arial Nova" w:hAnsi="Arial Nova" w:cs="Arial"/>
        </w:rPr>
      </w:pPr>
      <w:r w:rsidRPr="00D113BC">
        <w:rPr>
          <w:rFonts w:ascii="Arial Nova" w:hAnsi="Arial Nova" w:cs="Arial"/>
        </w:rPr>
        <w:t>Este contrato se enmarcará en las siguientes cláusulas, previo a las siguientes:</w:t>
      </w:r>
    </w:p>
    <w:p w:rsidRPr="00D113BC" w:rsidR="000F2ABB" w:rsidP="000F2ABB" w:rsidRDefault="000F2ABB" w14:paraId="31AF6716" w14:textId="77777777">
      <w:pPr>
        <w:pStyle w:val="Textoindependiente"/>
        <w:numPr>
          <w:ilvl w:val="1"/>
          <w:numId w:val="2"/>
        </w:numPr>
        <w:spacing w:after="0"/>
        <w:jc w:val="center"/>
        <w:rPr>
          <w:rFonts w:ascii="Arial Nova" w:hAnsi="Arial Nova"/>
        </w:rPr>
      </w:pPr>
    </w:p>
    <w:p w:rsidRPr="00D113BC" w:rsidR="000F2ABB" w:rsidP="000F2ABB" w:rsidRDefault="000F2ABB" w14:paraId="31129720" w14:textId="77777777">
      <w:pPr>
        <w:pStyle w:val="Textoindependiente"/>
        <w:numPr>
          <w:ilvl w:val="1"/>
          <w:numId w:val="2"/>
        </w:numPr>
        <w:spacing w:after="0"/>
        <w:jc w:val="center"/>
        <w:rPr>
          <w:rFonts w:ascii="Arial Nova" w:hAnsi="Arial Nova"/>
        </w:rPr>
      </w:pPr>
      <w:r w:rsidRPr="00D113BC">
        <w:rPr>
          <w:rFonts w:ascii="Arial Nova" w:hAnsi="Arial Nova" w:cs="Arial"/>
          <w:b/>
        </w:rPr>
        <w:t>CONSIDERACIONES</w:t>
      </w:r>
    </w:p>
    <w:p w:rsidRPr="00D113BC" w:rsidR="000F2ABB" w:rsidP="000F2ABB" w:rsidRDefault="000F2ABB" w14:paraId="313C8230" w14:textId="77777777">
      <w:pPr>
        <w:widowControl/>
        <w:numPr>
          <w:ilvl w:val="0"/>
          <w:numId w:val="2"/>
        </w:numPr>
        <w:pBdr>
          <w:top w:val="nil"/>
          <w:left w:val="nil"/>
          <w:bottom w:val="nil"/>
          <w:right w:val="nil"/>
          <w:between w:val="nil"/>
        </w:pBdr>
        <w:suppressAutoHyphens w:val="0"/>
        <w:jc w:val="both"/>
        <w:rPr>
          <w:rFonts w:ascii="Arial Nova" w:hAnsi="Arial Nova" w:eastAsia="Arial Nova" w:cs="Arial Nova"/>
          <w:color w:val="000000"/>
        </w:rPr>
      </w:pPr>
    </w:p>
    <w:p w:rsidR="006B31FC" w:rsidP="5E001455" w:rsidRDefault="000F2ABB" w14:paraId="3B195487" w14:textId="0BDE2BBA">
      <w:pPr>
        <w:pStyle w:val="Normal"/>
        <w:widowControl w:val="1"/>
        <w:numPr>
          <w:ilvl w:val="0"/>
          <w:numId w:val="2"/>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both"/>
        <w:rPr>
          <w:rFonts w:ascii="Arial Nova" w:hAnsi="Arial Nova" w:eastAsia="Arial Nova" w:cs="Arial Nova"/>
          <w:color w:val="000000" w:themeColor="text1" w:themeTint="FF" w:themeShade="FF"/>
        </w:rPr>
      </w:pPr>
      <w:r w:rsidRPr="5E001455" w:rsidR="000F2ABB">
        <w:rPr>
          <w:rFonts w:ascii="Arial Nova" w:hAnsi="Arial Nova" w:eastAsia="Arial Nova" w:cs="Arial Nova"/>
          <w:color w:val="000000" w:themeColor="text1" w:themeTint="FF" w:themeShade="FF"/>
        </w:rPr>
        <w:t xml:space="preserve">1. EL PARTÍCIPE GESTOR, </w:t>
      </w:r>
      <w:r w:rsidRPr="5E001455" w:rsidR="089D7E1D">
        <w:rPr>
          <w:rFonts w:ascii="Arial Nova" w:hAnsi="Arial Nova" w:eastAsia="Arial Nova" w:cs="Arial Nova" w:asciiTheme="minorAscii" w:hAnsiTheme="minorAscii" w:eastAsiaTheme="minorAscii" w:cstheme="minorBidi"/>
          <w:noProof w:val="0"/>
          <w:color w:val="000000" w:themeColor="text1" w:themeTint="FF" w:themeShade="FF"/>
          <w:sz w:val="24"/>
          <w:szCs w:val="24"/>
          <w:lang w:val="es-CO" w:eastAsia="ar-SA" w:bidi="ar-SA"/>
        </w:rPr>
        <w:t>actualmente en ejercicio de su objeto social, ha logrado una experticia en desarrollo de proyectos de compra de productos</w:t>
      </w:r>
      <w:r w:rsidRPr="5E001455" w:rsidR="0C3B1005">
        <w:rPr>
          <w:rFonts w:ascii="Arial Nova" w:hAnsi="Arial Nova" w:eastAsia="Arial Nova" w:cs="Arial Nova" w:asciiTheme="minorAscii" w:hAnsiTheme="minorAscii" w:eastAsiaTheme="minorAscii" w:cstheme="minorBidi"/>
          <w:noProof w:val="0"/>
          <w:color w:val="000000" w:themeColor="text1" w:themeTint="FF" w:themeShade="FF"/>
          <w:sz w:val="24"/>
          <w:szCs w:val="24"/>
          <w:lang w:val="es-CO" w:eastAsia="ar-SA" w:bidi="ar-SA"/>
        </w:rPr>
        <w:t xml:space="preserve"> y mercancías</w:t>
      </w:r>
      <w:r w:rsidRPr="5E001455" w:rsidR="089D7E1D">
        <w:rPr>
          <w:rFonts w:ascii="Arial Nova" w:hAnsi="Arial Nova" w:eastAsia="Arial Nova" w:cs="Arial Nova" w:asciiTheme="minorAscii" w:hAnsiTheme="minorAscii" w:eastAsiaTheme="minorAscii" w:cstheme="minorBidi"/>
          <w:noProof w:val="0"/>
          <w:color w:val="000000" w:themeColor="text1" w:themeTint="FF" w:themeShade="FF"/>
          <w:sz w:val="24"/>
          <w:szCs w:val="24"/>
          <w:lang w:val="es-CO" w:eastAsia="ar-SA" w:bidi="ar-SA"/>
        </w:rPr>
        <w:t xml:space="preserve"> a proveedores en el exterior, su transporte desde el exterior, el recibo en puerto, el proceso de importación y nacionalización, transporte nacional, bodegaje y comercialización en Colombia, logrando exitosos retornos y tiene a su disposición todos los proveedores en toda la cadena proyectos de importación, desde la fabricación, flete internacional, nacionalización de las mercancías y flete nacional</w:t>
      </w:r>
      <w:r w:rsidRPr="5E001455" w:rsidR="089D7E1D">
        <w:rPr>
          <w:rFonts w:ascii="Arial Nova" w:hAnsi="Arial Nova" w:eastAsia="Arial Nova" w:cs="Arial Nova" w:asciiTheme="minorAscii" w:hAnsiTheme="minorAscii" w:eastAsiaTheme="minorAscii" w:cstheme="minorBidi"/>
          <w:noProof w:val="0"/>
          <w:color w:val="000000" w:themeColor="text1" w:themeTint="FF" w:themeShade="FF"/>
          <w:sz w:val="24"/>
          <w:szCs w:val="24"/>
          <w:lang w:val="es-CO" w:eastAsia="ar-SA" w:bidi="ar-SA"/>
        </w:rPr>
        <w:t xml:space="preserve"> </w:t>
      </w:r>
      <w:r w:rsidRPr="5E001455" w:rsidR="000F2ABB">
        <w:rPr>
          <w:rFonts w:ascii="Arial Nova" w:hAnsi="Arial Nova" w:eastAsia="Arial Nova" w:cs="Arial Nova" w:asciiTheme="minorAscii" w:hAnsiTheme="minorAscii" w:eastAsiaTheme="minorAscii" w:cstheme="minorBidi"/>
          <w:color w:val="000000" w:themeColor="text1" w:themeTint="FF" w:themeShade="FF"/>
          <w:sz w:val="24"/>
          <w:szCs w:val="24"/>
          <w:lang w:eastAsia="ar-SA" w:bidi="ar-SA"/>
        </w:rPr>
        <w:t xml:space="preserve">desarrolla </w:t>
      </w:r>
      <w:r w:rsidRPr="5E001455" w:rsidR="006B31FC">
        <w:rPr>
          <w:rFonts w:ascii="Arial Nova" w:hAnsi="Arial Nova" w:eastAsia="Arial Nova" w:cs="Arial Nova" w:asciiTheme="minorAscii" w:hAnsiTheme="minorAscii" w:eastAsiaTheme="minorAscii" w:cstheme="minorBidi"/>
          <w:color w:val="000000" w:themeColor="text1" w:themeTint="FF" w:themeShade="FF"/>
          <w:sz w:val="24"/>
          <w:szCs w:val="24"/>
          <w:lang w:eastAsia="ar-SA" w:bidi="ar-SA"/>
        </w:rPr>
        <w:t>actividades comerciales de</w:t>
      </w:r>
      <w:r w:rsidRPr="5E001455" w:rsidR="000F2ABB">
        <w:rPr>
          <w:rFonts w:ascii="Arial Nova" w:hAnsi="Arial Nova" w:eastAsia="Arial Nova" w:cs="Arial Nova" w:asciiTheme="minorAscii" w:hAnsiTheme="minorAscii" w:eastAsiaTheme="minorAscii" w:cstheme="minorBidi"/>
          <w:color w:val="000000" w:themeColor="text1" w:themeTint="FF" w:themeShade="FF"/>
          <w:sz w:val="24"/>
          <w:szCs w:val="24"/>
          <w:lang w:eastAsia="ar-SA" w:bidi="ar-SA"/>
        </w:rPr>
        <w:t xml:space="preserve"> </w:t>
      </w:r>
      <w:r w:rsidRPr="5E001455" w:rsidR="006B31FC">
        <w:rPr>
          <w:rFonts w:ascii="Arial Nova" w:hAnsi="Arial Nova" w:eastAsia="Arial Nova" w:cs="Arial Nova" w:asciiTheme="minorAscii" w:hAnsiTheme="minorAscii" w:eastAsiaTheme="minorAscii" w:cstheme="minorBidi"/>
          <w:color w:val="000000" w:themeColor="text1" w:themeTint="FF" w:themeShade="FF"/>
          <w:sz w:val="24"/>
          <w:szCs w:val="24"/>
          <w:lang w:eastAsia="ar-SA" w:bidi="ar-SA"/>
        </w:rPr>
        <w:t>importación, distribución y comercialización de toda clase de mercancías y bienes muebles a través de varios canales presenciales, digitales y de redes sociales, donde ya se ha hecho un buen nombre dentro del mercado.</w:t>
      </w:r>
    </w:p>
    <w:p w:rsidR="006B31FC" w:rsidP="000F2ABB" w:rsidRDefault="006B31FC" w14:paraId="25E3BE56" w14:textId="77777777">
      <w:pPr>
        <w:widowControl/>
        <w:numPr>
          <w:ilvl w:val="0"/>
          <w:numId w:val="2"/>
        </w:numPr>
        <w:pBdr>
          <w:top w:val="nil"/>
          <w:left w:val="nil"/>
          <w:bottom w:val="nil"/>
          <w:right w:val="nil"/>
          <w:between w:val="nil"/>
        </w:pBdr>
        <w:suppressAutoHyphens w:val="0"/>
        <w:jc w:val="both"/>
        <w:rPr>
          <w:rFonts w:ascii="Arial Nova" w:hAnsi="Arial Nova" w:eastAsia="Arial Nova" w:cs="Arial Nova"/>
          <w:color w:val="000000"/>
        </w:rPr>
      </w:pPr>
    </w:p>
    <w:p w:rsidRPr="00D113BC" w:rsidR="000F2ABB" w:rsidP="5E001455" w:rsidRDefault="006B31FC" w14:paraId="267F1DCD" w14:textId="70C148DC">
      <w:pPr>
        <w:widowControl w:val="1"/>
        <w:numPr>
          <w:ilvl w:val="0"/>
          <w:numId w:val="2"/>
        </w:numPr>
        <w:pBdr>
          <w:top w:val="nil" w:color="000000" w:sz="0" w:space="0"/>
          <w:left w:val="nil" w:color="000000" w:sz="0" w:space="0"/>
          <w:bottom w:val="nil" w:color="000000" w:sz="0" w:space="0"/>
          <w:right w:val="nil" w:color="000000" w:sz="0" w:space="0"/>
          <w:between w:val="nil" w:color="000000" w:sz="0" w:space="0"/>
        </w:pBdr>
        <w:jc w:val="both"/>
        <w:rPr>
          <w:rFonts w:ascii="Aptos" w:hAnsi="Aptos" w:eastAsia="Aptos" w:cs="Aptos"/>
          <w:b w:val="0"/>
          <w:bCs w:val="0"/>
          <w:i w:val="0"/>
          <w:iCs w:val="0"/>
          <w:caps w:val="0"/>
          <w:smallCaps w:val="0"/>
          <w:noProof w:val="0"/>
          <w:color w:val="000000" w:themeColor="text1" w:themeTint="FF" w:themeShade="FF"/>
          <w:sz w:val="24"/>
          <w:szCs w:val="24"/>
          <w:lang w:val="es-CO"/>
        </w:rPr>
      </w:pPr>
      <w:r w:rsidRPr="5E001455" w:rsidR="000F2ABB">
        <w:rPr>
          <w:rFonts w:ascii="Arial Nova" w:hAnsi="Arial Nova" w:eastAsia="Arial Nova" w:cs="Arial Nova"/>
          <w:color w:val="000000" w:themeColor="text1" w:themeTint="FF" w:themeShade="FF"/>
        </w:rPr>
        <w:t xml:space="preserve">2. </w:t>
      </w:r>
      <w:r w:rsidRPr="5E001455" w:rsidR="006B31FC">
        <w:rPr>
          <w:rFonts w:ascii="Arial Nova" w:hAnsi="Arial Nova" w:eastAsia="Arial Nova" w:cs="Arial Nova"/>
          <w:color w:val="000000" w:themeColor="text1" w:themeTint="FF" w:themeShade="FF"/>
        </w:rPr>
        <w:t xml:space="preserve">Que el PARTÍCIPE OCULTO, posee un capital de inversión y está interesado en participar de las actividades que desarrolla </w:t>
      </w:r>
      <w:r w:rsidRPr="5E001455" w:rsidR="000F2ABB">
        <w:rPr>
          <w:rFonts w:ascii="Arial Nova" w:hAnsi="Arial Nova" w:eastAsia="Arial Nova" w:cs="Arial Nova"/>
          <w:color w:val="000000" w:themeColor="text1" w:themeTint="FF" w:themeShade="FF"/>
        </w:rPr>
        <w:t>EL</w:t>
      </w:r>
      <w:r w:rsidRPr="5E001455" w:rsidR="000F2ABB">
        <w:rPr>
          <w:rFonts w:ascii="Arial Nova" w:hAnsi="Arial Nova" w:eastAsia="Arial Nova" w:cs="Arial Nova"/>
          <w:color w:val="000000" w:themeColor="text1" w:themeTint="FF" w:themeShade="FF"/>
        </w:rPr>
        <w:t xml:space="preserve"> PARTÍCIPE GESTOR</w:t>
      </w:r>
      <w:r w:rsidRPr="5E001455" w:rsidR="006B31FC">
        <w:rPr>
          <w:rFonts w:ascii="Arial Nova" w:hAnsi="Arial Nova" w:eastAsia="Arial Nova" w:cs="Arial Nova"/>
          <w:color w:val="000000" w:themeColor="text1" w:themeTint="FF" w:themeShade="FF"/>
        </w:rPr>
        <w:t>.</w:t>
      </w:r>
    </w:p>
    <w:p w:rsidRPr="00D113BC" w:rsidR="000F2ABB" w:rsidP="5E001455" w:rsidRDefault="006B31FC" w14:paraId="3CF3E7C5" w14:textId="3BEEF069">
      <w:pPr>
        <w:widowControl w:val="1"/>
        <w:numPr>
          <w:ilvl w:val="0"/>
          <w:numId w:val="2"/>
        </w:numPr>
        <w:pBdr>
          <w:top w:val="nil" w:color="000000" w:sz="0" w:space="0"/>
          <w:left w:val="nil" w:color="000000" w:sz="0" w:space="0"/>
          <w:bottom w:val="nil" w:color="000000" w:sz="0" w:space="0"/>
          <w:right w:val="nil" w:color="000000" w:sz="0" w:space="0"/>
          <w:between w:val="nil" w:color="000000" w:sz="0" w:space="0"/>
        </w:pBdr>
        <w:jc w:val="both"/>
        <w:rPr>
          <w:rFonts w:ascii="Aptos" w:hAnsi="Aptos" w:eastAsia="Aptos" w:cs="Aptos"/>
          <w:b w:val="0"/>
          <w:bCs w:val="0"/>
          <w:i w:val="0"/>
          <w:iCs w:val="0"/>
          <w:caps w:val="0"/>
          <w:smallCaps w:val="0"/>
          <w:noProof w:val="0"/>
          <w:color w:val="000000" w:themeColor="text1" w:themeTint="FF" w:themeShade="FF"/>
          <w:sz w:val="24"/>
          <w:szCs w:val="24"/>
          <w:lang w:val="es-CO"/>
        </w:rPr>
      </w:pPr>
    </w:p>
    <w:p w:rsidRPr="00D113BC" w:rsidR="000F2ABB" w:rsidP="5E001455" w:rsidRDefault="006B31FC" w14:paraId="19FEDFFB" w14:textId="2E41C9A2">
      <w:pPr>
        <w:pStyle w:val="Normal"/>
        <w:widowControl w:val="1"/>
        <w:numPr>
          <w:ilvl w:val="0"/>
          <w:numId w:val="8"/>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both"/>
        <w:rPr>
          <w:rFonts w:ascii="Arial Nova" w:hAnsi="Arial Nova" w:eastAsia="Arial Nova" w:cs="Arial Nova"/>
          <w:noProof w:val="0"/>
          <w:color w:val="000000" w:themeColor="text1" w:themeTint="FF" w:themeShade="FF"/>
          <w:lang w:val="es-CO"/>
        </w:rPr>
      </w:pPr>
      <w:r w:rsidRPr="5E001455" w:rsidR="270A1B21">
        <w:rPr>
          <w:rFonts w:ascii="Arial Nova" w:hAnsi="Arial Nova" w:eastAsia="Arial Nova" w:cs="Arial Nova"/>
          <w:noProof w:val="0"/>
          <w:color w:val="000000" w:themeColor="text1" w:themeTint="FF" w:themeShade="FF"/>
          <w:lang w:val="es-ES"/>
        </w:rPr>
        <w:t xml:space="preserve">3. Es relevante aclarar, que, si bien EL PARTÍCIPE GESTOR conoce los pormenores del proceso comercial, aduanero y logístico del negocio que realiza desde la compra a los proveedores en el exterior, la operación aduanera y logística desde el exterior hasta Colombia, la realiza a través de terceros proveedores quienes actúan con plena autonomía e independencia y ante entidades públicas del orden nacional y local, y sobre la cual, EL </w:t>
      </w:r>
      <w:r w:rsidRPr="5E001455" w:rsidR="10B9CDF4">
        <w:rPr>
          <w:rFonts w:ascii="Arial Nova" w:hAnsi="Arial Nova" w:eastAsia="Arial Nova" w:cs="Arial Nova"/>
          <w:noProof w:val="0"/>
          <w:color w:val="000000" w:themeColor="text1" w:themeTint="FF" w:themeShade="FF"/>
          <w:lang w:val="es-ES"/>
        </w:rPr>
        <w:t>PARTÍCIPE GESTOR</w:t>
      </w:r>
      <w:r w:rsidRPr="5E001455" w:rsidR="270A1B21">
        <w:rPr>
          <w:rFonts w:ascii="Arial Nova" w:hAnsi="Arial Nova" w:eastAsia="Arial Nova" w:cs="Arial Nova"/>
          <w:noProof w:val="0"/>
          <w:color w:val="000000" w:themeColor="text1" w:themeTint="FF" w:themeShade="FF"/>
          <w:lang w:val="es-ES"/>
        </w:rPr>
        <w:t xml:space="preserve"> no tiene ninguna clase de injerencia. Es por ello, que estos riesgos en el presente </w:t>
      </w:r>
      <w:r w:rsidRPr="5E001455" w:rsidR="716B66F2">
        <w:rPr>
          <w:rFonts w:ascii="Arial Nova" w:hAnsi="Arial Nova" w:eastAsia="Arial Nova" w:cs="Arial Nova"/>
          <w:noProof w:val="0"/>
          <w:color w:val="000000" w:themeColor="text1" w:themeTint="FF" w:themeShade="FF"/>
          <w:lang w:val="es-ES"/>
        </w:rPr>
        <w:t>contrato</w:t>
      </w:r>
      <w:r w:rsidRPr="5E001455" w:rsidR="270A1B21">
        <w:rPr>
          <w:rFonts w:ascii="Arial Nova" w:hAnsi="Arial Nova" w:eastAsia="Arial Nova" w:cs="Arial Nova"/>
          <w:noProof w:val="0"/>
          <w:color w:val="000000" w:themeColor="text1" w:themeTint="FF" w:themeShade="FF"/>
          <w:lang w:val="es-ES"/>
        </w:rPr>
        <w:t xml:space="preserve"> serán compartidos en la proporción de</w:t>
      </w:r>
      <w:r w:rsidRPr="5E001455" w:rsidR="6105077D">
        <w:rPr>
          <w:rFonts w:ascii="Arial Nova" w:hAnsi="Arial Nova" w:eastAsia="Arial Nova" w:cs="Arial Nova"/>
          <w:noProof w:val="0"/>
          <w:color w:val="000000" w:themeColor="text1" w:themeTint="FF" w:themeShade="FF"/>
          <w:lang w:val="es-ES"/>
        </w:rPr>
        <w:t xml:space="preserve"> las inversiones realizadas.</w:t>
      </w:r>
    </w:p>
    <w:p w:rsidRPr="00D113BC" w:rsidR="000F2ABB" w:rsidP="5E001455" w:rsidRDefault="006B31FC" w14:paraId="0D5A5F80" w14:textId="1E1270B7">
      <w:pPr>
        <w:jc w:val="both"/>
        <w:rPr>
          <w:rFonts w:ascii="Arial Nova" w:hAnsi="Arial Nova" w:eastAsia="Arial Nova" w:cs="Arial Nova"/>
          <w:b w:val="1"/>
          <w:bCs w:val="1"/>
        </w:rPr>
      </w:pPr>
    </w:p>
    <w:p w:rsidRPr="00D113BC" w:rsidR="000F2ABB" w:rsidP="5E001455" w:rsidRDefault="006B31FC" w14:paraId="6760D7D8" w14:textId="23DBBA20">
      <w:pPr>
        <w:pStyle w:val="Normal"/>
        <w:jc w:val="both"/>
        <w:rPr>
          <w:rFonts w:ascii="Arial Nova" w:hAnsi="Arial Nova" w:eastAsia="Times New Roman" w:cs="Arial"/>
          <w:sz w:val="24"/>
          <w:szCs w:val="24"/>
          <w:lang w:val="es-ES"/>
        </w:rPr>
      </w:pPr>
      <w:r w:rsidRPr="5E001455" w:rsidR="5E001455">
        <w:rPr>
          <w:rFonts w:ascii="Arial Nova" w:hAnsi="Arial Nova" w:eastAsia="Times New Roman" w:cs="Arial"/>
          <w:lang w:val="es-ES"/>
        </w:rPr>
        <w:t xml:space="preserve">4. </w:t>
      </w:r>
      <w:r w:rsidRPr="5E001455" w:rsidR="000F2ABB">
        <w:rPr>
          <w:rFonts w:ascii="Arial Nova" w:hAnsi="Arial Nova" w:eastAsia="Times New Roman" w:cs="Arial"/>
          <w:lang w:val="es-ES"/>
        </w:rPr>
        <w:t>LAS PARTES</w:t>
      </w:r>
      <w:r w:rsidRPr="5E001455" w:rsidR="000F2ABB">
        <w:rPr>
          <w:rFonts w:ascii="Arial Nova" w:hAnsi="Arial Nova" w:eastAsia="Times New Roman" w:cs="Arial"/>
          <w:lang w:val="es-ES"/>
        </w:rPr>
        <w:t>, declaran tener la capacidad jurídica para comprometerse y unir esfuerzos con el fin de lograr el objeto del presente contrato.</w:t>
      </w:r>
    </w:p>
    <w:p w:rsidRPr="00D113BC" w:rsidR="000F2ABB" w:rsidP="000F2ABB" w:rsidRDefault="000F2ABB" w14:paraId="094573E8" w14:textId="77777777" w14:noSpellErr="1">
      <w:pPr>
        <w:jc w:val="both"/>
        <w:rPr>
          <w:rFonts w:ascii="Arial Nova" w:hAnsi="Arial Nova" w:eastAsia="Times New Roman" w:cs="Arial"/>
          <w:lang w:val="es-ES"/>
        </w:rPr>
      </w:pPr>
    </w:p>
    <w:p w:rsidR="5E001455" w:rsidP="5E001455" w:rsidRDefault="5E001455" w14:paraId="4E5AE0E6" w14:textId="7E1BDD2B">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r w:rsidRPr="5E001455" w:rsidR="5E001455">
        <w:rPr>
          <w:rFonts w:ascii="Arial Nova" w:hAnsi="Arial Nova" w:eastAsia="Times New Roman" w:cs="Arial"/>
          <w:lang w:val="es-ES"/>
        </w:rPr>
        <w:t xml:space="preserve">5. </w:t>
      </w:r>
      <w:r w:rsidRPr="5E001455" w:rsidR="69754227">
        <w:rPr>
          <w:rFonts w:ascii="Arial Nova" w:hAnsi="Arial Nova" w:eastAsia="Times New Roman" w:cs="Arial"/>
          <w:noProof w:val="0"/>
          <w:lang w:val="es-ES"/>
        </w:rPr>
        <w:t xml:space="preserve">Durante las diferentes fases del proyecto de importación de las motocicletas se pueden generar algunas variaciones en los costos inicialmente proyectados, debido a que el proceso de compra e </w:t>
      </w:r>
      <w:r w:rsidRPr="5E001455" w:rsidR="69754227">
        <w:rPr>
          <w:rFonts w:ascii="Arial Nova" w:hAnsi="Arial Nova" w:eastAsia="Times New Roman" w:cs="Arial"/>
          <w:noProof w:val="0"/>
          <w:lang w:val="es-ES"/>
        </w:rPr>
        <w:t>importación,</w:t>
      </w:r>
      <w:r w:rsidRPr="5E001455" w:rsidR="69754227">
        <w:rPr>
          <w:rFonts w:ascii="Arial Nova" w:hAnsi="Arial Nova" w:eastAsia="Times New Roman" w:cs="Arial"/>
          <w:noProof w:val="0"/>
          <w:lang w:val="es-ES"/>
        </w:rPr>
        <w:t xml:space="preserve"> depende de variables como la Tasa Representativa del Mercado (TRM), o se pueden presentar imprevistos con los operadores, si se llegaren a generar se informarán al PARTÍCI</w:t>
      </w:r>
      <w:r w:rsidRPr="5E001455" w:rsidR="404E1C58">
        <w:rPr>
          <w:rFonts w:ascii="Arial Nova" w:hAnsi="Arial Nova" w:eastAsia="Times New Roman" w:cs="Arial"/>
          <w:noProof w:val="0"/>
          <w:lang w:val="es-ES"/>
        </w:rPr>
        <w:t>PE OCULTO, para que conozca esta clase de variaciones o fluctuaciones</w:t>
      </w:r>
      <w:r w:rsidRPr="5E001455" w:rsidR="69754227">
        <w:rPr>
          <w:rFonts w:ascii="Arial Nova" w:hAnsi="Arial Nova" w:eastAsia="Times New Roman" w:cs="Arial"/>
          <w:noProof w:val="0"/>
          <w:lang w:val="es-ES"/>
        </w:rPr>
        <w:t>.</w:t>
      </w:r>
    </w:p>
    <w:p w:rsidR="5E001455" w:rsidP="5E001455" w:rsidRDefault="5E001455" w14:paraId="22FBC3B4" w14:textId="4721B4FF">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p>
    <w:p w:rsidRPr="00D113BC" w:rsidR="000F2ABB" w:rsidP="000F2ABB" w:rsidRDefault="000F2ABB" w14:paraId="487C371D" w14:textId="77777777" w14:noSpellErr="1">
      <w:pPr>
        <w:jc w:val="both"/>
        <w:rPr>
          <w:rFonts w:ascii="Arial Nova" w:hAnsi="Arial Nova" w:eastAsia="Times New Roman" w:cs="Arial"/>
          <w:lang w:val="es-ES"/>
        </w:rPr>
      </w:pPr>
      <w:r w:rsidRPr="5E001455" w:rsidR="000F2ABB">
        <w:rPr>
          <w:rFonts w:ascii="Arial Nova" w:hAnsi="Arial Nova" w:eastAsia="Times New Roman" w:cs="Arial" w:asciiTheme="minorAscii" w:hAnsiTheme="minorAscii" w:eastAsiaTheme="minorAscii" w:cstheme="minorBidi"/>
          <w:color w:val="auto"/>
          <w:sz w:val="24"/>
          <w:szCs w:val="24"/>
          <w:lang w:val="es-ES" w:eastAsia="ar-SA" w:bidi="ar-SA"/>
        </w:rPr>
        <w:t>Teniendo en cuenta las consideraciones expuestas LAS PARTES deciden de manera voluntaria suscribir el presente contrato de cuentas en participación de</w:t>
      </w:r>
      <w:r w:rsidRPr="5E001455" w:rsidR="000F2ABB">
        <w:rPr>
          <w:rFonts w:ascii="Arial Nova" w:hAnsi="Arial Nova" w:eastAsia="Times New Roman" w:cs="Arial"/>
          <w:lang w:val="es-ES"/>
        </w:rPr>
        <w:t xml:space="preserve"> acuerdo con la normativa comercial colombiana vigente y en especial por lo contemplado en las siguientes</w:t>
      </w:r>
    </w:p>
    <w:p w:rsidRPr="00D113BC" w:rsidR="000F2ABB" w:rsidP="000F2ABB" w:rsidRDefault="000F2ABB" w14:paraId="605B3757" w14:textId="77777777">
      <w:pPr>
        <w:jc w:val="both"/>
        <w:rPr>
          <w:rFonts w:ascii="Arial Nova" w:hAnsi="Arial Nova" w:eastAsia="Times New Roman" w:cs="Arial"/>
          <w:b/>
          <w:lang w:val="es-ES"/>
        </w:rPr>
      </w:pPr>
    </w:p>
    <w:p w:rsidRPr="00D113BC" w:rsidR="000F2ABB" w:rsidP="000F2ABB" w:rsidRDefault="000F2ABB" w14:paraId="2666DC59" w14:textId="77777777">
      <w:pPr>
        <w:jc w:val="both"/>
        <w:rPr>
          <w:rFonts w:ascii="Arial Nova" w:hAnsi="Arial Nova" w:eastAsia="Times New Roman" w:cs="Arial"/>
          <w:b/>
          <w:lang w:val="es-ES"/>
        </w:rPr>
      </w:pPr>
    </w:p>
    <w:p w:rsidRPr="00D113BC" w:rsidR="000F2ABB" w:rsidP="000F2ABB" w:rsidRDefault="000F2ABB" w14:paraId="532010B5" w14:textId="77777777">
      <w:pPr>
        <w:jc w:val="center"/>
        <w:rPr>
          <w:rFonts w:ascii="Arial Nova" w:hAnsi="Arial Nova" w:eastAsia="Times New Roman" w:cs="Arial"/>
          <w:b/>
          <w:lang w:val="es-ES"/>
        </w:rPr>
      </w:pPr>
      <w:r w:rsidRPr="00D113BC">
        <w:rPr>
          <w:rFonts w:ascii="Arial Nova" w:hAnsi="Arial Nova" w:eastAsia="Times New Roman" w:cs="Arial"/>
          <w:b/>
          <w:lang w:val="es-ES"/>
        </w:rPr>
        <w:t>CLÁUSULAS</w:t>
      </w:r>
    </w:p>
    <w:p w:rsidRPr="00D113BC" w:rsidR="000F2ABB" w:rsidP="000F2ABB" w:rsidRDefault="000F2ABB" w14:paraId="102DC972" w14:textId="77777777">
      <w:pPr>
        <w:jc w:val="both"/>
        <w:rPr>
          <w:rFonts w:ascii="Arial Nova" w:hAnsi="Arial Nova" w:eastAsia="Times New Roman" w:cs="Arial"/>
          <w:b/>
          <w:lang w:val="es-ES"/>
        </w:rPr>
      </w:pPr>
    </w:p>
    <w:p w:rsidR="000F2ABB" w:rsidP="5E001455" w:rsidRDefault="000F2ABB" w14:paraId="7C168170" w14:textId="641EDB45">
      <w:pPr>
        <w:jc w:val="both"/>
        <w:rPr>
          <w:rFonts w:ascii="Arial Nova" w:hAnsi="Arial Nova" w:eastAsia="Times New Roman" w:cs="Arial"/>
          <w:lang w:val="es-ES"/>
        </w:rPr>
      </w:pPr>
      <w:r w:rsidRPr="5E001455" w:rsidR="000F2ABB">
        <w:rPr>
          <w:rFonts w:ascii="Arial Nova" w:hAnsi="Arial Nova" w:eastAsia="Times New Roman" w:cs="Arial"/>
          <w:b w:val="1"/>
          <w:bCs w:val="1"/>
          <w:lang w:val="es-ES"/>
        </w:rPr>
        <w:t xml:space="preserve">PRIMERA. - OBJETO DEL CONTRATO: </w:t>
      </w:r>
      <w:r w:rsidRPr="5E001455" w:rsidR="006B31FC">
        <w:rPr>
          <w:rFonts w:ascii="Arial Nova" w:hAnsi="Arial Nova" w:eastAsia="Times New Roman" w:cs="Arial"/>
          <w:lang w:val="es-ES"/>
        </w:rPr>
        <w:t xml:space="preserve">El presente contrato tiene el objeto por una parte del PARTÍCIPE OCULTO entregar una suma de capital destinado como inversión </w:t>
      </w:r>
      <w:r w:rsidRPr="5E001455" w:rsidR="5E093012">
        <w:rPr>
          <w:rFonts w:ascii="Arial Nova" w:hAnsi="Arial Nova" w:eastAsia="Times New Roman" w:cs="Arial"/>
          <w:lang w:val="es-ES"/>
        </w:rPr>
        <w:t xml:space="preserve">para un proyecto de importación y comercialización de motocicletas eléctricas, </w:t>
      </w:r>
      <w:r w:rsidRPr="5E001455" w:rsidR="006B31FC">
        <w:rPr>
          <w:rFonts w:ascii="Arial Nova" w:hAnsi="Arial Nova" w:eastAsia="Times New Roman" w:cs="Arial"/>
          <w:lang w:val="es-ES"/>
        </w:rPr>
        <w:t xml:space="preserve">que </w:t>
      </w:r>
      <w:r w:rsidRPr="5E001455" w:rsidR="7389EE39">
        <w:rPr>
          <w:rFonts w:ascii="Arial Nova" w:hAnsi="Arial Nova" w:eastAsia="Times New Roman" w:cs="Arial"/>
          <w:lang w:val="es-ES"/>
        </w:rPr>
        <w:t xml:space="preserve">desarrollará de manera directa </w:t>
      </w:r>
      <w:r w:rsidRPr="5E001455" w:rsidR="006B31FC">
        <w:rPr>
          <w:rFonts w:ascii="Arial Nova" w:hAnsi="Arial Nova" w:eastAsia="Times New Roman" w:cs="Arial"/>
          <w:lang w:val="es-ES"/>
        </w:rPr>
        <w:t xml:space="preserve">EL PARTÍCIPE GESTOR, y el segundo </w:t>
      </w:r>
      <w:r w:rsidRPr="5E001455" w:rsidR="47AC06F4">
        <w:rPr>
          <w:rFonts w:ascii="Arial Nova" w:hAnsi="Arial Nova" w:eastAsia="Times New Roman" w:cs="Arial"/>
          <w:lang w:val="es-ES"/>
        </w:rPr>
        <w:t xml:space="preserve">después de lograr el cierre del proyecto de importación y comercialización, </w:t>
      </w:r>
      <w:r w:rsidRPr="5E001455" w:rsidR="006B31FC">
        <w:rPr>
          <w:rFonts w:ascii="Arial Nova" w:hAnsi="Arial Nova" w:eastAsia="Times New Roman" w:cs="Arial"/>
          <w:lang w:val="es-ES"/>
        </w:rPr>
        <w:t xml:space="preserve">le entregará </w:t>
      </w:r>
      <w:r w:rsidRPr="5E001455" w:rsidR="55C44B2C">
        <w:rPr>
          <w:rFonts w:ascii="Arial Nova" w:hAnsi="Arial Nova" w:eastAsia="Times New Roman" w:cs="Arial"/>
          <w:lang w:val="es-ES"/>
        </w:rPr>
        <w:t>l</w:t>
      </w:r>
      <w:r w:rsidRPr="5E001455" w:rsidR="006B31FC">
        <w:rPr>
          <w:rFonts w:ascii="Arial Nova" w:hAnsi="Arial Nova" w:eastAsia="Times New Roman" w:cs="Arial"/>
          <w:lang w:val="es-ES"/>
        </w:rPr>
        <w:t>a utilidad de dicha inversión en un porcentaje determinado al primero dentro de</w:t>
      </w:r>
      <w:r w:rsidRPr="5E001455" w:rsidR="792EA024">
        <w:rPr>
          <w:rFonts w:ascii="Arial Nova" w:hAnsi="Arial Nova" w:eastAsia="Times New Roman" w:cs="Arial"/>
          <w:lang w:val="es-ES"/>
        </w:rPr>
        <w:t xml:space="preserve"> </w:t>
      </w:r>
      <w:r w:rsidRPr="5E001455" w:rsidR="006B31FC">
        <w:rPr>
          <w:rFonts w:ascii="Arial Nova" w:hAnsi="Arial Nova" w:eastAsia="Times New Roman" w:cs="Arial"/>
          <w:lang w:val="es-ES"/>
        </w:rPr>
        <w:t>l</w:t>
      </w:r>
      <w:r w:rsidRPr="5E001455" w:rsidR="7B45207C">
        <w:rPr>
          <w:rFonts w:ascii="Arial Nova" w:hAnsi="Arial Nova" w:eastAsia="Times New Roman" w:cs="Arial"/>
          <w:lang w:val="es-ES"/>
        </w:rPr>
        <w:t>os</w:t>
      </w:r>
      <w:r w:rsidRPr="5E001455" w:rsidR="006B31FC">
        <w:rPr>
          <w:rFonts w:ascii="Arial Nova" w:hAnsi="Arial Nova" w:eastAsia="Times New Roman" w:cs="Arial"/>
          <w:lang w:val="es-ES"/>
        </w:rPr>
        <w:t xml:space="preserve"> </w:t>
      </w:r>
      <w:r w:rsidRPr="5E001455" w:rsidR="006B31FC">
        <w:rPr>
          <w:rFonts w:ascii="Arial Nova" w:hAnsi="Arial Nova" w:eastAsia="Times New Roman" w:cs="Arial"/>
          <w:lang w:val="es-ES"/>
        </w:rPr>
        <w:t>término</w:t>
      </w:r>
      <w:r w:rsidRPr="5E001455" w:rsidR="4BD25D23">
        <w:rPr>
          <w:rFonts w:ascii="Arial Nova" w:hAnsi="Arial Nova" w:eastAsia="Times New Roman" w:cs="Arial"/>
          <w:lang w:val="es-ES"/>
        </w:rPr>
        <w:t>s</w:t>
      </w:r>
      <w:r w:rsidRPr="5E001455" w:rsidR="006B31FC">
        <w:rPr>
          <w:rFonts w:ascii="Arial Nova" w:hAnsi="Arial Nova" w:eastAsia="Times New Roman" w:cs="Arial"/>
          <w:lang w:val="es-ES"/>
        </w:rPr>
        <w:t xml:space="preserve"> </w:t>
      </w:r>
      <w:r w:rsidRPr="5E001455" w:rsidR="7679E1C0">
        <w:rPr>
          <w:rFonts w:ascii="Arial Nova" w:hAnsi="Arial Nova" w:eastAsia="Times New Roman" w:cs="Arial"/>
          <w:lang w:val="es-ES"/>
        </w:rPr>
        <w:t>que aquí se pactan.</w:t>
      </w:r>
    </w:p>
    <w:p w:rsidR="006B31FC" w:rsidP="000F2ABB" w:rsidRDefault="006B31FC" w14:paraId="5634B076" w14:textId="77777777">
      <w:pPr>
        <w:jc w:val="both"/>
        <w:rPr>
          <w:rFonts w:ascii="Arial Nova" w:hAnsi="Arial Nova" w:eastAsia="Times New Roman" w:cs="Arial"/>
          <w:lang w:val="es-ES"/>
        </w:rPr>
      </w:pPr>
    </w:p>
    <w:p w:rsidRPr="00D113BC" w:rsidR="000F2ABB" w:rsidP="000F2ABB" w:rsidRDefault="000F2ABB" w14:paraId="2E404B2A" w14:textId="77777777">
      <w:pPr>
        <w:jc w:val="both"/>
        <w:rPr>
          <w:rFonts w:ascii="Arial Nova" w:hAnsi="Arial Nova" w:eastAsia="Times New Roman" w:cs="Arial"/>
          <w:lang w:val="es-ES"/>
        </w:rPr>
      </w:pPr>
      <w:r w:rsidRPr="00D113BC">
        <w:rPr>
          <w:rFonts w:ascii="Arial Nova" w:hAnsi="Arial Nova" w:eastAsia="Times New Roman" w:cs="Arial"/>
          <w:b/>
          <w:lang w:val="es-ES"/>
        </w:rPr>
        <w:t xml:space="preserve">SEGUNDA. - ÁMBITO: </w:t>
      </w:r>
      <w:r w:rsidRPr="00D113BC">
        <w:rPr>
          <w:rFonts w:ascii="Arial Nova" w:hAnsi="Arial Nova" w:eastAsia="Times New Roman" w:cs="Arial"/>
          <w:lang w:val="es-ES"/>
        </w:rPr>
        <w:t>La operación de explotación del objeto del presente contrato, se ejecutará de manera exclusiva en la República de Colombia.</w:t>
      </w:r>
    </w:p>
    <w:p w:rsidRPr="00D113BC" w:rsidR="000F2ABB" w:rsidP="000F2ABB" w:rsidRDefault="000F2ABB" w14:paraId="73905D0D" w14:textId="77777777">
      <w:pPr>
        <w:jc w:val="both"/>
        <w:rPr>
          <w:rFonts w:ascii="Arial Nova" w:hAnsi="Arial Nova" w:eastAsia="Times New Roman" w:cs="Arial"/>
          <w:lang w:val="es-ES"/>
        </w:rPr>
      </w:pPr>
    </w:p>
    <w:p w:rsidR="006B31FC" w:rsidP="000F2ABB" w:rsidRDefault="000F2ABB" w14:paraId="743963A1" w14:textId="0F2009ED">
      <w:pPr>
        <w:jc w:val="both"/>
        <w:rPr>
          <w:rFonts w:ascii="Arial Nova" w:hAnsi="Arial Nova" w:eastAsia="Times New Roman" w:cs="Arial"/>
          <w:lang w:val="es-ES"/>
        </w:rPr>
      </w:pPr>
      <w:r w:rsidRPr="5E001455" w:rsidR="000F2ABB">
        <w:rPr>
          <w:rFonts w:ascii="Arial Nova" w:hAnsi="Arial Nova" w:eastAsia="Times New Roman" w:cs="Arial"/>
          <w:b w:val="1"/>
          <w:bCs w:val="1"/>
          <w:lang w:val="es-ES"/>
        </w:rPr>
        <w:t xml:space="preserve">TERCERA. - OPERACIÓN: </w:t>
      </w:r>
      <w:r w:rsidRPr="5E001455" w:rsidR="000F2ABB">
        <w:rPr>
          <w:rFonts w:ascii="Arial Nova" w:hAnsi="Arial Nova" w:eastAsia="Times New Roman" w:cs="Arial"/>
          <w:lang w:val="es-ES"/>
        </w:rPr>
        <w:t>Las</w:t>
      </w:r>
      <w:r w:rsidRPr="5E001455" w:rsidR="000F2ABB">
        <w:rPr>
          <w:rFonts w:ascii="Arial Nova" w:hAnsi="Arial Nova" w:eastAsia="Times New Roman" w:cs="Arial"/>
          <w:b w:val="1"/>
          <w:bCs w:val="1"/>
          <w:lang w:val="es-ES"/>
        </w:rPr>
        <w:t xml:space="preserve"> </w:t>
      </w:r>
      <w:r w:rsidRPr="5E001455" w:rsidR="000F2ABB">
        <w:rPr>
          <w:rFonts w:ascii="Arial Nova" w:hAnsi="Arial Nova" w:eastAsia="Times New Roman" w:cs="Arial"/>
          <w:lang w:val="es-ES"/>
        </w:rPr>
        <w:t xml:space="preserve">operaciones tanto de </w:t>
      </w:r>
      <w:r w:rsidRPr="5E001455" w:rsidR="1852A1C1">
        <w:rPr>
          <w:rFonts w:ascii="Arial Nova" w:hAnsi="Arial Nova" w:eastAsia="Times New Roman" w:cs="Arial"/>
          <w:lang w:val="es-ES"/>
        </w:rPr>
        <w:t xml:space="preserve">compras, </w:t>
      </w:r>
      <w:r w:rsidRPr="5E001455" w:rsidR="000F2ABB">
        <w:rPr>
          <w:rFonts w:ascii="Arial Nova" w:hAnsi="Arial Nova" w:eastAsia="Times New Roman" w:cs="Arial"/>
          <w:lang w:val="es-ES"/>
        </w:rPr>
        <w:t xml:space="preserve">importación, </w:t>
      </w:r>
      <w:r w:rsidRPr="5E001455" w:rsidR="3560707E">
        <w:rPr>
          <w:rFonts w:ascii="Arial Nova" w:hAnsi="Arial Nova" w:eastAsia="Times New Roman" w:cs="Arial"/>
          <w:lang w:val="es-ES"/>
        </w:rPr>
        <w:t xml:space="preserve">nacionalización, </w:t>
      </w:r>
      <w:r w:rsidRPr="5E001455" w:rsidR="000F2ABB">
        <w:rPr>
          <w:rFonts w:ascii="Arial Nova" w:hAnsi="Arial Nova" w:eastAsia="Times New Roman" w:cs="Arial"/>
          <w:lang w:val="es-ES"/>
        </w:rPr>
        <w:t xml:space="preserve">como de </w:t>
      </w:r>
      <w:r w:rsidRPr="5E001455" w:rsidR="006B31FC">
        <w:rPr>
          <w:rFonts w:ascii="Arial Nova" w:hAnsi="Arial Nova" w:eastAsia="Times New Roman" w:cs="Arial"/>
          <w:lang w:val="es-ES"/>
        </w:rPr>
        <w:t xml:space="preserve">distribución y </w:t>
      </w:r>
      <w:r w:rsidRPr="5E001455" w:rsidR="000F2ABB">
        <w:rPr>
          <w:rFonts w:ascii="Arial Nova" w:hAnsi="Arial Nova" w:eastAsia="Times New Roman" w:cs="Arial"/>
          <w:lang w:val="es-ES"/>
        </w:rPr>
        <w:t xml:space="preserve">comercialización </w:t>
      </w:r>
      <w:r w:rsidRPr="5E001455" w:rsidR="1305C0BA">
        <w:rPr>
          <w:rFonts w:ascii="Arial Nova" w:hAnsi="Arial Nova" w:eastAsia="Times New Roman" w:cs="Arial"/>
          <w:lang w:val="es-ES"/>
        </w:rPr>
        <w:t xml:space="preserve">de las motocicletas eléctricas </w:t>
      </w:r>
      <w:r w:rsidRPr="5E001455" w:rsidR="000F2ABB">
        <w:rPr>
          <w:rFonts w:ascii="Arial Nova" w:hAnsi="Arial Nova" w:eastAsia="Times New Roman" w:cs="Arial"/>
          <w:lang w:val="es-ES"/>
        </w:rPr>
        <w:t xml:space="preserve">objeto del presente contrato se ejecutarán y se darán a conocer ante terceros como propias del </w:t>
      </w:r>
      <w:r w:rsidRPr="5E001455" w:rsidR="000F2ABB">
        <w:rPr>
          <w:rFonts w:ascii="Arial Nova" w:hAnsi="Arial Nova" w:eastAsia="Times New Roman" w:cs="Arial"/>
          <w:b w:val="1"/>
          <w:bCs w:val="1"/>
          <w:lang w:val="es-ES"/>
        </w:rPr>
        <w:t>PARTÍCIPE GESTOR</w:t>
      </w:r>
      <w:r w:rsidRPr="5E001455" w:rsidR="000F2ABB">
        <w:rPr>
          <w:rFonts w:ascii="Arial Nova" w:hAnsi="Arial Nova" w:eastAsia="Times New Roman" w:cs="Arial"/>
          <w:lang w:val="es-ES"/>
        </w:rPr>
        <w:t xml:space="preserve"> </w:t>
      </w:r>
      <w:r w:rsidRPr="5E001455" w:rsidR="16314ED0">
        <w:rPr>
          <w:rFonts w:ascii="Arial Nova" w:hAnsi="Arial Nova" w:eastAsia="Times New Roman" w:cs="Arial"/>
          <w:lang w:val="es-ES"/>
        </w:rPr>
        <w:t>las cuales,</w:t>
      </w:r>
      <w:r w:rsidRPr="5E001455" w:rsidR="000F2ABB">
        <w:rPr>
          <w:rFonts w:ascii="Arial Nova" w:hAnsi="Arial Nova" w:eastAsia="Times New Roman" w:cs="Arial"/>
          <w:lang w:val="es-ES"/>
        </w:rPr>
        <w:t xml:space="preserve"> más adelante se especificarán</w:t>
      </w:r>
      <w:r w:rsidRPr="5E001455" w:rsidR="000F2ABB">
        <w:rPr>
          <w:rFonts w:ascii="Arial Nova" w:hAnsi="Arial Nova" w:eastAsia="Times New Roman" w:cs="Arial"/>
          <w:lang w:val="es-ES"/>
        </w:rPr>
        <w:t xml:space="preserve">. </w:t>
      </w:r>
    </w:p>
    <w:p w:rsidR="006B31FC" w:rsidP="000F2ABB" w:rsidRDefault="006B31FC" w14:paraId="467D1D75" w14:textId="77777777">
      <w:pPr>
        <w:jc w:val="both"/>
        <w:rPr>
          <w:rFonts w:ascii="Arial Nova" w:hAnsi="Arial Nova" w:eastAsia="Times New Roman" w:cs="Arial"/>
          <w:lang w:val="es-ES"/>
        </w:rPr>
      </w:pPr>
    </w:p>
    <w:p w:rsidRPr="00D113BC" w:rsidR="000F2ABB" w:rsidP="000F2ABB" w:rsidRDefault="000F2ABB" w14:paraId="5CC84507" w14:textId="58B0052F">
      <w:pPr>
        <w:jc w:val="both"/>
        <w:rPr>
          <w:rFonts w:ascii="Arial Nova" w:hAnsi="Arial Nova" w:eastAsia="Times New Roman" w:cs="Arial"/>
          <w:b/>
          <w:lang w:val="es-ES"/>
        </w:rPr>
      </w:pPr>
      <w:r w:rsidRPr="00D113BC">
        <w:rPr>
          <w:rFonts w:ascii="Arial Nova" w:hAnsi="Arial Nova" w:eastAsia="Times New Roman" w:cs="Arial"/>
          <w:b/>
          <w:lang w:val="es-ES"/>
        </w:rPr>
        <w:t xml:space="preserve">CUARTA. - APORTES: </w:t>
      </w:r>
      <w:r w:rsidRPr="00D113BC">
        <w:rPr>
          <w:rFonts w:ascii="Arial Nova" w:hAnsi="Arial Nova" w:eastAsia="Times New Roman" w:cs="Arial"/>
          <w:lang w:val="es-ES"/>
        </w:rPr>
        <w:t>Los partícipes de la presente asociación efectúan los siguientes aportes asumiendo las siguientes obligaciones</w:t>
      </w:r>
      <w:r w:rsidRPr="00D113BC">
        <w:rPr>
          <w:rFonts w:ascii="Arial Nova" w:hAnsi="Arial Nova" w:eastAsia="Times New Roman" w:cs="Arial"/>
          <w:b/>
          <w:lang w:val="es-ES"/>
        </w:rPr>
        <w:t>:</w:t>
      </w:r>
    </w:p>
    <w:p w:rsidRPr="00D113BC" w:rsidR="000F2ABB" w:rsidP="000F2ABB" w:rsidRDefault="000F2ABB" w14:paraId="0A0D016D" w14:textId="77777777">
      <w:pPr>
        <w:jc w:val="both"/>
        <w:rPr>
          <w:rFonts w:ascii="Arial Nova" w:hAnsi="Arial Nova"/>
        </w:rPr>
      </w:pPr>
    </w:p>
    <w:p w:rsidR="006B31FC" w:rsidP="000F2ABB" w:rsidRDefault="000F2ABB" w14:paraId="18CFC302" w14:textId="6B15208F">
      <w:pPr>
        <w:tabs>
          <w:tab w:val="left" w:pos="1080"/>
        </w:tabs>
        <w:jc w:val="both"/>
        <w:rPr>
          <w:rFonts w:ascii="Arial Nova" w:hAnsi="Arial Nova" w:eastAsia="Times New Roman" w:cs="Arial"/>
          <w:lang w:val="es-ES"/>
        </w:rPr>
      </w:pPr>
      <w:r w:rsidRPr="5E001455" w:rsidR="000F2ABB">
        <w:rPr>
          <w:rFonts w:ascii="Arial Nova" w:hAnsi="Arial Nova" w:eastAsia="Times New Roman" w:cs="Arial"/>
          <w:b w:val="1"/>
          <w:bCs w:val="1"/>
          <w:lang w:val="es-ES"/>
        </w:rPr>
        <w:t>I- EL PARTÍCIPE GESTOR</w:t>
      </w:r>
      <w:r w:rsidRPr="5E001455" w:rsidR="000F2ABB">
        <w:rPr>
          <w:rFonts w:ascii="Arial Nova" w:hAnsi="Arial Nova" w:eastAsia="Times New Roman" w:cs="Arial"/>
          <w:lang w:val="es-ES"/>
        </w:rPr>
        <w:t xml:space="preserve">: 1- Hacer su aporte de </w:t>
      </w:r>
      <w:r w:rsidRPr="5E001455" w:rsidR="006B31FC">
        <w:rPr>
          <w:rFonts w:ascii="Arial Nova" w:hAnsi="Arial Nova" w:eastAsia="Times New Roman" w:cs="Arial"/>
          <w:lang w:val="es-ES"/>
        </w:rPr>
        <w:t>puesta de toda</w:t>
      </w:r>
      <w:r w:rsidRPr="5E001455" w:rsidR="000F2ABB">
        <w:rPr>
          <w:rFonts w:ascii="Arial Nova" w:hAnsi="Arial Nova" w:eastAsia="Times New Roman" w:cs="Arial"/>
          <w:lang w:val="es-ES"/>
        </w:rPr>
        <w:t xml:space="preserve"> </w:t>
      </w:r>
      <w:r w:rsidRPr="5E001455" w:rsidR="006B31FC">
        <w:rPr>
          <w:rFonts w:ascii="Arial Nova" w:hAnsi="Arial Nova" w:eastAsia="Times New Roman" w:cs="Arial"/>
          <w:lang w:val="es-ES"/>
        </w:rPr>
        <w:t>su</w:t>
      </w:r>
      <w:r w:rsidRPr="5E001455" w:rsidR="000F2ABB">
        <w:rPr>
          <w:rFonts w:ascii="Arial Nova" w:hAnsi="Arial Nova" w:eastAsia="Times New Roman" w:cs="Arial"/>
          <w:lang w:val="es-ES"/>
        </w:rPr>
        <w:t xml:space="preserve"> infraestructura </w:t>
      </w:r>
      <w:r w:rsidRPr="5E001455" w:rsidR="32CEF7D6">
        <w:rPr>
          <w:rFonts w:ascii="Arial Nova" w:hAnsi="Arial Nova" w:eastAsia="Times New Roman" w:cs="Arial"/>
          <w:lang w:val="es-ES"/>
        </w:rPr>
        <w:t xml:space="preserve">administrativa, de comercio internacional, logística, </w:t>
      </w:r>
      <w:r w:rsidRPr="5E001455" w:rsidR="000F2ABB">
        <w:rPr>
          <w:rFonts w:ascii="Arial Nova" w:hAnsi="Arial Nova" w:eastAsia="Times New Roman" w:cs="Arial"/>
          <w:lang w:val="es-ES"/>
        </w:rPr>
        <w:t xml:space="preserve">operativa, </w:t>
      </w:r>
      <w:r w:rsidRPr="5E001455" w:rsidR="006B31FC">
        <w:rPr>
          <w:rFonts w:ascii="Arial Nova" w:hAnsi="Arial Nova" w:eastAsia="Times New Roman" w:cs="Arial"/>
          <w:lang w:val="es-ES"/>
        </w:rPr>
        <w:t xml:space="preserve">digital, redes sociales, </w:t>
      </w:r>
      <w:r w:rsidRPr="5E001455" w:rsidR="000F2ABB">
        <w:rPr>
          <w:rFonts w:ascii="Arial Nova" w:hAnsi="Arial Nova" w:eastAsia="Times New Roman" w:cs="Arial"/>
          <w:lang w:val="es-ES"/>
        </w:rPr>
        <w:t>administrativa y comercial, para el desarrollo del</w:t>
      </w:r>
      <w:r w:rsidRPr="5E001455" w:rsidR="006B31FC">
        <w:rPr>
          <w:rFonts w:ascii="Arial Nova" w:hAnsi="Arial Nova" w:eastAsia="Times New Roman" w:cs="Arial"/>
          <w:lang w:val="es-ES"/>
        </w:rPr>
        <w:t xml:space="preserve"> presente contrato.</w:t>
      </w:r>
    </w:p>
    <w:p w:rsidR="006B31FC" w:rsidP="000F2ABB" w:rsidRDefault="006B31FC" w14:paraId="36509CC5" w14:textId="77777777">
      <w:pPr>
        <w:tabs>
          <w:tab w:val="left" w:pos="1080"/>
        </w:tabs>
        <w:jc w:val="both"/>
        <w:rPr>
          <w:rFonts w:ascii="Arial Nova" w:hAnsi="Arial Nova" w:eastAsia="Times New Roman" w:cs="Arial"/>
          <w:lang w:val="es-ES"/>
        </w:rPr>
      </w:pPr>
    </w:p>
    <w:p w:rsidR="000F2ABB" w:rsidP="5E001455" w:rsidRDefault="000F2ABB" w14:paraId="21AE0A00" w14:textId="27733951">
      <w:pPr>
        <w:jc w:val="both"/>
        <w:rPr>
          <w:rFonts w:ascii="Arial Nova" w:hAnsi="Arial Nova" w:eastAsia="Times New Roman" w:cs="Arial"/>
          <w:lang w:val="es-ES"/>
        </w:rPr>
      </w:pPr>
      <w:r w:rsidRPr="5E001455" w:rsidR="000F2ABB">
        <w:rPr>
          <w:rFonts w:ascii="Arial Nova" w:hAnsi="Arial Nova" w:eastAsia="Times New Roman" w:cs="Arial"/>
          <w:b w:val="1"/>
          <w:bCs w:val="1"/>
          <w:lang w:val="es-ES"/>
        </w:rPr>
        <w:t xml:space="preserve">II- EL PARTÍCIPE OCULTO 1: </w:t>
      </w:r>
      <w:r w:rsidRPr="5E001455" w:rsidR="000F2ABB">
        <w:rPr>
          <w:rFonts w:ascii="Arial Nova" w:hAnsi="Arial Nova" w:eastAsia="Times New Roman" w:cs="Arial"/>
          <w:lang w:val="es-ES"/>
        </w:rPr>
        <w:t>1- Hacer su aporte de inversión de</w:t>
      </w:r>
      <w:r w:rsidRPr="5E001455" w:rsidR="006B31FC">
        <w:rPr>
          <w:rFonts w:ascii="Arial Nova" w:hAnsi="Arial Nova" w:eastAsia="Times New Roman" w:cs="Arial"/>
          <w:lang w:val="es-ES"/>
        </w:rPr>
        <w:t xml:space="preserve"> </w:t>
      </w:r>
      <w:r w:rsidRPr="5E001455" w:rsidR="2B0F0B23">
        <w:rPr>
          <w:rFonts w:ascii="Arial Nova" w:hAnsi="Arial Nova" w:eastAsia="Times New Roman" w:cs="Arial"/>
          <w:highlight w:val="yellow"/>
          <w:lang w:val="es-ES"/>
        </w:rPr>
        <w:t>XXXXXXXX</w:t>
      </w:r>
      <w:r w:rsidRPr="5E001455" w:rsidR="006B31FC">
        <w:rPr>
          <w:rFonts w:ascii="Arial Nova" w:hAnsi="Arial Nova" w:eastAsia="Times New Roman" w:cs="Arial"/>
          <w:lang w:val="es-ES"/>
        </w:rPr>
        <w:t xml:space="preserve"> MILLONES DE PESOS M/LEGAL ($ </w:t>
      </w:r>
      <w:r w:rsidRPr="5E001455" w:rsidR="2E5864A8">
        <w:rPr>
          <w:rFonts w:ascii="Arial Nova" w:hAnsi="Arial Nova" w:eastAsia="Times New Roman" w:cs="Arial"/>
          <w:highlight w:val="yellow"/>
          <w:lang w:val="es-ES"/>
        </w:rPr>
        <w:t>XXX</w:t>
      </w:r>
      <w:r w:rsidRPr="5E001455" w:rsidR="006B31FC">
        <w:rPr>
          <w:rFonts w:ascii="Arial Nova" w:hAnsi="Arial Nova" w:eastAsia="Times New Roman" w:cs="Arial"/>
          <w:lang w:val="es-ES"/>
        </w:rPr>
        <w:t>.000.000) con la firma del presente contrato en la ciudad de Bogotá D.C.</w:t>
      </w:r>
      <w:r w:rsidRPr="5E001455" w:rsidR="1F8572A6">
        <w:rPr>
          <w:rFonts w:ascii="Arial Nova" w:hAnsi="Arial Nova" w:eastAsia="Times New Roman" w:cs="Arial"/>
          <w:lang w:val="es-ES"/>
        </w:rPr>
        <w:t>, con el cual se adquirirá, el número de motocicletas, y sus descripciones de acuerdo con el Anexo 1, denominado PRESUPUESTO PRELIMINAR DEL PROYECTO</w:t>
      </w:r>
      <w:r w:rsidRPr="5E001455" w:rsidR="12E38CD3">
        <w:rPr>
          <w:rFonts w:ascii="Arial Nova" w:hAnsi="Arial Nova" w:eastAsia="Times New Roman" w:cs="Arial"/>
          <w:lang w:val="es-ES"/>
        </w:rPr>
        <w:t>, el cual hace parte integral del presente contrato.</w:t>
      </w:r>
    </w:p>
    <w:p w:rsidR="5E001455" w:rsidP="5E001455" w:rsidRDefault="5E001455" w14:paraId="7E18D0E2" w14:textId="4815D7A3">
      <w:pPr>
        <w:jc w:val="both"/>
        <w:rPr>
          <w:rFonts w:ascii="Arial Nova" w:hAnsi="Arial Nova" w:eastAsia="Times New Roman" w:cs="Arial"/>
          <w:b w:val="1"/>
          <w:bCs w:val="1"/>
          <w:lang w:val="es-ES"/>
        </w:rPr>
      </w:pPr>
    </w:p>
    <w:p w:rsidR="12E38CD3" w:rsidP="5E001455" w:rsidRDefault="12E38CD3" w14:paraId="75D65691" w14:textId="0C2AC893">
      <w:pPr>
        <w:jc w:val="both"/>
        <w:rPr>
          <w:rFonts w:ascii="Arial Nova" w:hAnsi="Arial Nova" w:eastAsia="Times New Roman" w:cs="Arial"/>
          <w:lang w:val="es-ES"/>
        </w:rPr>
      </w:pPr>
      <w:r w:rsidRPr="5E001455" w:rsidR="12E38CD3">
        <w:rPr>
          <w:rFonts w:ascii="Arial Nova" w:hAnsi="Arial Nova" w:eastAsia="Times New Roman" w:cs="Arial"/>
          <w:b w:val="1"/>
          <w:bCs w:val="1"/>
          <w:lang w:val="es-ES"/>
        </w:rPr>
        <w:t xml:space="preserve">PARÁGRADO UNO: </w:t>
      </w:r>
      <w:r w:rsidRPr="5E001455" w:rsidR="12E38CD3">
        <w:rPr>
          <w:rFonts w:ascii="Arial Nova" w:hAnsi="Arial Nova" w:eastAsia="Times New Roman" w:cs="Arial"/>
          <w:lang w:val="es-ES"/>
        </w:rPr>
        <w:t>El presupuesto preliminar del proyecto contendrá:</w:t>
      </w:r>
    </w:p>
    <w:p w:rsidR="5E001455" w:rsidP="5E001455" w:rsidRDefault="5E001455" w14:paraId="5FB8A127" w14:textId="10268235">
      <w:pPr>
        <w:jc w:val="both"/>
        <w:rPr>
          <w:rFonts w:ascii="Arial Nova" w:hAnsi="Arial Nova" w:eastAsia="Times New Roman" w:cs="Arial"/>
          <w:lang w:val="es-ES"/>
        </w:rPr>
      </w:pPr>
    </w:p>
    <w:p w:rsidR="12E38CD3" w:rsidP="5E001455" w:rsidRDefault="12E38CD3" w14:paraId="3FA53DDC" w14:textId="7E75431B">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r w:rsidRPr="5E001455" w:rsidR="12E38CD3">
        <w:rPr>
          <w:rFonts w:ascii="Arial Nova" w:hAnsi="Arial Nova" w:eastAsia="Times New Roman" w:cs="Arial"/>
          <w:noProof w:val="0"/>
          <w:lang w:val="es-ES"/>
        </w:rPr>
        <w:t xml:space="preserve">El número total de </w:t>
      </w:r>
      <w:r w:rsidRPr="5E001455" w:rsidR="12E38CD3">
        <w:rPr>
          <w:rFonts w:ascii="Arial Nova" w:hAnsi="Arial Nova" w:eastAsia="Times New Roman" w:cs="Arial"/>
          <w:noProof w:val="0"/>
          <w:lang w:val="es-ES"/>
        </w:rPr>
        <w:t xml:space="preserve">motocicletas eléctricas que se van a </w:t>
      </w:r>
      <w:r w:rsidRPr="5E001455" w:rsidR="12E38CD3">
        <w:rPr>
          <w:rFonts w:ascii="Arial Nova" w:hAnsi="Arial Nova" w:eastAsia="Times New Roman" w:cs="Arial" w:asciiTheme="minorAscii" w:hAnsiTheme="minorAscii" w:eastAsiaTheme="minorAscii" w:cstheme="minorBidi"/>
          <w:noProof w:val="0"/>
          <w:color w:val="auto"/>
          <w:sz w:val="24"/>
          <w:szCs w:val="24"/>
          <w:lang w:val="es-ES" w:eastAsia="zh-CN" w:bidi="ar-SA"/>
        </w:rPr>
        <w:t>adquierir</w:t>
      </w:r>
      <w:r w:rsidRPr="5E001455" w:rsidR="12E38CD3">
        <w:rPr>
          <w:rFonts w:ascii="Arial Nova" w:hAnsi="Arial Nova" w:eastAsia="Times New Roman" w:cs="Arial" w:asciiTheme="minorAscii" w:hAnsiTheme="minorAscii" w:eastAsiaTheme="minorAscii" w:cstheme="minorBidi"/>
          <w:noProof w:val="0"/>
          <w:color w:val="auto"/>
          <w:sz w:val="24"/>
          <w:szCs w:val="24"/>
          <w:lang w:val="es-ES" w:eastAsia="zh-CN" w:bidi="ar-SA"/>
        </w:rPr>
        <w:t xml:space="preserve"> las referencias o modelo, y características de cada motocicleta eléctrica, los precios preliminares, el lugar y fecha de entrega preliminar estimada, de las mercancías en Colombia</w:t>
      </w:r>
    </w:p>
    <w:p w:rsidR="12E38CD3" w:rsidP="5E001455" w:rsidRDefault="12E38CD3" w14:paraId="1E9FEC5B" w14:textId="4395E39B">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r w:rsidRPr="5E001455" w:rsidR="12E38CD3">
        <w:rPr>
          <w:rFonts w:ascii="Arial Nova" w:hAnsi="Arial Nova" w:eastAsia="Times New Roman" w:cs="Arial"/>
          <w:noProof w:val="0"/>
          <w:lang w:val="es-ES"/>
        </w:rPr>
        <w:t>El registro fotográfico de los productos a importar.</w:t>
      </w:r>
    </w:p>
    <w:p w:rsidR="12E38CD3" w:rsidP="5E001455" w:rsidRDefault="12E38CD3" w14:paraId="09377CC5" w14:textId="32408FFB">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r w:rsidRPr="5E001455" w:rsidR="12E38CD3">
        <w:rPr>
          <w:rFonts w:ascii="Arial Nova" w:hAnsi="Arial Nova" w:eastAsia="Times New Roman" w:cs="Arial"/>
          <w:noProof w:val="0"/>
          <w:lang w:val="es-ES"/>
        </w:rPr>
        <w:t>El precio preliminar estimado de compra, su forma de pago y fechas de pago.</w:t>
      </w:r>
    </w:p>
    <w:p w:rsidR="12E38CD3" w:rsidP="5E001455" w:rsidRDefault="12E38CD3" w14:paraId="79D1A0BA" w14:textId="2767EFFD">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r w:rsidRPr="5E001455" w:rsidR="12E38CD3">
        <w:rPr>
          <w:rFonts w:ascii="Arial Nova" w:hAnsi="Arial Nova" w:eastAsia="Times New Roman" w:cs="Arial"/>
          <w:noProof w:val="0"/>
          <w:lang w:val="es-ES"/>
        </w:rPr>
        <w:t>El precio mínimo de venta preliminarmente estimado de las motocicletas eléctricas en Colombia con el que se comercializarán las mercancías.</w:t>
      </w:r>
    </w:p>
    <w:p w:rsidR="12E38CD3" w:rsidP="5E001455" w:rsidRDefault="12E38CD3" w14:paraId="642FD79B" w14:textId="20F38B2A">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r w:rsidRPr="5E001455" w:rsidR="12E38CD3">
        <w:rPr>
          <w:rFonts w:ascii="Arial Nova" w:hAnsi="Arial Nova" w:eastAsia="Times New Roman" w:cs="Arial"/>
          <w:noProof w:val="0"/>
          <w:lang w:val="es-ES"/>
        </w:rPr>
        <w:t>La estimación preliminar de la utilidad al vender las mercancías con el precio mínimo de venta.</w:t>
      </w:r>
    </w:p>
    <w:p w:rsidR="2E50C98F" w:rsidP="5E001455" w:rsidRDefault="2E50C98F" w14:paraId="55380A6F" w14:textId="2FAA9F75">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CO"/>
        </w:rPr>
      </w:pPr>
      <w:r w:rsidRPr="5E001455" w:rsidR="2E50C98F">
        <w:rPr>
          <w:rFonts w:ascii="Arial Nova" w:hAnsi="Arial Nova" w:eastAsia="Times New Roman" w:cs="Arial"/>
          <w:noProof w:val="0"/>
          <w:lang w:val="es-CO"/>
        </w:rPr>
        <w:t xml:space="preserve">El presupuesto preliminar puede sufrir variaciones cuando ocurran imprevistos o variaciones durante las operaciones de comercio exterior, actos u omisiones en la cadena logística, controles previos y posteriores por parte de autoridades aduaneras extranjeras o nacionales los cuales se adicionarán al presupuesto preliminar y cada de los PARTÍCIPES OCULTOS, de manera proporcional relacionado con cada unidad de contenedor, se obliga a sufragarlos de manera inmediata una vez EL PARTÍCIPE GESTOR le notifique de ello, para garantizar la continuidad de la ejecución del proyecto de importación. Estos </w:t>
      </w:r>
      <w:r w:rsidRPr="5E001455" w:rsidR="2E50C98F">
        <w:rPr>
          <w:rFonts w:ascii="Arial Nova" w:hAnsi="Arial Nova" w:eastAsia="Times New Roman" w:cs="Arial"/>
          <w:noProof w:val="0"/>
          <w:lang w:val="es-CO"/>
        </w:rPr>
        <w:t>extra-costos</w:t>
      </w:r>
      <w:r w:rsidRPr="5E001455" w:rsidR="2E50C98F">
        <w:rPr>
          <w:rFonts w:ascii="Arial Nova" w:hAnsi="Arial Nova" w:eastAsia="Times New Roman" w:cs="Arial"/>
          <w:noProof w:val="0"/>
          <w:lang w:val="es-CO"/>
        </w:rPr>
        <w:t xml:space="preserve"> serán debidamente sustentados por EL </w:t>
      </w:r>
      <w:r w:rsidRPr="5E001455" w:rsidR="4D8E8421">
        <w:rPr>
          <w:rFonts w:ascii="Arial Nova" w:hAnsi="Arial Nova" w:eastAsia="Times New Roman" w:cs="Arial"/>
          <w:noProof w:val="0"/>
          <w:lang w:val="es-CO"/>
        </w:rPr>
        <w:t>PARTÍCIPE GESTOR</w:t>
      </w:r>
      <w:r w:rsidRPr="5E001455" w:rsidR="2E50C98F">
        <w:rPr>
          <w:rFonts w:ascii="Arial Nova" w:hAnsi="Arial Nova" w:eastAsia="Times New Roman" w:cs="Arial"/>
          <w:noProof w:val="0"/>
          <w:lang w:val="es-CO"/>
        </w:rPr>
        <w:t xml:space="preserve"> durante el proceso logístico de las mercancías. </w:t>
      </w:r>
    </w:p>
    <w:p w:rsidR="5E001455" w:rsidP="5E001455" w:rsidRDefault="5E001455" w14:paraId="23F9559B" w14:textId="3BECFAEE">
      <w:pPr>
        <w:pStyle w:val="Prrafodelista"/>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p>
    <w:p w:rsidR="2E50C98F" w:rsidP="5E001455" w:rsidRDefault="2E50C98F" w14:paraId="6014EB48" w14:textId="0FBF1539">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r w:rsidRPr="5E001455" w:rsidR="2E50C98F">
        <w:rPr>
          <w:rFonts w:ascii="Arial Nova" w:hAnsi="Arial Nova" w:eastAsia="Times New Roman" w:cs="Arial"/>
          <w:noProof w:val="0"/>
          <w:lang w:val="es-ES"/>
        </w:rPr>
        <w:t xml:space="preserve">Si bien todo el proceso de compra, flete internacional, nacionalización de mercancías y flete nacional, lo realizará EL </w:t>
      </w:r>
      <w:r w:rsidRPr="5E001455" w:rsidR="306A4010">
        <w:rPr>
          <w:rFonts w:ascii="Arial Nova" w:hAnsi="Arial Nova" w:eastAsia="Times New Roman" w:cs="Arial"/>
          <w:noProof w:val="0"/>
          <w:lang w:val="es-ES"/>
        </w:rPr>
        <w:t>PARTÍCIPE GESTOR</w:t>
      </w:r>
      <w:r w:rsidRPr="5E001455" w:rsidR="2E50C98F">
        <w:rPr>
          <w:rFonts w:ascii="Arial Nova" w:hAnsi="Arial Nova" w:eastAsia="Times New Roman" w:cs="Arial"/>
          <w:noProof w:val="0"/>
          <w:lang w:val="es-ES"/>
        </w:rPr>
        <w:t xml:space="preserve"> a su nombre, y todos los costos que se llegaren a generar en el proyecto de importación de las motocicletas eléctricas, por cada unidad de contenedor, se incluirá dentro del presupuesto final y se genera una liquidación a cada uno de los </w:t>
      </w:r>
      <w:r w:rsidRPr="5E001455" w:rsidR="7E903AFF">
        <w:rPr>
          <w:rFonts w:ascii="Arial Nova" w:hAnsi="Arial Nova" w:eastAsia="Times New Roman" w:cs="Arial"/>
          <w:noProof w:val="0"/>
          <w:lang w:val="es-ES"/>
        </w:rPr>
        <w:t>PARTÍCIPES OCULTOS</w:t>
      </w:r>
      <w:r w:rsidRPr="5E001455" w:rsidR="2E50C98F">
        <w:rPr>
          <w:rFonts w:ascii="Arial Nova" w:hAnsi="Arial Nova" w:eastAsia="Times New Roman" w:cs="Arial"/>
          <w:noProof w:val="0"/>
          <w:lang w:val="es-ES"/>
        </w:rPr>
        <w:t xml:space="preserve"> de manera proporcional, y se pagará el saldo del valor final</w:t>
      </w:r>
      <w:r w:rsidRPr="5E001455" w:rsidR="26719C77">
        <w:rPr>
          <w:rFonts w:ascii="Arial Nova" w:hAnsi="Arial Nova" w:eastAsia="Times New Roman" w:cs="Arial"/>
          <w:noProof w:val="0"/>
          <w:lang w:val="es-ES"/>
        </w:rPr>
        <w:t>.</w:t>
      </w:r>
    </w:p>
    <w:p w:rsidR="5E001455" w:rsidP="5E001455" w:rsidRDefault="5E001455" w14:paraId="65142FB9" w14:textId="42507BA6">
      <w:pPr>
        <w:pStyle w:val="Prrafodelista"/>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ES"/>
        </w:rPr>
      </w:pPr>
    </w:p>
    <w:p w:rsidR="2E50C98F" w:rsidP="5E001455" w:rsidRDefault="2E50C98F" w14:paraId="0BD8CC6E" w14:textId="5511EA5C">
      <w:pPr>
        <w:pStyle w:val="Prrafodelista"/>
        <w:numPr>
          <w:ilvl w:val="0"/>
          <w:numId w:val="12"/>
        </w:numPr>
        <w:suppressLineNumbers w:val="0"/>
        <w:bidi w:val="0"/>
        <w:spacing w:before="0" w:beforeAutospacing="off" w:after="0" w:afterAutospacing="off" w:line="240" w:lineRule="auto"/>
        <w:ind w:left="720" w:right="0" w:hanging="360"/>
        <w:jc w:val="both"/>
        <w:rPr>
          <w:rFonts w:ascii="Arial Nova" w:hAnsi="Arial Nova" w:eastAsia="Times New Roman" w:cs="Arial"/>
          <w:noProof w:val="0"/>
          <w:lang w:val="es-CO"/>
        </w:rPr>
      </w:pPr>
      <w:r w:rsidRPr="5E001455" w:rsidR="2E50C98F">
        <w:rPr>
          <w:rFonts w:ascii="Arial Nova" w:hAnsi="Arial Nova" w:eastAsia="Times New Roman" w:cs="Arial"/>
          <w:noProof w:val="0"/>
          <w:lang w:val="es-CO"/>
        </w:rPr>
        <w:t xml:space="preserve">Cada </w:t>
      </w:r>
      <w:r w:rsidRPr="5E001455" w:rsidR="15C0F4D4">
        <w:rPr>
          <w:rFonts w:ascii="Arial Nova" w:hAnsi="Arial Nova" w:eastAsia="Times New Roman" w:cs="Arial"/>
          <w:noProof w:val="0"/>
          <w:lang w:val="es-CO"/>
        </w:rPr>
        <w:t>PARTÍCIPE OCULTO</w:t>
      </w:r>
      <w:r w:rsidRPr="5E001455" w:rsidR="2E50C98F">
        <w:rPr>
          <w:rFonts w:ascii="Arial Nova" w:hAnsi="Arial Nova" w:eastAsia="Times New Roman" w:cs="Arial"/>
          <w:noProof w:val="0"/>
          <w:lang w:val="es-CO"/>
        </w:rPr>
        <w:t xml:space="preserve"> debe realizar el pago de los precios pactados en cada una de las fases que corresponda, como también el saldo del valor final de las mercancías. Si no se realiza el pago de cualquiera de estos conceptos, por cada </w:t>
      </w:r>
      <w:r w:rsidRPr="5E001455" w:rsidR="42A6565A">
        <w:rPr>
          <w:rFonts w:ascii="Arial Nova" w:hAnsi="Arial Nova" w:eastAsia="Times New Roman" w:cs="Arial"/>
          <w:noProof w:val="0"/>
          <w:lang w:val="es-CO"/>
        </w:rPr>
        <w:t>PARTÍCIPE OCULTO</w:t>
      </w:r>
      <w:r w:rsidRPr="5E001455" w:rsidR="2E50C98F">
        <w:rPr>
          <w:rFonts w:ascii="Arial Nova" w:hAnsi="Arial Nova" w:eastAsia="Times New Roman" w:cs="Arial"/>
          <w:noProof w:val="0"/>
          <w:lang w:val="es-CO"/>
        </w:rPr>
        <w:t xml:space="preserve">, en el monto que les corresponda, desde ya éste, autoriza a EL </w:t>
      </w:r>
      <w:r w:rsidRPr="5E001455" w:rsidR="150CAFDE">
        <w:rPr>
          <w:rFonts w:ascii="Arial Nova" w:hAnsi="Arial Nova" w:eastAsia="Times New Roman" w:cs="Arial"/>
          <w:noProof w:val="0"/>
          <w:lang w:val="es-CO"/>
        </w:rPr>
        <w:t>PARTÍCIPE GESTOR</w:t>
      </w:r>
      <w:r w:rsidRPr="5E001455" w:rsidR="2E50C98F">
        <w:rPr>
          <w:rFonts w:ascii="Arial Nova" w:hAnsi="Arial Nova" w:eastAsia="Times New Roman" w:cs="Arial"/>
          <w:noProof w:val="0"/>
          <w:lang w:val="es-CO"/>
        </w:rPr>
        <w:t xml:space="preserve">, en el evento de incumplimiento en dicho pago, para que los sufrague, pero este valor se le deducirá </w:t>
      </w:r>
      <w:r w:rsidRPr="5E001455" w:rsidR="031B0671">
        <w:rPr>
          <w:rFonts w:ascii="Arial Nova" w:hAnsi="Arial Nova" w:eastAsia="Times New Roman" w:cs="Arial"/>
          <w:noProof w:val="0"/>
          <w:lang w:val="es-CO"/>
        </w:rPr>
        <w:t>del capital de inversión entregado</w:t>
      </w:r>
      <w:r w:rsidRPr="5E001455" w:rsidR="2E50C98F">
        <w:rPr>
          <w:rFonts w:ascii="Arial Nova" w:hAnsi="Arial Nova" w:eastAsia="Times New Roman" w:cs="Arial"/>
          <w:noProof w:val="0"/>
          <w:lang w:val="es-CO"/>
        </w:rPr>
        <w:t xml:space="preserve"> y lo deduzca del valor pagado.</w:t>
      </w:r>
    </w:p>
    <w:p w:rsidR="5E001455" w:rsidP="5E001455" w:rsidRDefault="5E001455" w14:paraId="4E5716CF" w14:textId="298344E0">
      <w:pPr>
        <w:pStyle w:val="Prrafodelista"/>
        <w:bidi w:val="0"/>
        <w:spacing w:after="0" w:line="240" w:lineRule="auto"/>
        <w:ind w:left="720"/>
        <w:rPr>
          <w:rFonts w:ascii="Aptos" w:hAnsi="Aptos" w:eastAsia="Aptos" w:cs="Aptos"/>
          <w:b w:val="0"/>
          <w:bCs w:val="0"/>
          <w:i w:val="0"/>
          <w:iCs w:val="0"/>
          <w:caps w:val="0"/>
          <w:smallCaps w:val="0"/>
          <w:noProof w:val="0"/>
          <w:color w:val="000000" w:themeColor="text1" w:themeTint="FF" w:themeShade="FF"/>
          <w:sz w:val="24"/>
          <w:szCs w:val="24"/>
          <w:lang w:val="es-ES"/>
        </w:rPr>
      </w:pPr>
    </w:p>
    <w:p w:rsidR="5E001455" w:rsidP="5E001455" w:rsidRDefault="5E001455" w14:paraId="21E8D7AB" w14:textId="66A06AB1">
      <w:pPr>
        <w:bidi w:val="0"/>
        <w:spacing w:after="0" w:line="240" w:lineRule="auto"/>
        <w:ind w:left="0"/>
        <w:rPr>
          <w:rFonts w:ascii="Aptos" w:hAnsi="Aptos" w:eastAsia="Aptos" w:cs="Aptos"/>
          <w:b w:val="1"/>
          <w:bCs w:val="1"/>
          <w:i w:val="0"/>
          <w:iCs w:val="0"/>
          <w:caps w:val="0"/>
          <w:smallCaps w:val="0"/>
          <w:noProof w:val="0"/>
          <w:color w:val="000000" w:themeColor="text1" w:themeTint="FF" w:themeShade="FF"/>
          <w:sz w:val="22"/>
          <w:szCs w:val="22"/>
          <w:lang w:val="es-ES"/>
        </w:rPr>
      </w:pPr>
    </w:p>
    <w:p w:rsidR="00E4F46C" w:rsidP="5E001455" w:rsidRDefault="00E4F46C" w14:paraId="17BC60DD" w14:textId="6C57E044">
      <w:pPr>
        <w:pStyle w:val="Normal"/>
        <w:suppressLineNumbers w:val="0"/>
        <w:bidi w:val="0"/>
        <w:spacing w:before="0" w:beforeAutospacing="off" w:after="0" w:afterAutospacing="off" w:line="240" w:lineRule="auto"/>
        <w:ind w:left="0" w:right="0"/>
        <w:jc w:val="both"/>
        <w:rPr>
          <w:rFonts w:ascii="Arial Nova" w:hAnsi="Arial Nova" w:eastAsia="Times New Roman" w:cs="Arial"/>
          <w:b w:val="1"/>
          <w:bCs w:val="1"/>
          <w:noProof w:val="0"/>
          <w:lang w:val="es-ES"/>
        </w:rPr>
      </w:pPr>
      <w:r w:rsidRPr="5E001455" w:rsidR="00E4F46C">
        <w:rPr>
          <w:rFonts w:ascii="Arial Nova" w:hAnsi="Arial Nova" w:eastAsia="Times New Roman" w:cs="Arial"/>
          <w:b w:val="1"/>
          <w:bCs w:val="1"/>
          <w:noProof w:val="0"/>
          <w:lang w:val="es-ES"/>
        </w:rPr>
        <w:t xml:space="preserve">QUINTA. – </w:t>
      </w:r>
      <w:r w:rsidRPr="5E001455" w:rsidR="07585DEB">
        <w:rPr>
          <w:rFonts w:ascii="Arial Nova" w:hAnsi="Arial Nova" w:eastAsia="Times New Roman" w:cs="Arial"/>
          <w:b w:val="1"/>
          <w:bCs w:val="1"/>
          <w:noProof w:val="0"/>
          <w:lang w:val="es-ES"/>
        </w:rPr>
        <w:t xml:space="preserve">LIQUIDACIÓN FINAL DEL COSTO DE LAS MERCANCÍAS: </w:t>
      </w:r>
    </w:p>
    <w:p w:rsidR="5E001455" w:rsidP="5E001455" w:rsidRDefault="5E001455" w14:paraId="5A67A61F" w14:textId="74B1BC76">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p>
    <w:p w:rsidR="07585DEB" w:rsidP="5E001455" w:rsidRDefault="07585DEB" w14:paraId="5DE5E3DF" w14:textId="630AE1C6">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r w:rsidRPr="5E001455" w:rsidR="07585DEB">
        <w:rPr>
          <w:rFonts w:ascii="Arial Nova" w:hAnsi="Arial Nova" w:eastAsia="Times New Roman" w:cs="Arial"/>
          <w:noProof w:val="0"/>
          <w:lang w:val="es-ES"/>
        </w:rPr>
        <w:t xml:space="preserve">Una vez se logre tener a disposición las mercancías en el lugar donde se pacte en el Anexo 1 entre las partes, EL PARTÍCIPE GESTOR procederá a generar la liquidación final del precio de las mercancías, donde incluirá todos los costos y extra costos que eventualmente se puedan generar durante todo el proceso del proyecto de importación, y que serán distribuidos entre todos los </w:t>
      </w:r>
      <w:r w:rsidRPr="5E001455" w:rsidR="3BF56B6F">
        <w:rPr>
          <w:rFonts w:ascii="Arial Nova" w:hAnsi="Arial Nova" w:eastAsia="Times New Roman" w:cs="Arial"/>
          <w:noProof w:val="0"/>
          <w:lang w:val="es-ES"/>
        </w:rPr>
        <w:t>PARTÍCIPES OCULTOS</w:t>
      </w:r>
      <w:r w:rsidRPr="5E001455" w:rsidR="07585DEB">
        <w:rPr>
          <w:rFonts w:ascii="Arial Nova" w:hAnsi="Arial Nova" w:eastAsia="Times New Roman" w:cs="Arial"/>
          <w:noProof w:val="0"/>
          <w:lang w:val="es-ES"/>
        </w:rPr>
        <w:t xml:space="preserve"> de manera proporcional a su adquisición formalizada en el Anexo No. 1, y que deberán ser pagados en la etapa correspondiente del proceso de importación. Estos costos eventuales podemos mencionarlos a continuación, pero se aclara que podrán ser diferentes y que se informarán en la liquidación del precio final, entre ellos podemos mencionar:</w:t>
      </w:r>
    </w:p>
    <w:p w:rsidR="5E001455" w:rsidP="5E001455" w:rsidRDefault="5E001455" w14:paraId="185DCEE0" w14:textId="6DB2D01D">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p>
    <w:p w:rsidR="07585DEB" w:rsidP="5E001455" w:rsidRDefault="07585DEB" w14:paraId="34F33A34" w14:textId="0649873B">
      <w:pPr>
        <w:pStyle w:val="Prrafodelista"/>
        <w:numPr>
          <w:ilvl w:val="0"/>
          <w:numId w:val="18"/>
        </w:numPr>
        <w:suppressLineNumbers w:val="0"/>
        <w:bidi w:val="0"/>
        <w:spacing w:before="0" w:beforeAutospacing="off" w:after="0" w:afterAutospacing="off" w:line="240" w:lineRule="auto"/>
        <w:ind w:right="0"/>
        <w:jc w:val="both"/>
        <w:rPr>
          <w:rFonts w:ascii="Arial Nova" w:hAnsi="Arial Nova" w:eastAsia="Times New Roman" w:cs="Arial"/>
          <w:noProof w:val="0"/>
          <w:sz w:val="24"/>
          <w:szCs w:val="24"/>
          <w:lang w:val="es-ES"/>
        </w:rPr>
      </w:pPr>
      <w:r w:rsidRPr="5E001455" w:rsidR="07585DEB">
        <w:rPr>
          <w:rFonts w:ascii="Arial Nova" w:hAnsi="Arial Nova" w:eastAsia="Times New Roman" w:cs="Arial"/>
          <w:noProof w:val="0"/>
          <w:lang w:val="es-ES"/>
        </w:rPr>
        <w:t>Diferencias en la tasa representativa del mercado (TRM).</w:t>
      </w:r>
    </w:p>
    <w:p w:rsidR="07585DEB" w:rsidP="5E001455" w:rsidRDefault="07585DEB" w14:paraId="6ED036C7" w14:textId="6232FAC8">
      <w:pPr>
        <w:pStyle w:val="Prrafodelista"/>
        <w:numPr>
          <w:ilvl w:val="0"/>
          <w:numId w:val="18"/>
        </w:numPr>
        <w:suppressLineNumbers w:val="0"/>
        <w:bidi w:val="0"/>
        <w:spacing w:before="0" w:beforeAutospacing="off" w:after="0" w:afterAutospacing="off" w:line="240" w:lineRule="auto"/>
        <w:ind w:right="0"/>
        <w:jc w:val="both"/>
        <w:rPr>
          <w:rFonts w:ascii="Arial Nova" w:hAnsi="Arial Nova" w:eastAsia="Times New Roman" w:cs="Arial"/>
          <w:noProof w:val="0"/>
          <w:sz w:val="24"/>
          <w:szCs w:val="24"/>
          <w:lang w:val="es-ES"/>
        </w:rPr>
      </w:pPr>
      <w:r w:rsidRPr="5E001455" w:rsidR="07585DEB">
        <w:rPr>
          <w:rFonts w:ascii="Arial Nova" w:hAnsi="Arial Nova" w:eastAsia="Times New Roman" w:cs="Arial"/>
          <w:noProof w:val="0"/>
          <w:lang w:val="es-ES"/>
        </w:rPr>
        <w:t xml:space="preserve">Actos u omisiones por parte de los MANDATARIOS de agenciamiento de aduanas de las mercancías, e incluso del PROVEEDOR de las mercancías y estos actos u omisiones, llegaren a ocasionar variaciones en las tarifas, </w:t>
      </w:r>
      <w:r w:rsidRPr="5E001455" w:rsidR="07585DEB">
        <w:rPr>
          <w:rFonts w:ascii="Arial Nova" w:hAnsi="Arial Nova" w:eastAsia="Times New Roman" w:cs="Arial"/>
          <w:noProof w:val="0"/>
          <w:lang w:val="es-ES"/>
        </w:rPr>
        <w:t>extra costos</w:t>
      </w:r>
      <w:r w:rsidRPr="5E001455" w:rsidR="07585DEB">
        <w:rPr>
          <w:rFonts w:ascii="Arial Nova" w:hAnsi="Arial Nova" w:eastAsia="Times New Roman" w:cs="Arial"/>
          <w:noProof w:val="0"/>
          <w:lang w:val="es-ES"/>
        </w:rPr>
        <w:t>.</w:t>
      </w:r>
    </w:p>
    <w:p w:rsidR="07585DEB" w:rsidP="5E001455" w:rsidRDefault="07585DEB" w14:paraId="24B6F67B" w14:textId="4DFCA840">
      <w:pPr>
        <w:pStyle w:val="Prrafodelista"/>
        <w:numPr>
          <w:ilvl w:val="0"/>
          <w:numId w:val="18"/>
        </w:numPr>
        <w:suppressLineNumbers w:val="0"/>
        <w:bidi w:val="0"/>
        <w:spacing w:before="0" w:beforeAutospacing="off" w:after="0" w:afterAutospacing="off" w:line="240" w:lineRule="auto"/>
        <w:ind w:right="0"/>
        <w:jc w:val="both"/>
        <w:rPr>
          <w:rFonts w:ascii="Arial Nova" w:hAnsi="Arial Nova" w:eastAsia="Times New Roman" w:cs="Arial"/>
          <w:noProof w:val="0"/>
          <w:sz w:val="24"/>
          <w:szCs w:val="24"/>
          <w:lang w:val="es-ES"/>
        </w:rPr>
      </w:pPr>
      <w:r w:rsidRPr="5E001455" w:rsidR="07585DEB">
        <w:rPr>
          <w:rFonts w:ascii="Arial Nova" w:hAnsi="Arial Nova" w:eastAsia="Times New Roman" w:cs="Arial"/>
          <w:noProof w:val="0"/>
          <w:lang w:val="es-ES"/>
        </w:rPr>
        <w:t xml:space="preserve">Variaciones por parte de autoridades aduaneras y policivas nacionales o extranjeras, lo que puede ocasionar variaciones en tarifas y </w:t>
      </w:r>
      <w:r w:rsidRPr="5E001455" w:rsidR="07585DEB">
        <w:rPr>
          <w:rFonts w:ascii="Arial Nova" w:hAnsi="Arial Nova" w:eastAsia="Times New Roman" w:cs="Arial"/>
          <w:noProof w:val="0"/>
          <w:lang w:val="es-ES"/>
        </w:rPr>
        <w:t>extra costos</w:t>
      </w:r>
      <w:r w:rsidRPr="5E001455" w:rsidR="07585DEB">
        <w:rPr>
          <w:rFonts w:ascii="Arial Nova" w:hAnsi="Arial Nova" w:eastAsia="Times New Roman" w:cs="Arial"/>
          <w:noProof w:val="0"/>
          <w:lang w:val="es-ES"/>
        </w:rPr>
        <w:t>.</w:t>
      </w:r>
    </w:p>
    <w:p w:rsidR="07585DEB" w:rsidP="5E001455" w:rsidRDefault="07585DEB" w14:paraId="5026812C" w14:textId="571FCC22">
      <w:pPr>
        <w:pStyle w:val="Prrafodelista"/>
        <w:numPr>
          <w:ilvl w:val="0"/>
          <w:numId w:val="18"/>
        </w:numPr>
        <w:suppressLineNumbers w:val="0"/>
        <w:bidi w:val="0"/>
        <w:spacing w:before="0" w:beforeAutospacing="off" w:after="0" w:afterAutospacing="off" w:line="240" w:lineRule="auto"/>
        <w:ind w:right="0"/>
        <w:jc w:val="both"/>
        <w:rPr>
          <w:rFonts w:ascii="Arial Nova" w:hAnsi="Arial Nova" w:eastAsia="Times New Roman" w:cs="Arial"/>
          <w:noProof w:val="0"/>
          <w:sz w:val="24"/>
          <w:szCs w:val="24"/>
          <w:lang w:val="es-ES"/>
        </w:rPr>
      </w:pPr>
      <w:r w:rsidRPr="5E001455" w:rsidR="07585DEB">
        <w:rPr>
          <w:rFonts w:ascii="Arial Nova" w:hAnsi="Arial Nova" w:eastAsia="Times New Roman" w:cs="Arial"/>
          <w:noProof w:val="0"/>
          <w:lang w:val="es-ES"/>
        </w:rPr>
        <w:t>Variaciones en las operaciones de transporte internacional y nacional, en las modalidades de transportes marítimos, terrestre y/o aéreo, tales como cierres de puertos, alzas de tarifas, paros, bloqueos en vías, entre otros.</w:t>
      </w:r>
    </w:p>
    <w:p w:rsidR="07585DEB" w:rsidP="5E001455" w:rsidRDefault="07585DEB" w14:paraId="3BA7CF61" w14:textId="614D49CC">
      <w:pPr>
        <w:pStyle w:val="Prrafodelista"/>
        <w:numPr>
          <w:ilvl w:val="0"/>
          <w:numId w:val="18"/>
        </w:numPr>
        <w:suppressLineNumbers w:val="0"/>
        <w:bidi w:val="0"/>
        <w:spacing w:before="0" w:beforeAutospacing="off" w:after="0" w:afterAutospacing="off" w:line="240" w:lineRule="auto"/>
        <w:ind w:right="0"/>
        <w:jc w:val="both"/>
        <w:rPr>
          <w:rFonts w:ascii="Arial Nova" w:hAnsi="Arial Nova" w:eastAsia="Times New Roman" w:cs="Arial"/>
          <w:noProof w:val="0"/>
          <w:sz w:val="24"/>
          <w:szCs w:val="24"/>
          <w:lang w:val="es-ES"/>
        </w:rPr>
      </w:pPr>
      <w:r w:rsidRPr="5E001455" w:rsidR="07585DEB">
        <w:rPr>
          <w:rFonts w:ascii="Arial Nova" w:hAnsi="Arial Nova" w:eastAsia="Times New Roman" w:cs="Arial"/>
          <w:noProof w:val="0"/>
          <w:lang w:val="es-ES"/>
        </w:rPr>
        <w:t xml:space="preserve">Variaciones en tiempos o </w:t>
      </w:r>
      <w:r w:rsidRPr="5E001455" w:rsidR="07585DEB">
        <w:rPr>
          <w:rFonts w:ascii="Arial Nova" w:hAnsi="Arial Nova" w:eastAsia="Times New Roman" w:cs="Arial"/>
          <w:noProof w:val="0"/>
          <w:lang w:val="es-ES"/>
        </w:rPr>
        <w:t>o</w:t>
      </w:r>
      <w:r w:rsidRPr="5E001455" w:rsidR="07585DEB">
        <w:rPr>
          <w:rFonts w:ascii="Arial Nova" w:hAnsi="Arial Nova" w:eastAsia="Times New Roman" w:cs="Arial"/>
          <w:noProof w:val="0"/>
          <w:lang w:val="es-ES"/>
        </w:rPr>
        <w:t xml:space="preserve"> en precios en puertos o navieras, o incremento en tarifas de flete nacional por razones de casos fortuitos por marchas o protestas o paros en las vías nacionales. </w:t>
      </w:r>
    </w:p>
    <w:p w:rsidR="07585DEB" w:rsidP="5E001455" w:rsidRDefault="07585DEB" w14:paraId="2F16255A" w14:textId="4CF8C82C">
      <w:pPr>
        <w:pStyle w:val="Prrafodelista"/>
        <w:numPr>
          <w:ilvl w:val="0"/>
          <w:numId w:val="18"/>
        </w:numPr>
        <w:suppressLineNumbers w:val="0"/>
        <w:bidi w:val="0"/>
        <w:spacing w:before="0" w:beforeAutospacing="off" w:after="0" w:afterAutospacing="off" w:line="240" w:lineRule="auto"/>
        <w:ind w:right="0"/>
        <w:jc w:val="both"/>
        <w:rPr>
          <w:rFonts w:ascii="Arial Nova" w:hAnsi="Arial Nova" w:eastAsia="Times New Roman" w:cs="Arial"/>
          <w:noProof w:val="0"/>
          <w:sz w:val="24"/>
          <w:szCs w:val="24"/>
          <w:lang w:val="es-ES"/>
        </w:rPr>
      </w:pPr>
      <w:r w:rsidRPr="5E001455" w:rsidR="07585DEB">
        <w:rPr>
          <w:rFonts w:ascii="Arial Nova" w:hAnsi="Arial Nova" w:eastAsia="Times New Roman" w:cs="Arial"/>
          <w:noProof w:val="0"/>
          <w:lang w:val="es-ES"/>
        </w:rPr>
        <w:t xml:space="preserve">Cualquier clase de imprevisto que puede ocasionar variaciones en tarifas y </w:t>
      </w:r>
      <w:r w:rsidRPr="5E001455" w:rsidR="07585DEB">
        <w:rPr>
          <w:rFonts w:ascii="Arial Nova" w:hAnsi="Arial Nova" w:eastAsia="Times New Roman" w:cs="Arial"/>
          <w:noProof w:val="0"/>
          <w:lang w:val="es-ES"/>
        </w:rPr>
        <w:t>extra costos</w:t>
      </w:r>
    </w:p>
    <w:p w:rsidR="5E001455" w:rsidP="5E001455" w:rsidRDefault="5E001455" w14:paraId="48E9E4D9" w14:textId="2A55875A">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p>
    <w:p w:rsidR="07585DEB" w:rsidP="5E001455" w:rsidRDefault="07585DEB" w14:paraId="20F1EE62" w14:textId="26429876">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r w:rsidRPr="5E001455" w:rsidR="07585DEB">
        <w:rPr>
          <w:rFonts w:ascii="Arial Nova" w:hAnsi="Arial Nova" w:eastAsia="Times New Roman" w:cs="Arial"/>
          <w:noProof w:val="0"/>
          <w:lang w:val="es-ES"/>
        </w:rPr>
        <w:t xml:space="preserve">Una vez se informe el saldo final por pagar, EL </w:t>
      </w:r>
      <w:r w:rsidRPr="5E001455" w:rsidR="398A2FAF">
        <w:rPr>
          <w:rFonts w:ascii="Arial Nova" w:hAnsi="Arial Nova" w:eastAsia="Times New Roman" w:cs="Arial"/>
          <w:noProof w:val="0"/>
          <w:lang w:val="es-ES"/>
        </w:rPr>
        <w:t>PARTÍCIPE OCULTO</w:t>
      </w:r>
      <w:r w:rsidRPr="5E001455" w:rsidR="07585DEB">
        <w:rPr>
          <w:rFonts w:ascii="Arial Nova" w:hAnsi="Arial Nova" w:eastAsia="Times New Roman" w:cs="Arial"/>
          <w:noProof w:val="0"/>
          <w:lang w:val="es-ES"/>
        </w:rPr>
        <w:t xml:space="preserve"> </w:t>
      </w:r>
      <w:r w:rsidRPr="5E001455" w:rsidR="07585DEB">
        <w:rPr>
          <w:rFonts w:ascii="Arial Nova" w:hAnsi="Arial Nova" w:eastAsia="Times New Roman" w:cs="Arial"/>
          <w:noProof w:val="0"/>
          <w:lang w:val="es-ES"/>
        </w:rPr>
        <w:t xml:space="preserve">los sufragará </w:t>
      </w:r>
      <w:r w:rsidRPr="5E001455" w:rsidR="7759C1A5">
        <w:rPr>
          <w:rFonts w:ascii="Arial Nova" w:hAnsi="Arial Nova" w:eastAsia="Times New Roman" w:cs="Arial"/>
          <w:noProof w:val="0"/>
          <w:lang w:val="es-ES"/>
        </w:rPr>
        <w:t>de conformidad a su proporción de la inversión.</w:t>
      </w:r>
    </w:p>
    <w:p w:rsidR="5E001455" w:rsidP="5E001455" w:rsidRDefault="5E001455" w14:paraId="4675EA6B" w14:textId="78F527A2">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p>
    <w:p w:rsidR="07585DEB" w:rsidP="5E001455" w:rsidRDefault="07585DEB" w14:paraId="77253BE1" w14:textId="40F2354F">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r w:rsidRPr="5E001455" w:rsidR="07585DEB">
        <w:rPr>
          <w:rFonts w:ascii="Arial Nova" w:hAnsi="Arial Nova" w:eastAsia="Times New Roman" w:cs="Arial"/>
          <w:noProof w:val="0"/>
          <w:lang w:val="es-ES"/>
        </w:rPr>
        <w:t xml:space="preserve">En el evento que quede un saldo por pagar y no se realice, EL </w:t>
      </w:r>
      <w:r w:rsidRPr="5E001455" w:rsidR="426447DA">
        <w:rPr>
          <w:rFonts w:ascii="Arial Nova" w:hAnsi="Arial Nova" w:eastAsia="Times New Roman" w:cs="Arial"/>
          <w:noProof w:val="0"/>
          <w:lang w:val="es-ES"/>
        </w:rPr>
        <w:t>PARTÍCIPE OCULTO</w:t>
      </w:r>
      <w:r w:rsidRPr="5E001455" w:rsidR="07585DEB">
        <w:rPr>
          <w:rFonts w:ascii="Arial Nova" w:hAnsi="Arial Nova" w:eastAsia="Times New Roman" w:cs="Arial"/>
          <w:noProof w:val="0"/>
          <w:lang w:val="es-ES"/>
        </w:rPr>
        <w:t xml:space="preserve"> autoriza </w:t>
      </w:r>
      <w:r w:rsidRPr="5E001455" w:rsidR="019C883B">
        <w:rPr>
          <w:rFonts w:ascii="Arial Nova" w:hAnsi="Arial Nova" w:eastAsia="Times New Roman" w:cs="Arial"/>
          <w:noProof w:val="0"/>
          <w:lang w:val="es-ES"/>
        </w:rPr>
        <w:t xml:space="preserve">al PARTÍCIPE GESTOR </w:t>
      </w:r>
      <w:r w:rsidRPr="5E001455" w:rsidR="07585DEB">
        <w:rPr>
          <w:rFonts w:ascii="Arial Nova" w:hAnsi="Arial Nova" w:eastAsia="Times New Roman" w:cs="Arial"/>
          <w:noProof w:val="0"/>
          <w:lang w:val="es-ES"/>
        </w:rPr>
        <w:t xml:space="preserve">desde ya para que lo deduzca de </w:t>
      </w:r>
      <w:r w:rsidRPr="5E001455" w:rsidR="70FF429D">
        <w:rPr>
          <w:rFonts w:ascii="Arial Nova" w:hAnsi="Arial Nova" w:eastAsia="Times New Roman" w:cs="Arial"/>
          <w:noProof w:val="0"/>
          <w:lang w:val="es-ES"/>
        </w:rPr>
        <w:t>las inversiones recibidas.</w:t>
      </w:r>
    </w:p>
    <w:p w:rsidR="5E001455" w:rsidP="5E001455" w:rsidRDefault="5E001455" w14:paraId="2AF4144E" w14:textId="6CC00FE0">
      <w:pPr>
        <w:bidi w:val="0"/>
        <w:spacing w:after="0" w:line="240" w:lineRule="auto"/>
        <w:ind w:left="0"/>
        <w:jc w:val="both"/>
        <w:rPr>
          <w:rFonts w:ascii="Aptos" w:hAnsi="Aptos" w:eastAsia="Aptos" w:cs="Aptos"/>
          <w:b w:val="0"/>
          <w:bCs w:val="0"/>
          <w:i w:val="0"/>
          <w:iCs w:val="0"/>
          <w:caps w:val="0"/>
          <w:smallCaps w:val="0"/>
          <w:noProof w:val="0"/>
          <w:color w:val="000000" w:themeColor="text1" w:themeTint="FF" w:themeShade="FF"/>
          <w:sz w:val="22"/>
          <w:szCs w:val="22"/>
          <w:lang w:val="es-ES"/>
        </w:rPr>
      </w:pPr>
    </w:p>
    <w:p w:rsidR="70FF429D" w:rsidP="5E001455" w:rsidRDefault="70FF429D" w14:paraId="6876EE53" w14:textId="6D731BE9">
      <w:pPr>
        <w:pStyle w:val="Normal"/>
        <w:suppressLineNumbers w:val="0"/>
        <w:bidi w:val="0"/>
        <w:spacing w:before="0" w:beforeAutospacing="off" w:after="0" w:afterAutospacing="off" w:line="240" w:lineRule="auto"/>
        <w:ind w:left="0" w:right="0"/>
        <w:jc w:val="both"/>
        <w:rPr>
          <w:rFonts w:ascii="Arial Nova" w:hAnsi="Arial Nova" w:eastAsia="Times New Roman" w:cs="Arial"/>
          <w:noProof w:val="0"/>
          <w:lang w:val="es-ES"/>
        </w:rPr>
      </w:pPr>
      <w:r w:rsidRPr="5E001455" w:rsidR="70FF429D">
        <w:rPr>
          <w:rFonts w:ascii="Arial Nova" w:hAnsi="Arial Nova" w:eastAsia="Times New Roman" w:cs="Arial"/>
          <w:b w:val="1"/>
          <w:bCs w:val="1"/>
          <w:noProof w:val="0"/>
          <w:lang w:val="es-ES"/>
        </w:rPr>
        <w:t>SEXTA.-</w:t>
      </w:r>
      <w:r w:rsidRPr="5E001455" w:rsidR="70FF429D">
        <w:rPr>
          <w:rFonts w:ascii="Arial Nova" w:hAnsi="Arial Nova" w:eastAsia="Times New Roman" w:cs="Arial"/>
          <w:b w:val="1"/>
          <w:bCs w:val="1"/>
          <w:noProof w:val="0"/>
          <w:lang w:val="es-ES"/>
        </w:rPr>
        <w:t xml:space="preserve"> </w:t>
      </w:r>
      <w:r w:rsidRPr="5E001455" w:rsidR="00E4F46C">
        <w:rPr>
          <w:rFonts w:ascii="Arial Nova" w:hAnsi="Arial Nova" w:eastAsia="Times New Roman" w:cs="Arial"/>
          <w:b w:val="1"/>
          <w:bCs w:val="1"/>
          <w:noProof w:val="0"/>
          <w:lang w:val="es-ES"/>
        </w:rPr>
        <w:t>COMERCIALIZACIÓN DE LAS MERCANCÍAS:</w:t>
      </w:r>
      <w:r w:rsidRPr="5E001455" w:rsidR="00E4F46C">
        <w:rPr>
          <w:rFonts w:ascii="Arial Nova" w:hAnsi="Arial Nova" w:eastAsia="Times New Roman" w:cs="Arial"/>
          <w:noProof w:val="0"/>
          <w:lang w:val="es-ES"/>
        </w:rPr>
        <w:t xml:space="preserve"> Una vez nacionalizadas las mercancías y pagado todos los valores adeudados, EL </w:t>
      </w:r>
      <w:r w:rsidRPr="5E001455" w:rsidR="34390B81">
        <w:rPr>
          <w:rFonts w:ascii="Arial Nova" w:hAnsi="Arial Nova" w:eastAsia="Times New Roman" w:cs="Arial"/>
          <w:noProof w:val="0"/>
          <w:lang w:val="es-ES"/>
        </w:rPr>
        <w:t>PARTÍCIPE GESTOR iniciará las actividades de comercialización de las motocicletas eléctricas en el comercio electrónico.</w:t>
      </w:r>
    </w:p>
    <w:p w:rsidR="5E001455" w:rsidP="5E001455" w:rsidRDefault="5E001455" w14:paraId="0ABD9998" w14:textId="4E9382AA">
      <w:pPr>
        <w:jc w:val="both"/>
        <w:rPr>
          <w:rFonts w:ascii="Arial Nova" w:hAnsi="Arial Nova" w:eastAsia="Times New Roman" w:cs="Arial"/>
          <w:b w:val="1"/>
          <w:bCs w:val="1"/>
          <w:lang w:val="es-ES"/>
        </w:rPr>
      </w:pPr>
    </w:p>
    <w:p w:rsidR="5E001455" w:rsidP="5E001455" w:rsidRDefault="5E001455" w14:paraId="4FF07469" w14:textId="2EF3598F">
      <w:pPr>
        <w:jc w:val="both"/>
        <w:rPr>
          <w:rFonts w:ascii="Arial Nova" w:hAnsi="Arial Nova" w:eastAsia="Times New Roman" w:cs="Arial"/>
          <w:b w:val="1"/>
          <w:bCs w:val="1"/>
          <w:lang w:val="es-ES"/>
        </w:rPr>
      </w:pPr>
    </w:p>
    <w:p w:rsidR="2C09A38E" w:rsidP="5E001455" w:rsidRDefault="2C09A38E" w14:paraId="4E08F336" w14:textId="30FAD1F6">
      <w:pPr>
        <w:jc w:val="both"/>
        <w:rPr>
          <w:rFonts w:ascii="Arial Nova" w:hAnsi="Arial Nova" w:eastAsia="Times New Roman" w:cs="Arial"/>
          <w:b w:val="0"/>
          <w:bCs w:val="0"/>
          <w:lang w:val="es-ES"/>
        </w:rPr>
      </w:pPr>
      <w:r w:rsidRPr="5E001455" w:rsidR="2C09A38E">
        <w:rPr>
          <w:rFonts w:ascii="Arial Nova" w:hAnsi="Arial Nova" w:eastAsia="Times New Roman" w:cs="Arial"/>
          <w:b w:val="1"/>
          <w:bCs w:val="1"/>
          <w:lang w:val="es-ES"/>
        </w:rPr>
        <w:t xml:space="preserve">PARÁGRAFO UNO: </w:t>
      </w:r>
      <w:r w:rsidRPr="5E001455" w:rsidR="2C09A38E">
        <w:rPr>
          <w:rFonts w:ascii="Arial Nova" w:hAnsi="Arial Nova" w:eastAsia="Times New Roman" w:cs="Arial"/>
          <w:b w:val="0"/>
          <w:bCs w:val="0"/>
          <w:lang w:val="es-ES"/>
        </w:rPr>
        <w:t>En el evento que llegase a pasar un tiempo considerable desde el inicio de la comercialización de las motocicletas eléctricas y exista un inventario t</w:t>
      </w:r>
      <w:r w:rsidRPr="5E001455" w:rsidR="365CA2C2">
        <w:rPr>
          <w:rFonts w:ascii="Arial Nova" w:hAnsi="Arial Nova" w:eastAsia="Times New Roman" w:cs="Arial"/>
          <w:b w:val="0"/>
          <w:bCs w:val="0"/>
          <w:lang w:val="es-ES"/>
        </w:rPr>
        <w:t xml:space="preserve">odavía sin vender, EL PARTÍCIPE OCULTO tiene la opción de solicitar las motocicletas eléctricas que aún no se han vendido, pero deberá reconocer al PARTÍCIPE GESTOR un valor </w:t>
      </w:r>
      <w:r w:rsidRPr="5E001455" w:rsidR="1B14A20F">
        <w:rPr>
          <w:rFonts w:ascii="Arial Nova" w:hAnsi="Arial Nova" w:eastAsia="Times New Roman" w:cs="Arial"/>
          <w:b w:val="0"/>
          <w:bCs w:val="0"/>
          <w:lang w:val="es-ES"/>
        </w:rPr>
        <w:t>de $ 1.000.000</w:t>
      </w:r>
      <w:r w:rsidRPr="5E001455" w:rsidR="518D7951">
        <w:rPr>
          <w:rFonts w:ascii="Arial Nova" w:hAnsi="Arial Nova" w:eastAsia="Times New Roman" w:cs="Arial"/>
          <w:b w:val="0"/>
          <w:bCs w:val="0"/>
          <w:lang w:val="es-ES"/>
        </w:rPr>
        <w:t xml:space="preserve"> por cada motocicleta, o en su defecto el equivalente del valor adeudado en motocicletas físicas, de acuerdo con el valor de liquidaci</w:t>
      </w:r>
      <w:r w:rsidRPr="5E001455" w:rsidR="0809C964">
        <w:rPr>
          <w:rFonts w:ascii="Arial Nova" w:hAnsi="Arial Nova" w:eastAsia="Times New Roman" w:cs="Arial"/>
          <w:b w:val="0"/>
          <w:bCs w:val="0"/>
          <w:lang w:val="es-ES"/>
        </w:rPr>
        <w:t xml:space="preserve">ón final y se levanta un acta de finiquito que indique lo </w:t>
      </w:r>
      <w:r w:rsidRPr="5E001455" w:rsidR="0809C964">
        <w:rPr>
          <w:rFonts w:ascii="Arial Nova" w:hAnsi="Arial Nova" w:eastAsia="Times New Roman" w:cs="Arial"/>
          <w:b w:val="0"/>
          <w:bCs w:val="0"/>
          <w:lang w:val="es-ES"/>
        </w:rPr>
        <w:t>mencionado.</w:t>
      </w:r>
    </w:p>
    <w:p w:rsidR="5E001455" w:rsidP="5E001455" w:rsidRDefault="5E001455" w14:paraId="3F1635C4" w14:textId="44C47404">
      <w:pPr>
        <w:jc w:val="both"/>
        <w:rPr>
          <w:rFonts w:ascii="Arial Nova" w:hAnsi="Arial Nova" w:eastAsia="Times New Roman" w:cs="Arial"/>
          <w:b w:val="0"/>
          <w:bCs w:val="0"/>
          <w:lang w:val="es-ES"/>
        </w:rPr>
      </w:pPr>
    </w:p>
    <w:p w:rsidR="0809C964" w:rsidP="5E001455" w:rsidRDefault="0809C964" w14:paraId="7D4FBC1A" w14:textId="0545B2A7">
      <w:pPr>
        <w:jc w:val="both"/>
        <w:rPr>
          <w:rFonts w:ascii="Arial Nova" w:hAnsi="Arial Nova" w:eastAsia="Times New Roman" w:cs="Arial"/>
          <w:lang w:val="es-ES"/>
        </w:rPr>
      </w:pPr>
      <w:r w:rsidRPr="1D334BB0" w:rsidR="0809C964">
        <w:rPr>
          <w:rFonts w:ascii="Arial Nova" w:hAnsi="Arial Nova" w:eastAsia="Times New Roman" w:cs="Arial"/>
          <w:b w:val="1"/>
          <w:bCs w:val="1"/>
          <w:lang w:val="es-ES"/>
        </w:rPr>
        <w:t>SÉPTIMA</w:t>
      </w:r>
      <w:r w:rsidRPr="1D334BB0" w:rsidR="000F2ABB">
        <w:rPr>
          <w:rFonts w:ascii="Arial Nova" w:hAnsi="Arial Nova" w:eastAsia="Times New Roman" w:cs="Arial"/>
          <w:b w:val="1"/>
          <w:bCs w:val="1"/>
          <w:lang w:val="es-ES"/>
        </w:rPr>
        <w:t xml:space="preserve">. - </w:t>
      </w:r>
      <w:r w:rsidRPr="1D334BB0" w:rsidR="7F9D76C5">
        <w:rPr>
          <w:rFonts w:ascii="Arial Nova" w:hAnsi="Arial Nova" w:eastAsia="Times New Roman" w:cs="Arial"/>
          <w:b w:val="1"/>
          <w:bCs w:val="1"/>
          <w:lang w:val="es-ES"/>
        </w:rPr>
        <w:t xml:space="preserve">LIQUIDACIÓN FINAL DEL CONTRATO: </w:t>
      </w:r>
      <w:r w:rsidRPr="1D334BB0" w:rsidR="7F9D76C5">
        <w:rPr>
          <w:rFonts w:ascii="Arial Nova" w:hAnsi="Arial Nova" w:eastAsia="Times New Roman" w:cs="Arial"/>
          <w:b w:val="0"/>
          <w:bCs w:val="0"/>
          <w:lang w:val="es-ES"/>
        </w:rPr>
        <w:t>Una vez se haya finalizado el contrato, se procederá a realizar una liquidación final donde se determinará luego de haberse generado todos los costos hasta la fecha del corte</w:t>
      </w:r>
      <w:r w:rsidRPr="1D334BB0" w:rsidR="4C4E06F8">
        <w:rPr>
          <w:rFonts w:ascii="Arial Nova" w:hAnsi="Arial Nova" w:eastAsia="Times New Roman" w:cs="Arial"/>
          <w:b w:val="0"/>
          <w:bCs w:val="0"/>
          <w:lang w:val="es-ES"/>
        </w:rPr>
        <w:t xml:space="preserve"> incluyendo costos administrativos, contables y tributarios</w:t>
      </w:r>
      <w:r w:rsidRPr="1D334BB0" w:rsidR="7F9D76C5">
        <w:rPr>
          <w:rFonts w:ascii="Arial Nova" w:hAnsi="Arial Nova" w:eastAsia="Times New Roman" w:cs="Arial"/>
          <w:b w:val="0"/>
          <w:bCs w:val="0"/>
          <w:lang w:val="es-ES"/>
        </w:rPr>
        <w:t xml:space="preserve">, </w:t>
      </w:r>
      <w:r w:rsidRPr="1D334BB0" w:rsidR="27257E5F">
        <w:rPr>
          <w:rFonts w:ascii="Arial Nova" w:hAnsi="Arial Nova" w:eastAsia="Times New Roman" w:cs="Arial"/>
          <w:b w:val="0"/>
          <w:bCs w:val="0"/>
          <w:lang w:val="es-ES"/>
        </w:rPr>
        <w:t>y deducirá este valor de la inversión que se realizó y la utilidad se dividirá entre las partes, de no haber pérdidas por circunstancias ajenas a</w:t>
      </w:r>
      <w:r w:rsidRPr="1D334BB0" w:rsidR="5A1C770B">
        <w:rPr>
          <w:rFonts w:ascii="Arial Nova" w:hAnsi="Arial Nova" w:eastAsia="Times New Roman" w:cs="Arial"/>
          <w:b w:val="0"/>
          <w:bCs w:val="0"/>
          <w:lang w:val="es-ES"/>
        </w:rPr>
        <w:t xml:space="preserve">l PARTÍCIPE GESTOR, se </w:t>
      </w:r>
      <w:r w:rsidRPr="1D334BB0" w:rsidR="5A1C770B">
        <w:rPr>
          <w:rFonts w:ascii="Arial Nova" w:hAnsi="Arial Nova" w:eastAsia="Times New Roman" w:cs="Arial"/>
          <w:b w:val="0"/>
          <w:bCs w:val="0"/>
          <w:lang w:val="es-ES"/>
        </w:rPr>
        <w:t>compratirá</w:t>
      </w:r>
      <w:r w:rsidRPr="1D334BB0" w:rsidR="5A1C770B">
        <w:rPr>
          <w:rFonts w:ascii="Arial Nova" w:hAnsi="Arial Nova" w:eastAsia="Times New Roman" w:cs="Arial"/>
          <w:b w:val="0"/>
          <w:bCs w:val="0"/>
          <w:lang w:val="es-ES"/>
        </w:rPr>
        <w:t xml:space="preserve"> el riesgo y pérdida en la proporción de la inversión.</w:t>
      </w:r>
    </w:p>
    <w:p w:rsidR="5E001455" w:rsidP="5E001455" w:rsidRDefault="5E001455" w14:paraId="01C04470" w14:textId="31390922">
      <w:pPr>
        <w:jc w:val="both"/>
        <w:rPr>
          <w:rFonts w:ascii="Arial Nova" w:hAnsi="Arial Nova" w:eastAsia="Times New Roman" w:cs="Arial"/>
          <w:lang w:val="es-ES"/>
        </w:rPr>
      </w:pPr>
    </w:p>
    <w:p w:rsidR="5A1C770B" w:rsidP="5E001455" w:rsidRDefault="5A1C770B" w14:paraId="3651832D" w14:textId="4056205A">
      <w:pPr>
        <w:jc w:val="both"/>
        <w:rPr>
          <w:rFonts w:ascii="Arial Nova" w:hAnsi="Arial Nova" w:eastAsia="Times New Roman" w:cs="Arial"/>
          <w:lang w:val="es-ES"/>
        </w:rPr>
      </w:pPr>
      <w:r w:rsidRPr="5E001455" w:rsidR="5A1C770B">
        <w:rPr>
          <w:rFonts w:ascii="Arial Nova" w:hAnsi="Arial Nova" w:eastAsia="Times New Roman" w:cs="Arial"/>
          <w:b w:val="1"/>
          <w:bCs w:val="1"/>
          <w:lang w:val="es-ES"/>
        </w:rPr>
        <w:t xml:space="preserve">PARÁGRAFO UNO: </w:t>
      </w:r>
      <w:r w:rsidRPr="5E001455" w:rsidR="5A1C770B">
        <w:rPr>
          <w:rFonts w:ascii="Arial Nova" w:hAnsi="Arial Nova" w:eastAsia="Times New Roman" w:cs="Arial"/>
          <w:lang w:val="es-ES"/>
        </w:rPr>
        <w:t>En el evento que el resultado sea positivo en el momento de finalizar el proyecto, EL PARTÍCIPE OCULTO, tendrá la opción de reinvertir tanto su aporte de inversión, como sus utilidades en la ma</w:t>
      </w:r>
      <w:r w:rsidRPr="5E001455" w:rsidR="47614D2D">
        <w:rPr>
          <w:rFonts w:ascii="Arial Nova" w:hAnsi="Arial Nova" w:eastAsia="Times New Roman" w:cs="Arial"/>
          <w:lang w:val="es-ES"/>
        </w:rPr>
        <w:t>nera que éste lo determine.</w:t>
      </w:r>
    </w:p>
    <w:p w:rsidR="5E001455" w:rsidP="5E001455" w:rsidRDefault="5E001455" w14:paraId="174CE655" w14:textId="090CC25B">
      <w:pPr>
        <w:jc w:val="both"/>
        <w:rPr>
          <w:rFonts w:ascii="Arial Nova" w:hAnsi="Arial Nova" w:eastAsia="Times New Roman" w:cs="Arial"/>
          <w:lang w:val="es-ES"/>
        </w:rPr>
      </w:pPr>
    </w:p>
    <w:p w:rsidRPr="00D113BC" w:rsidR="000F2ABB" w:rsidP="000F2ABB" w:rsidRDefault="000F2ABB" w14:paraId="47A82BEB" w14:textId="58271C0D">
      <w:pPr>
        <w:jc w:val="both"/>
        <w:rPr>
          <w:rFonts w:ascii="Arial Nova" w:hAnsi="Arial Nova" w:eastAsia="Times New Roman" w:cs="Arial"/>
          <w:lang w:val="es-ES"/>
        </w:rPr>
      </w:pPr>
      <w:r w:rsidRPr="5E001455" w:rsidR="51688FCB">
        <w:rPr>
          <w:rFonts w:ascii="Arial Nova" w:hAnsi="Arial Nova" w:eastAsia="Times New Roman" w:cs="Arial"/>
          <w:b w:val="1"/>
          <w:bCs w:val="1"/>
          <w:lang w:val="es-ES"/>
        </w:rPr>
        <w:t>OCTAVA</w:t>
      </w:r>
      <w:r w:rsidRPr="5E001455" w:rsidR="000F2ABB">
        <w:rPr>
          <w:rFonts w:ascii="Arial Nova" w:hAnsi="Arial Nova" w:eastAsia="Times New Roman" w:cs="Arial"/>
          <w:b w:val="1"/>
          <w:bCs w:val="1"/>
          <w:lang w:val="es-ES"/>
        </w:rPr>
        <w:t>. - OBLIGACIONES DEL PARTÍCIPE GESTOR:</w:t>
      </w:r>
      <w:r w:rsidRPr="5E001455" w:rsidR="000F2ABB">
        <w:rPr>
          <w:rFonts w:ascii="Arial Nova" w:hAnsi="Arial Nova" w:eastAsia="Times New Roman" w:cs="Arial"/>
          <w:lang w:val="es-ES"/>
        </w:rPr>
        <w:t xml:space="preserve"> EL PARTÍCIPE GESTOR, tendrá las siguientes obligaciones: </w:t>
      </w:r>
      <w:r w:rsidRPr="5E001455" w:rsidR="000F2ABB">
        <w:rPr>
          <w:rFonts w:ascii="Arial Nova" w:hAnsi="Arial Nova" w:eastAsia="Times New Roman" w:cs="Arial"/>
          <w:lang w:val="es-ES"/>
        </w:rPr>
        <w:t xml:space="preserve">1- Ejecutar y administrar el objeto del presente contrato en las áreas administrativas, financieras, operativas y comercial. 2.- Ejecutar </w:t>
      </w:r>
      <w:r w:rsidRPr="5E001455" w:rsidR="000F2ABB">
        <w:rPr>
          <w:rFonts w:ascii="Arial Nova" w:hAnsi="Arial Nova" w:eastAsia="Times New Roman" w:cs="Arial"/>
          <w:lang w:val="es-ES"/>
        </w:rPr>
        <w:t>el presente contrato de buena fe con la mayor diligencia y cuidado profesional, guardando la confidencialidad necesaria sobre la información financiera, comercial, administrativa que le pueda</w:t>
      </w:r>
      <w:r w:rsidRPr="5E001455" w:rsidR="000F2ABB">
        <w:rPr>
          <w:rFonts w:ascii="Arial Nova" w:hAnsi="Arial Nova" w:eastAsia="Times New Roman" w:cs="Arial"/>
          <w:lang w:val="es-ES"/>
        </w:rPr>
        <w:t>n</w:t>
      </w:r>
      <w:r w:rsidRPr="5E001455" w:rsidR="000F2ABB">
        <w:rPr>
          <w:rFonts w:ascii="Arial Nova" w:hAnsi="Arial Nova" w:eastAsia="Times New Roman" w:cs="Arial"/>
          <w:lang w:val="es-ES"/>
        </w:rPr>
        <w:t xml:space="preserve"> entregar </w:t>
      </w:r>
      <w:r w:rsidRPr="5E001455" w:rsidR="006B31FC">
        <w:rPr>
          <w:rFonts w:ascii="Arial Nova" w:hAnsi="Arial Nova" w:eastAsia="Times New Roman" w:cs="Arial"/>
          <w:b w:val="1"/>
          <w:bCs w:val="1"/>
          <w:lang w:val="es-ES"/>
        </w:rPr>
        <w:t>EL</w:t>
      </w:r>
      <w:r w:rsidRPr="5E001455" w:rsidR="000F2ABB">
        <w:rPr>
          <w:rFonts w:ascii="Arial Nova" w:hAnsi="Arial Nova" w:eastAsia="Times New Roman" w:cs="Arial"/>
          <w:b w:val="1"/>
          <w:bCs w:val="1"/>
          <w:lang w:val="es-ES"/>
        </w:rPr>
        <w:t xml:space="preserve"> PARTÍCIPE OCULTO</w:t>
      </w:r>
      <w:r w:rsidRPr="5E001455" w:rsidR="000F2ABB">
        <w:rPr>
          <w:rFonts w:ascii="Arial Nova" w:hAnsi="Arial Nova" w:eastAsia="Times New Roman" w:cs="Arial"/>
          <w:lang w:val="es-ES"/>
        </w:rPr>
        <w:t xml:space="preserve">, en desarrollo de este contrato. </w:t>
      </w:r>
      <w:r w:rsidRPr="5E001455" w:rsidR="006B31FC">
        <w:rPr>
          <w:rFonts w:ascii="Arial Nova" w:hAnsi="Arial Nova" w:eastAsia="Times New Roman" w:cs="Arial"/>
          <w:lang w:val="es-ES"/>
        </w:rPr>
        <w:t>3</w:t>
      </w:r>
      <w:r w:rsidRPr="5E001455" w:rsidR="000F2ABB">
        <w:rPr>
          <w:rFonts w:ascii="Arial Nova" w:hAnsi="Arial Nova" w:eastAsia="Times New Roman" w:cs="Arial"/>
          <w:lang w:val="es-ES"/>
        </w:rPr>
        <w:t>.</w:t>
      </w:r>
      <w:r w:rsidRPr="5E001455" w:rsidR="000F2ABB">
        <w:rPr>
          <w:rFonts w:ascii="Arial Nova" w:hAnsi="Arial Nova" w:eastAsia="Times New Roman" w:cs="Arial"/>
          <w:lang w:val="es-ES"/>
        </w:rPr>
        <w:t xml:space="preserve"> Distribuir y pagar las utilidades a las partes de conformidad a lo aquí pactado y la devolución del capital del presente </w:t>
      </w:r>
      <w:r w:rsidRPr="5E001455" w:rsidR="006B31FC">
        <w:rPr>
          <w:rFonts w:ascii="Arial Nova" w:hAnsi="Arial Nova" w:eastAsia="Times New Roman" w:cs="Arial"/>
          <w:lang w:val="es-ES"/>
        </w:rPr>
        <w:t>contrato</w:t>
      </w:r>
      <w:r w:rsidRPr="5E001455" w:rsidR="000F2ABB">
        <w:rPr>
          <w:rFonts w:ascii="Arial Nova" w:hAnsi="Arial Nova" w:eastAsia="Times New Roman" w:cs="Arial"/>
          <w:lang w:val="es-ES"/>
        </w:rPr>
        <w:t>.</w:t>
      </w:r>
      <w:r w:rsidRPr="5E001455" w:rsidR="006B31FC">
        <w:rPr>
          <w:rFonts w:ascii="Arial Nova" w:hAnsi="Arial Nova" w:eastAsia="Times New Roman" w:cs="Arial"/>
          <w:lang w:val="es-ES"/>
        </w:rPr>
        <w:t xml:space="preserve"> 4</w:t>
      </w:r>
      <w:r w:rsidRPr="5E001455" w:rsidR="000F2ABB">
        <w:rPr>
          <w:rFonts w:ascii="Arial Nova" w:hAnsi="Arial Nova" w:eastAsia="Times New Roman" w:cs="Arial"/>
          <w:lang w:val="es-ES"/>
        </w:rPr>
        <w:t xml:space="preserve">. </w:t>
      </w:r>
      <w:r w:rsidRPr="5E001455" w:rsidR="000F2ABB">
        <w:rPr>
          <w:rFonts w:ascii="Arial Nova" w:hAnsi="Arial Nova" w:eastAsia="Times New Roman" w:cs="Arial"/>
          <w:lang w:val="es-ES"/>
        </w:rPr>
        <w:t>Las demás, que estén establecidas en la ley y/o que surjan con ocasión y en desarrollo del presente contrato.</w:t>
      </w:r>
    </w:p>
    <w:p w:rsidRPr="00D113BC" w:rsidR="000F2ABB" w:rsidP="000F2ABB" w:rsidRDefault="000F2ABB" w14:paraId="19A9A772" w14:textId="77777777">
      <w:pPr>
        <w:jc w:val="both"/>
        <w:rPr>
          <w:rFonts w:ascii="Arial Nova" w:hAnsi="Arial Nova" w:eastAsia="Times New Roman" w:cs="Arial"/>
          <w:b/>
          <w:lang w:val="es-ES"/>
        </w:rPr>
      </w:pPr>
    </w:p>
    <w:p w:rsidRPr="00D113BC" w:rsidR="000F2ABB" w:rsidP="000F2ABB" w:rsidRDefault="000F2ABB" w14:paraId="1C89886C" w14:textId="344E6DC1">
      <w:pPr>
        <w:jc w:val="both"/>
        <w:rPr>
          <w:rFonts w:ascii="Arial Nova" w:hAnsi="Arial Nova" w:eastAsia="Times New Roman" w:cs="Arial"/>
          <w:lang w:val="es-ES"/>
        </w:rPr>
      </w:pPr>
      <w:r w:rsidRPr="5E001455" w:rsidR="2A1AEC9F">
        <w:rPr>
          <w:rFonts w:ascii="Arial Nova" w:hAnsi="Arial Nova" w:eastAsia="Times New Roman" w:cs="Arial"/>
          <w:b w:val="1"/>
          <w:bCs w:val="1"/>
          <w:lang w:val="es-ES"/>
        </w:rPr>
        <w:t>NOVENA</w:t>
      </w:r>
      <w:r w:rsidRPr="5E001455" w:rsidR="000F2ABB">
        <w:rPr>
          <w:rFonts w:ascii="Arial Nova" w:hAnsi="Arial Nova" w:eastAsia="Times New Roman" w:cs="Arial"/>
          <w:b w:val="1"/>
          <w:bCs w:val="1"/>
          <w:lang w:val="es-ES"/>
        </w:rPr>
        <w:t>. -</w:t>
      </w:r>
      <w:r w:rsidRPr="5E001455" w:rsidR="000F2ABB">
        <w:rPr>
          <w:rFonts w:ascii="Arial Nova" w:hAnsi="Arial Nova" w:eastAsia="Times New Roman" w:cs="Arial"/>
          <w:lang w:val="es-ES"/>
        </w:rPr>
        <w:t xml:space="preserve"> </w:t>
      </w:r>
      <w:r w:rsidRPr="5E001455" w:rsidR="000F2ABB">
        <w:rPr>
          <w:rFonts w:ascii="Arial Nova" w:hAnsi="Arial Nova" w:eastAsia="Times New Roman" w:cs="Arial"/>
          <w:b w:val="1"/>
          <w:bCs w:val="1"/>
          <w:lang w:val="es-ES"/>
        </w:rPr>
        <w:t>OBLIGACIONES DEL PARTÍCIPE OCULTO:</w:t>
      </w:r>
      <w:r w:rsidRPr="5E001455" w:rsidR="000F2ABB">
        <w:rPr>
          <w:rFonts w:ascii="Arial Nova" w:hAnsi="Arial Nova" w:eastAsia="Times New Roman" w:cs="Arial"/>
          <w:lang w:val="es-ES"/>
        </w:rPr>
        <w:t xml:space="preserve"> </w:t>
      </w:r>
      <w:r w:rsidRPr="5E001455" w:rsidR="006B31FC">
        <w:rPr>
          <w:rFonts w:ascii="Arial Nova" w:hAnsi="Arial Nova" w:eastAsia="Times New Roman" w:cs="Arial"/>
          <w:lang w:val="es-ES"/>
        </w:rPr>
        <w:t>E</w:t>
      </w:r>
      <w:r w:rsidRPr="5E001455" w:rsidR="000F2ABB">
        <w:rPr>
          <w:rFonts w:ascii="Arial Nova" w:hAnsi="Arial Nova" w:eastAsia="Times New Roman" w:cs="Arial"/>
          <w:lang w:val="es-ES"/>
        </w:rPr>
        <w:t>L PARTÍCIPE</w:t>
      </w:r>
      <w:r w:rsidRPr="5E001455" w:rsidR="006B31FC">
        <w:rPr>
          <w:rFonts w:ascii="Arial Nova" w:hAnsi="Arial Nova" w:eastAsia="Times New Roman" w:cs="Arial"/>
          <w:lang w:val="es-ES"/>
        </w:rPr>
        <w:t xml:space="preserve"> </w:t>
      </w:r>
      <w:r w:rsidRPr="5E001455" w:rsidR="000F2ABB">
        <w:rPr>
          <w:rFonts w:ascii="Arial Nova" w:hAnsi="Arial Nova" w:eastAsia="Times New Roman" w:cs="Arial"/>
          <w:lang w:val="es-ES"/>
        </w:rPr>
        <w:t xml:space="preserve">OCULTO, tendrá las siguientes obligaciones dentro del presente contrato: </w:t>
      </w:r>
      <w:r w:rsidRPr="5E001455" w:rsidR="000F2ABB">
        <w:rPr>
          <w:rFonts w:ascii="Arial Nova" w:hAnsi="Arial Nova" w:eastAsia="Times New Roman" w:cs="Arial"/>
          <w:b w:val="1"/>
          <w:bCs w:val="1"/>
          <w:lang w:val="es-ES"/>
        </w:rPr>
        <w:t>1</w:t>
      </w:r>
      <w:r w:rsidRPr="5E001455" w:rsidR="000F2ABB">
        <w:rPr>
          <w:rFonts w:ascii="Arial Nova" w:hAnsi="Arial Nova" w:eastAsia="Times New Roman" w:cs="Arial"/>
          <w:lang w:val="es-ES"/>
        </w:rPr>
        <w:t xml:space="preserve">- Suministrarle a </w:t>
      </w:r>
      <w:r w:rsidRPr="5E001455" w:rsidR="000F2ABB">
        <w:rPr>
          <w:rFonts w:ascii="Arial Nova" w:hAnsi="Arial Nova" w:eastAsia="Times New Roman" w:cs="Arial"/>
          <w:b w:val="1"/>
          <w:bCs w:val="1"/>
          <w:lang w:val="es-ES"/>
        </w:rPr>
        <w:t>EL PARTÍCIPE GESTOR</w:t>
      </w:r>
      <w:r w:rsidRPr="5E001455" w:rsidR="000F2ABB">
        <w:rPr>
          <w:rFonts w:ascii="Arial Nova" w:hAnsi="Arial Nova" w:eastAsia="Times New Roman" w:cs="Arial"/>
          <w:lang w:val="es-ES"/>
        </w:rPr>
        <w:t xml:space="preserve">, la información y documentos necesarios para darle cumplimiento al objeto del contrato. </w:t>
      </w:r>
      <w:r w:rsidRPr="5E001455" w:rsidR="000F2ABB">
        <w:rPr>
          <w:rFonts w:ascii="Arial Nova" w:hAnsi="Arial Nova" w:eastAsia="Times New Roman" w:cs="Arial"/>
          <w:b w:val="1"/>
          <w:bCs w:val="1"/>
          <w:lang w:val="es-ES"/>
        </w:rPr>
        <w:t>2-</w:t>
      </w:r>
      <w:r w:rsidRPr="5E001455" w:rsidR="000F2ABB">
        <w:rPr>
          <w:rFonts w:ascii="Arial Nova" w:hAnsi="Arial Nova" w:eastAsia="Times New Roman" w:cs="Arial"/>
          <w:lang w:val="es-ES"/>
        </w:rPr>
        <w:t xml:space="preserve"> Entregar al PARTÍCIPE GESTOR la suma de la inversión acordada. </w:t>
      </w:r>
      <w:r w:rsidRPr="5E001455" w:rsidR="006B31FC">
        <w:rPr>
          <w:rFonts w:ascii="Arial Nova" w:hAnsi="Arial Nova" w:eastAsia="Times New Roman" w:cs="Arial"/>
          <w:lang w:val="es-ES"/>
        </w:rPr>
        <w:t>3</w:t>
      </w:r>
      <w:r w:rsidRPr="5E001455" w:rsidR="000F2ABB">
        <w:rPr>
          <w:rFonts w:ascii="Arial Nova" w:hAnsi="Arial Nova" w:eastAsia="Times New Roman" w:cs="Arial"/>
          <w:b w:val="1"/>
          <w:bCs w:val="1"/>
          <w:lang w:val="es-ES"/>
        </w:rPr>
        <w:t xml:space="preserve">- </w:t>
      </w:r>
      <w:r w:rsidRPr="5E001455" w:rsidR="3987D48B">
        <w:rPr>
          <w:rFonts w:ascii="Arial Nova" w:hAnsi="Arial Nova" w:eastAsia="Times New Roman" w:cs="Arial"/>
          <w:b w:val="0"/>
          <w:bCs w:val="0"/>
          <w:lang w:val="es-ES"/>
        </w:rPr>
        <w:t xml:space="preserve">Entregar al PARTÍCIPE GESTOR los cargos o costos sobrevinientes, dentro de los 3 días siguientes al haberse informado. 4- </w:t>
      </w:r>
      <w:r w:rsidRPr="5E001455" w:rsidR="000F2ABB">
        <w:rPr>
          <w:rFonts w:ascii="Arial Nova" w:hAnsi="Arial Nova" w:eastAsia="Times New Roman" w:cs="Arial"/>
          <w:lang w:val="es-ES"/>
        </w:rPr>
        <w:t>Las demás obligaciones que surjan con ocasión y en desarrollo del presente contrato.</w:t>
      </w:r>
    </w:p>
    <w:p w:rsidRPr="00D113BC" w:rsidR="000F2ABB" w:rsidP="000F2ABB" w:rsidRDefault="000F2ABB" w14:paraId="63436010" w14:textId="77777777">
      <w:pPr>
        <w:jc w:val="both"/>
        <w:rPr>
          <w:rFonts w:ascii="Arial Nova" w:hAnsi="Arial Nova" w:eastAsia="Times New Roman" w:cs="Arial"/>
          <w:lang w:val="es-ES"/>
        </w:rPr>
      </w:pPr>
    </w:p>
    <w:p w:rsidR="006B31FC" w:rsidP="5E001455" w:rsidRDefault="000F2ABB" w14:paraId="56D3D2F1" w14:textId="53BCD664">
      <w:pPr>
        <w:jc w:val="both"/>
        <w:rPr>
          <w:rFonts w:ascii="Arial Nova" w:hAnsi="Arial Nova"/>
          <w:b w:val="1"/>
          <w:bCs w:val="1"/>
        </w:rPr>
      </w:pPr>
      <w:r w:rsidRPr="5E001455" w:rsidR="3947878C">
        <w:rPr>
          <w:rFonts w:ascii="Arial Nova" w:hAnsi="Arial Nova"/>
          <w:b w:val="1"/>
          <w:bCs w:val="1"/>
        </w:rPr>
        <w:t>DÉCIMA</w:t>
      </w:r>
      <w:r w:rsidRPr="5E001455" w:rsidR="000F2ABB">
        <w:rPr>
          <w:rFonts w:ascii="Arial Nova" w:hAnsi="Arial Nova"/>
          <w:b w:val="1"/>
          <w:bCs w:val="1"/>
        </w:rPr>
        <w:t xml:space="preserve">. </w:t>
      </w:r>
      <w:r w:rsidRPr="5E001455" w:rsidR="000F2ABB">
        <w:rPr>
          <w:rFonts w:ascii="Arial Nova" w:hAnsi="Arial Nova"/>
          <w:b w:val="1"/>
          <w:bCs w:val="1"/>
        </w:rPr>
        <w:t xml:space="preserve">- RESPONSABILIDAD: </w:t>
      </w:r>
      <w:r w:rsidRPr="5E001455" w:rsidR="000F2ABB">
        <w:rPr>
          <w:rFonts w:ascii="Arial Nova" w:hAnsi="Arial Nova"/>
          <w:b w:val="1"/>
          <w:bCs w:val="1"/>
        </w:rPr>
        <w:t>EL PARTÍCIPE GESTOR</w:t>
      </w:r>
      <w:r w:rsidRPr="5E001455" w:rsidR="000F2ABB">
        <w:rPr>
          <w:rFonts w:ascii="Arial Nova" w:hAnsi="Arial Nova"/>
        </w:rPr>
        <w:t xml:space="preserve"> se obliga a mantener indemne a </w:t>
      </w:r>
      <w:r w:rsidRPr="5E001455" w:rsidR="006B31FC">
        <w:rPr>
          <w:rFonts w:ascii="Arial Nova" w:hAnsi="Arial Nova"/>
          <w:b w:val="1"/>
          <w:bCs w:val="1"/>
        </w:rPr>
        <w:t>E</w:t>
      </w:r>
      <w:r w:rsidRPr="5E001455" w:rsidR="000F2ABB">
        <w:rPr>
          <w:rFonts w:ascii="Arial Nova" w:hAnsi="Arial Nova"/>
          <w:b w:val="1"/>
          <w:bCs w:val="1"/>
        </w:rPr>
        <w:t>L PARTÍCIPE OCULTO</w:t>
      </w:r>
      <w:r w:rsidRPr="5E001455" w:rsidR="000F2ABB">
        <w:rPr>
          <w:rFonts w:ascii="Arial Nova" w:hAnsi="Arial Nova"/>
        </w:rPr>
        <w:t xml:space="preserve"> frente a terceros en los casos en los cuales sea involucrada por causa directa y/o indirecta de las actuaciones u omisiones por parte del </w:t>
      </w:r>
      <w:r w:rsidRPr="5E001455" w:rsidR="000F2ABB">
        <w:rPr>
          <w:rFonts w:ascii="Arial Nova" w:hAnsi="Arial Nova"/>
          <w:b w:val="1"/>
          <w:bCs w:val="1"/>
        </w:rPr>
        <w:t>PARTÍCIPE GESTOR</w:t>
      </w:r>
      <w:r w:rsidRPr="5E001455" w:rsidR="006B31FC">
        <w:rPr>
          <w:rFonts w:ascii="Arial Nova" w:hAnsi="Arial Nova"/>
          <w:b w:val="1"/>
          <w:bCs w:val="1"/>
        </w:rPr>
        <w:t>.</w:t>
      </w:r>
    </w:p>
    <w:p w:rsidRPr="00D113BC" w:rsidR="000F2ABB" w:rsidP="000F2ABB" w:rsidRDefault="000F2ABB" w14:paraId="0400769E" w14:textId="77777777">
      <w:pPr>
        <w:jc w:val="both"/>
        <w:rPr>
          <w:rFonts w:ascii="Arial Nova" w:hAnsi="Arial Nova"/>
        </w:rPr>
      </w:pPr>
    </w:p>
    <w:p w:rsidRPr="00D113BC" w:rsidR="000F2ABB" w:rsidP="000F2ABB" w:rsidRDefault="000F2ABB" w14:paraId="02686BBC" w14:textId="442A265C">
      <w:pPr>
        <w:jc w:val="both"/>
        <w:rPr>
          <w:rFonts w:ascii="Arial Nova" w:hAnsi="Arial Nova"/>
        </w:rPr>
      </w:pPr>
      <w:r w:rsidRPr="5E001455" w:rsidR="2956FD91">
        <w:rPr>
          <w:rFonts w:ascii="Arial Nova" w:hAnsi="Arial Nova" w:eastAsia="Times New Roman" w:cs="Arial"/>
          <w:b w:val="1"/>
          <w:bCs w:val="1"/>
          <w:lang w:val="es-ES"/>
        </w:rPr>
        <w:t>DÉCIMA PRIMERA</w:t>
      </w:r>
      <w:r w:rsidRPr="5E001455" w:rsidR="000F2ABB">
        <w:rPr>
          <w:rFonts w:ascii="Arial Nova" w:hAnsi="Arial Nova" w:eastAsia="Times New Roman" w:cs="Arial"/>
          <w:b w:val="1"/>
          <w:bCs w:val="1"/>
          <w:lang w:val="es-ES"/>
        </w:rPr>
        <w:t xml:space="preserve">. - </w:t>
      </w:r>
      <w:r w:rsidRPr="5E001455" w:rsidR="34A16A65">
        <w:rPr>
          <w:rFonts w:ascii="Arial Nova" w:hAnsi="Arial Nova" w:eastAsia="Times New Roman" w:cs="Arial"/>
          <w:b w:val="1"/>
          <w:bCs w:val="1"/>
          <w:lang w:val="es-ES"/>
        </w:rPr>
        <w:t>O</w:t>
      </w:r>
      <w:r w:rsidRPr="5E001455" w:rsidR="000F2ABB">
        <w:rPr>
          <w:rFonts w:ascii="Arial Nova" w:hAnsi="Arial Nova"/>
          <w:b w:val="1"/>
          <w:bCs w:val="1"/>
        </w:rPr>
        <w:t>RIGEN DE INGRESOS</w:t>
      </w:r>
      <w:r w:rsidRPr="5E001455" w:rsidR="000F2ABB">
        <w:rPr>
          <w:rFonts w:ascii="Arial Nova" w:hAnsi="Arial Nova"/>
        </w:rPr>
        <w:t xml:space="preserve">.  </w:t>
      </w:r>
      <w:r w:rsidRPr="5E001455" w:rsidR="000F2ABB">
        <w:rPr>
          <w:rFonts w:ascii="Arial Nova" w:hAnsi="Arial Nova"/>
          <w:b w:val="1"/>
          <w:bCs w:val="1"/>
        </w:rPr>
        <w:t>LAS PARTES</w:t>
      </w:r>
      <w:r w:rsidRPr="5E001455" w:rsidR="000F2ABB">
        <w:rPr>
          <w:rFonts w:ascii="Arial Nova" w:hAnsi="Arial Nova"/>
        </w:rPr>
        <w:t xml:space="preserve"> declaran que los recursos que poseen provienen de actividades lícitas y que cumplirán todos los requerimientos que el sistema legal colombiano e internacional determina para prevención y </w:t>
      </w:r>
      <w:r w:rsidRPr="5E001455" w:rsidR="000F2ABB">
        <w:rPr>
          <w:rFonts w:ascii="Arial Nova" w:hAnsi="Arial Nova"/>
        </w:rPr>
        <w:t xml:space="preserve">prohibición de lavado de activos y financiamiento del terrorismo; y la parte que lo incumpla, exime a la otra de toda responsabilidad que se derive por información errónea, falsa o inexacta que hubiere proporcionado en este documento o en cualquier documento que lo modifique, adicione o complemente. </w:t>
      </w:r>
    </w:p>
    <w:p w:rsidRPr="00D113BC" w:rsidR="000F2ABB" w:rsidP="000F2ABB" w:rsidRDefault="000F2ABB" w14:paraId="7AF9C969" w14:textId="77777777">
      <w:pPr>
        <w:jc w:val="both"/>
        <w:rPr>
          <w:rFonts w:ascii="Arial Nova" w:hAnsi="Arial Nova"/>
        </w:rPr>
      </w:pPr>
    </w:p>
    <w:p w:rsidRPr="00D113BC" w:rsidR="000F2ABB" w:rsidP="5E001455" w:rsidRDefault="000F2ABB" w14:paraId="5BB0B13D" w14:textId="14F74E9A">
      <w:pPr>
        <w:pStyle w:val="Textoindependiente"/>
        <w:spacing w:after="0"/>
        <w:jc w:val="both"/>
        <w:rPr>
          <w:rFonts w:ascii="Arial Nova" w:hAnsi="Arial Nova" w:eastAsia="Arial Unicode MS" w:cs="Arial"/>
          <w:b w:val="1"/>
          <w:bCs w:val="1"/>
        </w:rPr>
      </w:pPr>
      <w:r w:rsidRPr="5E001455" w:rsidR="000F2ABB">
        <w:rPr>
          <w:rFonts w:ascii="Arial Nova" w:hAnsi="Arial Nova"/>
          <w:b w:val="1"/>
          <w:bCs w:val="1"/>
        </w:rPr>
        <w:t xml:space="preserve">DÉCIMA </w:t>
      </w:r>
      <w:r w:rsidRPr="5E001455" w:rsidR="6D836FFB">
        <w:rPr>
          <w:rFonts w:ascii="Arial Nova" w:hAnsi="Arial Nova"/>
          <w:b w:val="1"/>
          <w:bCs w:val="1"/>
        </w:rPr>
        <w:t>SEGUNDA</w:t>
      </w:r>
      <w:r w:rsidRPr="5E001455" w:rsidR="000F2ABB">
        <w:rPr>
          <w:rFonts w:ascii="Arial Nova" w:hAnsi="Arial Nova"/>
          <w:b w:val="1"/>
          <w:bCs w:val="1"/>
        </w:rPr>
        <w:t xml:space="preserve">. </w:t>
      </w:r>
      <w:r w:rsidRPr="5E001455" w:rsidR="000F2ABB">
        <w:rPr>
          <w:rFonts w:ascii="Arial Nova" w:hAnsi="Arial Nova"/>
          <w:b w:val="1"/>
          <w:bCs w:val="1"/>
        </w:rPr>
        <w:t>-</w:t>
      </w:r>
      <w:r w:rsidRPr="5E001455" w:rsidR="000F2ABB">
        <w:rPr>
          <w:rFonts w:ascii="Arial Nova" w:hAnsi="Arial Nova"/>
        </w:rPr>
        <w:t xml:space="preserve"> </w:t>
      </w:r>
      <w:r w:rsidRPr="5E001455" w:rsidR="000F2ABB">
        <w:rPr>
          <w:rFonts w:ascii="Arial Nova" w:hAnsi="Arial Nova"/>
          <w:b w:val="1"/>
          <w:bCs w:val="1"/>
        </w:rPr>
        <w:t>CONF</w:t>
      </w:r>
      <w:r w:rsidRPr="5E001455" w:rsidR="000F2ABB">
        <w:rPr>
          <w:rFonts w:ascii="Arial Nova" w:hAnsi="Arial Nova"/>
          <w:b w:val="1"/>
          <w:bCs w:val="1"/>
        </w:rPr>
        <w:t>IDENCIALIDAD Y</w:t>
      </w:r>
      <w:r w:rsidRPr="5E001455" w:rsidR="000F2ABB">
        <w:rPr>
          <w:rFonts w:ascii="Arial Nova" w:hAnsi="Arial Nova"/>
        </w:rPr>
        <w:t xml:space="preserve"> </w:t>
      </w:r>
      <w:r w:rsidRPr="5E001455" w:rsidR="000F2ABB">
        <w:rPr>
          <w:rFonts w:ascii="Arial Nova" w:hAnsi="Arial Nova"/>
          <w:b w:val="1"/>
          <w:bCs w:val="1"/>
        </w:rPr>
        <w:t>POLÍTICA DE MANEJO DE DATOS</w:t>
      </w:r>
      <w:r w:rsidRPr="5E001455" w:rsidR="000F2ABB">
        <w:rPr>
          <w:rFonts w:ascii="Arial Nova" w:hAnsi="Arial Nova"/>
        </w:rPr>
        <w:t xml:space="preserve">: </w:t>
      </w:r>
      <w:r w:rsidRPr="5E001455" w:rsidR="000F2ABB">
        <w:rPr>
          <w:rFonts w:ascii="Arial Nova" w:hAnsi="Arial Nova"/>
          <w:b w:val="1"/>
          <w:bCs w:val="1"/>
        </w:rPr>
        <w:t>LAS</w:t>
      </w:r>
      <w:r w:rsidRPr="5E001455" w:rsidR="000F2ABB">
        <w:rPr>
          <w:rFonts w:ascii="Arial Nova" w:hAnsi="Arial Nova" w:eastAsia="Arial Unicode MS" w:cs="Arial"/>
          <w:b w:val="1"/>
          <w:bCs w:val="1"/>
        </w:rPr>
        <w:t xml:space="preserve"> PARTES </w:t>
      </w:r>
      <w:r w:rsidRPr="5E001455" w:rsidR="000F2ABB">
        <w:rPr>
          <w:rFonts w:ascii="Arial Nova" w:hAnsi="Arial Nova" w:eastAsia="Arial Unicode MS" w:cs="Arial"/>
        </w:rPr>
        <w:t xml:space="preserve">reconocen que toda la información referente al objeto del presente contrato y/o conocida por ellas en desarrollo o con ocasión </w:t>
      </w:r>
      <w:r w:rsidRPr="5E001455" w:rsidR="000F2ABB">
        <w:rPr>
          <w:rFonts w:ascii="Arial Nova" w:hAnsi="Arial Nova" w:eastAsia="Arial Unicode MS" w:cs="Arial"/>
        </w:rPr>
        <w:t>del mismo</w:t>
      </w:r>
      <w:r w:rsidRPr="5E001455" w:rsidR="000F2ABB">
        <w:rPr>
          <w:rFonts w:ascii="Arial Nova" w:hAnsi="Arial Nova" w:eastAsia="Arial Unicode MS" w:cs="Arial"/>
        </w:rPr>
        <w:t xml:space="preserve"> tiene carácter CONFIDENCIAL y no debe ser divulgada sin previo consentimiento escrito.</w:t>
      </w:r>
      <w:r w:rsidRPr="5E001455" w:rsidR="000F2ABB">
        <w:rPr>
          <w:rFonts w:ascii="Arial Nova" w:hAnsi="Arial Nova" w:eastAsia="Arial Unicode MS" w:cs="Arial"/>
        </w:rPr>
        <w:t xml:space="preserve"> Igual</w:t>
      </w:r>
      <w:r w:rsidRPr="5E001455" w:rsidR="000F2ABB">
        <w:rPr>
          <w:rFonts w:ascii="Arial Nova" w:hAnsi="Arial Nova" w:eastAsia="Arial Unicode MS" w:cs="Arial"/>
        </w:rPr>
        <w:t>mente como titulares de los datos personales suministrados para la elaboración del presente contrato, autorizan recíprocamente de forma libre, expresa y voluntaria al Responsable de los datos de cada una a realizar el tratamiento según lo establecido por la ley 1581 de 2012 y el decreto 1377 de 2007 y demás normas vigentes sobre protección y manejo de datos personales, reconociendo que conocen cada una de las políticas de manejo de datos implementadas por ellas y se obligan a respetarla</w:t>
      </w:r>
      <w:r w:rsidRPr="5E001455" w:rsidR="000F2ABB">
        <w:rPr>
          <w:rFonts w:ascii="Arial Nova" w:hAnsi="Arial Nova" w:eastAsia="Arial Unicode MS" w:cs="Arial"/>
          <w:b w:val="1"/>
          <w:bCs w:val="1"/>
        </w:rPr>
        <w:t xml:space="preserve"> </w:t>
      </w:r>
      <w:r w:rsidRPr="5E001455" w:rsidR="000F2ABB">
        <w:rPr>
          <w:rFonts w:ascii="Arial Nova" w:hAnsi="Arial Nova"/>
        </w:rPr>
        <w:t xml:space="preserve">posibilitando el ejercicio de los derechos de acceso, rectificación, cancelación u oposición a los mismos. Por su parte, </w:t>
      </w:r>
      <w:r w:rsidRPr="5E001455" w:rsidR="000F2ABB">
        <w:rPr>
          <w:rFonts w:ascii="Arial Nova" w:hAnsi="Arial Nova"/>
          <w:b w:val="1"/>
          <w:bCs w:val="1"/>
        </w:rPr>
        <w:t>EL PARTÍCIPE GESTOR</w:t>
      </w:r>
      <w:r w:rsidRPr="5E001455" w:rsidR="000F2ABB">
        <w:rPr>
          <w:rFonts w:ascii="Arial Nova" w:hAnsi="Arial Nova"/>
        </w:rPr>
        <w:t xml:space="preserve"> se obliga a poner su empeño y a realizar todos los esfuerzos razonables, empleando el cuidado y atención establecidos en las normas que protegen el Habeas Data en Colombia a fin de salvaguardar la Información contenida en las Bases de Datos a las cuales tenga o pueda tener acceso en desarrollo de las actividades objeto del presente contrato y cuyo tratamiento, transmisión o transferencia de datos (si aplican) estén a su cargo en virtud de la autorización concedida por el titular del dato personal y para los fines contenidos en la misma.  En tal virtud, </w:t>
      </w:r>
      <w:r w:rsidRPr="5E001455" w:rsidR="000F2ABB">
        <w:rPr>
          <w:rFonts w:ascii="Arial Nova" w:hAnsi="Arial Nova"/>
          <w:b w:val="1"/>
          <w:bCs w:val="1"/>
        </w:rPr>
        <w:t>EL PARTÍCIPE GESTOR</w:t>
      </w:r>
      <w:r w:rsidRPr="5E001455" w:rsidR="000F2ABB">
        <w:rPr>
          <w:rFonts w:ascii="Arial Nova" w:hAnsi="Arial Nova"/>
        </w:rPr>
        <w:t xml:space="preserve"> deberá adoptar las medidas razonables y necesarias para asegurar que personas bajo su control o a su servicio adopten medidas similares a las establecidas en el presente contrato tendientes a garantizar la salvaguarda de la información y el respecto a la confidencialidad y a los derechos de los titulares de dicha información. Cualquier violación a estas obligaciones incluyendo, pero sin limitarse a la recolección, el almacenamiento, el uso, la circulación, transmisión y transferencia no autorizada de esta información por parte de </w:t>
      </w:r>
      <w:r w:rsidRPr="5E001455" w:rsidR="000F2ABB">
        <w:rPr>
          <w:rFonts w:ascii="Arial Nova" w:hAnsi="Arial Nova"/>
          <w:b w:val="1"/>
          <w:bCs w:val="1"/>
        </w:rPr>
        <w:t>EL PARTÍCIPE GESTOR</w:t>
      </w:r>
      <w:r w:rsidRPr="5E001455" w:rsidR="000F2ABB">
        <w:rPr>
          <w:rFonts w:ascii="Arial Nova" w:hAnsi="Arial Nova"/>
        </w:rPr>
        <w:t xml:space="preserve"> y/o de sus empleados o dependientes, lo hará responsable frente a la ley, las autoridades de inspección, vigilancia y control y como tal deberá responder por ello y por los perjuicios causados dejando en todos los eventos indemne a </w:t>
      </w:r>
      <w:r w:rsidRPr="5E001455" w:rsidR="000F2ABB">
        <w:rPr>
          <w:rFonts w:ascii="Arial Nova" w:hAnsi="Arial Nova"/>
          <w:b w:val="1"/>
          <w:bCs w:val="1"/>
        </w:rPr>
        <w:t>EL PARTÍCIPE OCULTO</w:t>
      </w:r>
      <w:r w:rsidRPr="5E001455" w:rsidR="000F2ABB">
        <w:rPr>
          <w:rFonts w:ascii="Arial Nova" w:hAnsi="Arial Nova"/>
        </w:rPr>
        <w:t xml:space="preserve"> por sus acciones u omisiones respecto a lo contemplado en la presente cláusula.</w:t>
      </w:r>
    </w:p>
    <w:p w:rsidRPr="00D113BC" w:rsidR="000F2ABB" w:rsidP="000F2ABB" w:rsidRDefault="000F2ABB" w14:paraId="248C57E4" w14:textId="77777777">
      <w:pPr>
        <w:pStyle w:val="Textoindependiente"/>
        <w:spacing w:after="0"/>
        <w:jc w:val="both"/>
        <w:rPr>
          <w:rFonts w:ascii="Arial Nova" w:hAnsi="Arial Nova"/>
          <w:b/>
        </w:rPr>
      </w:pPr>
    </w:p>
    <w:p w:rsidRPr="00D113BC" w:rsidR="000F2ABB" w:rsidP="000F2ABB" w:rsidRDefault="000F2ABB" w14:paraId="37147A6E" w14:textId="5E2175DF">
      <w:pPr>
        <w:jc w:val="both"/>
        <w:rPr>
          <w:rFonts w:ascii="Arial Nova" w:hAnsi="Arial Nova" w:eastAsia="Times New Roman" w:cs="Arial"/>
          <w:lang w:val="es-ES"/>
        </w:rPr>
      </w:pPr>
      <w:r w:rsidRPr="5E001455" w:rsidR="000F2ABB">
        <w:rPr>
          <w:rFonts w:ascii="Arial Nova" w:hAnsi="Arial Nova" w:eastAsia="Times New Roman" w:cs="Arial"/>
          <w:b w:val="1"/>
          <w:bCs w:val="1"/>
          <w:lang w:val="es-ES"/>
        </w:rPr>
        <w:t xml:space="preserve">DÉCIMA </w:t>
      </w:r>
      <w:r w:rsidRPr="5E001455" w:rsidR="6555FFE5">
        <w:rPr>
          <w:rFonts w:ascii="Arial Nova" w:hAnsi="Arial Nova" w:eastAsia="Times New Roman" w:cs="Arial"/>
          <w:b w:val="1"/>
          <w:bCs w:val="1"/>
          <w:lang w:val="es-ES"/>
        </w:rPr>
        <w:t>TERCERA</w:t>
      </w:r>
      <w:r w:rsidRPr="5E001455" w:rsidR="000F2ABB">
        <w:rPr>
          <w:rFonts w:ascii="Arial Nova" w:hAnsi="Arial Nova" w:eastAsia="Times New Roman" w:cs="Arial"/>
          <w:b w:val="1"/>
          <w:bCs w:val="1"/>
          <w:lang w:val="es-ES"/>
        </w:rPr>
        <w:t>. - CAUSALES DE TERMINACIÓN:</w:t>
      </w:r>
      <w:r w:rsidRPr="5E001455" w:rsidR="000F2ABB">
        <w:rPr>
          <w:rFonts w:ascii="Arial Nova" w:hAnsi="Arial Nova" w:eastAsia="Times New Roman" w:cs="Arial"/>
          <w:lang w:val="es-ES"/>
        </w:rPr>
        <w:t xml:space="preserve"> </w:t>
      </w:r>
      <w:r w:rsidRPr="5E001455" w:rsidR="000F2ABB">
        <w:rPr>
          <w:rFonts w:ascii="Arial Nova" w:hAnsi="Arial Nova" w:eastAsia="Times New Roman" w:cs="Arial"/>
          <w:b w:val="1"/>
          <w:bCs w:val="1"/>
          <w:lang w:val="es-ES"/>
        </w:rPr>
        <w:t>LAS PARTES</w:t>
      </w:r>
      <w:r w:rsidRPr="5E001455" w:rsidR="000F2ABB">
        <w:rPr>
          <w:rFonts w:ascii="Arial Nova" w:hAnsi="Arial Nova" w:eastAsia="Times New Roman" w:cs="Arial"/>
          <w:lang w:val="es-ES"/>
        </w:rPr>
        <w:t>, podrán dar por terminado el presente contrato sin que medie la indemnización prevista en la cláusula penal por cualquiera de las siguientes causales:</w:t>
      </w:r>
    </w:p>
    <w:p w:rsidRPr="00D113BC" w:rsidR="000F2ABB" w:rsidP="000F2ABB" w:rsidRDefault="000F2ABB" w14:paraId="27A99512" w14:textId="77777777">
      <w:pPr>
        <w:jc w:val="both"/>
        <w:rPr>
          <w:rFonts w:ascii="Arial Nova" w:hAnsi="Arial Nova" w:eastAsia="Times New Roman" w:cs="Arial"/>
          <w:lang w:val="es-ES"/>
        </w:rPr>
      </w:pPr>
      <w:r w:rsidRPr="00D113BC">
        <w:rPr>
          <w:rFonts w:ascii="Arial Nova" w:hAnsi="Arial Nova" w:eastAsia="Times New Roman" w:cs="Arial"/>
          <w:lang w:val="es-ES"/>
        </w:rPr>
        <w:t>1- Por mutuo acuerdo.</w:t>
      </w:r>
    </w:p>
    <w:p w:rsidRPr="00D113BC" w:rsidR="000F2ABB" w:rsidP="000F2ABB" w:rsidRDefault="000F2ABB" w14:paraId="2FC8957A" w14:textId="77777777">
      <w:pPr>
        <w:jc w:val="both"/>
        <w:rPr>
          <w:rFonts w:ascii="Arial Nova" w:hAnsi="Arial Nova" w:eastAsia="Times New Roman" w:cs="Arial"/>
          <w:lang w:val="es-ES"/>
        </w:rPr>
      </w:pPr>
      <w:r w:rsidRPr="00D113BC">
        <w:rPr>
          <w:rFonts w:ascii="Arial Nova" w:hAnsi="Arial Nova" w:eastAsia="Times New Roman" w:cs="Arial"/>
          <w:lang w:val="es-ES"/>
        </w:rPr>
        <w:t>2- Por terminación del plazo previsto</w:t>
      </w:r>
    </w:p>
    <w:p w:rsidRPr="00D113BC" w:rsidR="000F2ABB" w:rsidP="000F2ABB" w:rsidRDefault="000F2ABB" w14:paraId="3D1B3D2A" w14:textId="77777777">
      <w:pPr>
        <w:jc w:val="both"/>
        <w:rPr>
          <w:rFonts w:ascii="Arial Nova" w:hAnsi="Arial Nova" w:eastAsia="Times New Roman" w:cs="Arial"/>
          <w:lang w:val="es-ES"/>
        </w:rPr>
      </w:pPr>
      <w:r w:rsidRPr="00D113BC">
        <w:rPr>
          <w:rFonts w:ascii="Arial Nova" w:hAnsi="Arial Nova" w:eastAsia="Times New Roman" w:cs="Arial"/>
          <w:lang w:val="es-ES"/>
        </w:rPr>
        <w:t>3- Por incumplimiento por las partes.</w:t>
      </w:r>
    </w:p>
    <w:p w:rsidRPr="00D113BC" w:rsidR="000F2ABB" w:rsidP="000F2ABB" w:rsidRDefault="000F2ABB" w14:paraId="590657E9" w14:textId="77777777">
      <w:pPr>
        <w:jc w:val="both"/>
        <w:rPr>
          <w:rFonts w:ascii="Arial Nova" w:hAnsi="Arial Nova" w:eastAsia="Times New Roman" w:cs="Arial"/>
          <w:lang w:val="es-ES"/>
        </w:rPr>
      </w:pPr>
      <w:r w:rsidRPr="00D113BC">
        <w:rPr>
          <w:rFonts w:ascii="Arial Nova" w:hAnsi="Arial Nova" w:eastAsia="Times New Roman" w:cs="Arial"/>
          <w:lang w:val="es-ES"/>
        </w:rPr>
        <w:t>4- Por las causas que la ley comercial determine.</w:t>
      </w:r>
    </w:p>
    <w:p w:rsidRPr="00D113BC" w:rsidR="000F2ABB" w:rsidP="000F2ABB" w:rsidRDefault="000F2ABB" w14:paraId="636775CF" w14:textId="77777777">
      <w:pPr>
        <w:jc w:val="both"/>
        <w:rPr>
          <w:rFonts w:ascii="Arial Nova" w:hAnsi="Arial Nova" w:eastAsia="Times New Roman" w:cs="Arial"/>
          <w:b/>
          <w:lang w:val="es-ES"/>
        </w:rPr>
      </w:pPr>
    </w:p>
    <w:p w:rsidRPr="00D113BC" w:rsidR="000F2ABB" w:rsidP="000F2ABB" w:rsidRDefault="000F2ABB" w14:paraId="131F832F" w14:textId="76125C71">
      <w:pPr>
        <w:jc w:val="both"/>
        <w:rPr>
          <w:rFonts w:ascii="Arial Nova" w:hAnsi="Arial Nova"/>
        </w:rPr>
      </w:pPr>
      <w:r w:rsidRPr="5E001455" w:rsidR="000F2ABB">
        <w:rPr>
          <w:rFonts w:ascii="Arial Nova" w:hAnsi="Arial Nova" w:eastAsia="Times New Roman" w:cs="Arial"/>
          <w:b w:val="1"/>
          <w:bCs w:val="1"/>
          <w:lang w:val="es-ES"/>
        </w:rPr>
        <w:t xml:space="preserve">DÉCIMA </w:t>
      </w:r>
      <w:r w:rsidRPr="5E001455" w:rsidR="4EE6DCD5">
        <w:rPr>
          <w:rFonts w:ascii="Arial Nova" w:hAnsi="Arial Nova" w:eastAsia="Times New Roman" w:cs="Arial"/>
          <w:b w:val="1"/>
          <w:bCs w:val="1"/>
          <w:lang w:val="es-ES"/>
        </w:rPr>
        <w:t>CUARTA</w:t>
      </w:r>
      <w:r w:rsidRPr="5E001455" w:rsidR="000F2ABB">
        <w:rPr>
          <w:rFonts w:ascii="Arial Nova" w:hAnsi="Arial Nova" w:eastAsia="Times New Roman" w:cs="Arial"/>
          <w:b w:val="1"/>
          <w:bCs w:val="1"/>
          <w:lang w:val="es-ES"/>
        </w:rPr>
        <w:t xml:space="preserve">. – RENUNCIA A CONSTITUCIÓN EN MORA: </w:t>
      </w:r>
      <w:r w:rsidRPr="5E001455" w:rsidR="000F2ABB">
        <w:rPr>
          <w:rFonts w:ascii="Arial Nova" w:hAnsi="Arial Nova"/>
          <w:b w:val="1"/>
          <w:bCs w:val="1"/>
        </w:rPr>
        <w:t>LAS PARTES</w:t>
      </w:r>
      <w:r w:rsidRPr="5E001455" w:rsidR="000F2ABB">
        <w:rPr>
          <w:rFonts w:ascii="Arial Nova" w:hAnsi="Arial Nova"/>
        </w:rPr>
        <w:t xml:space="preserve"> con la suscripción del presente documento, declaran que renuncian a los requerimientos para constituirlos en mora en caso de retardo o incumplimiento de una o varias de las obligaciones pactadas en este acuerdo. </w:t>
      </w:r>
    </w:p>
    <w:p w:rsidRPr="00D113BC" w:rsidR="000F2ABB" w:rsidP="000F2ABB" w:rsidRDefault="000F2ABB" w14:paraId="3AF854A7" w14:textId="77777777">
      <w:pPr>
        <w:jc w:val="both"/>
        <w:rPr>
          <w:rFonts w:ascii="Arial Nova" w:hAnsi="Arial Nova" w:eastAsia="Times New Roman" w:cs="Arial"/>
          <w:lang w:val="es-ES"/>
        </w:rPr>
      </w:pPr>
    </w:p>
    <w:p w:rsidRPr="00D113BC" w:rsidR="000F2ABB" w:rsidP="000F2ABB" w:rsidRDefault="000F2ABB" w14:paraId="63D45572" w14:textId="5C7AF159">
      <w:pPr>
        <w:jc w:val="both"/>
        <w:rPr>
          <w:rFonts w:ascii="Arial Nova" w:hAnsi="Arial Nova"/>
        </w:rPr>
      </w:pPr>
      <w:r w:rsidRPr="00D113BC">
        <w:rPr>
          <w:rFonts w:ascii="Arial Nova" w:hAnsi="Arial Nova" w:eastAsia="Times New Roman" w:cs="Arial"/>
          <w:b/>
          <w:lang w:val="es-ES"/>
        </w:rPr>
        <w:t xml:space="preserve">DÉCIMA </w:t>
      </w:r>
      <w:r w:rsidR="00DC3A7D">
        <w:rPr>
          <w:rFonts w:ascii="Arial Nova" w:hAnsi="Arial Nova" w:eastAsia="Times New Roman" w:cs="Arial"/>
          <w:b/>
          <w:lang w:val="es-ES"/>
        </w:rPr>
        <w:t>CUARTA</w:t>
      </w:r>
      <w:r w:rsidRPr="00D113BC">
        <w:rPr>
          <w:rFonts w:ascii="Arial Nova" w:hAnsi="Arial Nova" w:eastAsia="Times New Roman" w:cs="Arial"/>
          <w:b/>
          <w:lang w:val="es-ES"/>
        </w:rPr>
        <w:t xml:space="preserve">: LIQUIDACIÓN: </w:t>
      </w:r>
      <w:r w:rsidRPr="00D113BC">
        <w:rPr>
          <w:rFonts w:ascii="Arial Nova" w:hAnsi="Arial Nova"/>
        </w:rPr>
        <w:t xml:space="preserve">La liquidación de la asociación será efectuada por los copartícipes de común acuerdo dentro del mes siguiente a la finalización del proyecto de inversión. </w:t>
      </w:r>
    </w:p>
    <w:p w:rsidRPr="00D113BC" w:rsidR="000F2ABB" w:rsidP="000F2ABB" w:rsidRDefault="000F2ABB" w14:paraId="63DEDAE4" w14:textId="77777777">
      <w:pPr>
        <w:jc w:val="both"/>
        <w:rPr>
          <w:rFonts w:ascii="Arial Nova" w:hAnsi="Arial Nova"/>
        </w:rPr>
      </w:pPr>
    </w:p>
    <w:p w:rsidRPr="00D113BC" w:rsidR="000F2ABB" w:rsidP="000F2ABB" w:rsidRDefault="000F2ABB" w14:paraId="77804CEB" w14:textId="726C1E85">
      <w:pPr>
        <w:jc w:val="both"/>
        <w:rPr>
          <w:rFonts w:ascii="Arial Nova" w:hAnsi="Arial Nova" w:eastAsia="Times New Roman" w:cs="Arial"/>
          <w:lang w:val="es-ES"/>
        </w:rPr>
      </w:pPr>
      <w:r w:rsidRPr="00D113BC">
        <w:rPr>
          <w:rFonts w:ascii="Arial Nova" w:hAnsi="Arial Nova" w:eastAsia="Times New Roman" w:cs="Arial"/>
          <w:b/>
          <w:lang w:val="es-ES"/>
        </w:rPr>
        <w:t xml:space="preserve">DÉCIMA </w:t>
      </w:r>
      <w:r w:rsidR="00DC3A7D">
        <w:rPr>
          <w:rFonts w:ascii="Arial Nova" w:hAnsi="Arial Nova" w:eastAsia="Times New Roman" w:cs="Arial"/>
          <w:b/>
          <w:lang w:val="es-ES"/>
        </w:rPr>
        <w:t>QUINTA</w:t>
      </w:r>
      <w:r w:rsidRPr="00D113BC">
        <w:rPr>
          <w:rFonts w:ascii="Arial Nova" w:hAnsi="Arial Nova" w:eastAsia="Times New Roman" w:cs="Arial"/>
          <w:b/>
          <w:lang w:val="es-ES"/>
        </w:rPr>
        <w:t xml:space="preserve">: CESIÓN Y REFORMAS AL CONTRATO: </w:t>
      </w:r>
      <w:r w:rsidRPr="00D113BC">
        <w:rPr>
          <w:rFonts w:ascii="Arial Nova" w:hAnsi="Arial Nova" w:eastAsia="Times New Roman" w:cs="Arial"/>
          <w:lang w:val="es-ES"/>
        </w:rPr>
        <w:t xml:space="preserve">Se hace la aclaración que el presente contrato se celebra </w:t>
      </w:r>
      <w:r w:rsidRPr="00D113BC">
        <w:rPr>
          <w:rFonts w:ascii="Arial Nova" w:hAnsi="Arial Nova" w:eastAsia="Times New Roman" w:cs="Arial"/>
          <w:i/>
          <w:lang w:val="es-ES"/>
        </w:rPr>
        <w:t xml:space="preserve">intuito </w:t>
      </w:r>
      <w:proofErr w:type="spellStart"/>
      <w:r w:rsidRPr="00D113BC">
        <w:rPr>
          <w:rFonts w:ascii="Arial Nova" w:hAnsi="Arial Nova" w:eastAsia="Times New Roman" w:cs="Arial"/>
          <w:i/>
          <w:lang w:val="es-ES"/>
        </w:rPr>
        <w:t>personae</w:t>
      </w:r>
      <w:proofErr w:type="spellEnd"/>
      <w:r w:rsidRPr="00D113BC">
        <w:rPr>
          <w:rFonts w:ascii="Arial Nova" w:hAnsi="Arial Nova" w:eastAsia="Times New Roman" w:cs="Arial"/>
          <w:lang w:val="es-ES"/>
        </w:rPr>
        <w:t xml:space="preserve"> por lo que ninguna de las partes podrá ceder ya sea a persona natural o jurídica el cumplimiento de las obligaciones pactadas en el presente contrato, sin que conste por escrito la aprobación debidamente firmada por cada una de las partes. Toda adición o modificación a este </w:t>
      </w:r>
      <w:r w:rsidRPr="00D113BC">
        <w:rPr>
          <w:rFonts w:ascii="Arial Nova" w:hAnsi="Arial Nova" w:eastAsia="Times New Roman" w:cs="Arial"/>
          <w:lang w:val="es-ES"/>
        </w:rPr>
        <w:lastRenderedPageBreak/>
        <w:t>contrato deberá constar por escrito firmado por las partes.</w:t>
      </w:r>
    </w:p>
    <w:p w:rsidRPr="00D113BC" w:rsidR="000F2ABB" w:rsidP="000F2ABB" w:rsidRDefault="000F2ABB" w14:paraId="1013C963" w14:textId="77777777">
      <w:pPr>
        <w:jc w:val="both"/>
        <w:rPr>
          <w:rFonts w:ascii="Arial Nova" w:hAnsi="Arial Nova" w:eastAsia="Times New Roman" w:cs="Arial"/>
          <w:lang w:val="es-ES"/>
        </w:rPr>
      </w:pPr>
    </w:p>
    <w:p w:rsidRPr="00D113BC" w:rsidR="000F2ABB" w:rsidP="000F2ABB" w:rsidRDefault="000F2ABB" w14:paraId="17C003CA" w14:textId="0BBE3DCB">
      <w:pPr>
        <w:pStyle w:val="Textoindependiente"/>
        <w:spacing w:after="0"/>
        <w:jc w:val="both"/>
        <w:rPr>
          <w:rFonts w:ascii="Arial Nova" w:hAnsi="Arial Nova" w:eastAsia="Arial Unicode MS" w:cs="Arial"/>
        </w:rPr>
      </w:pPr>
      <w:r w:rsidRPr="00D113BC">
        <w:rPr>
          <w:rFonts w:ascii="Arial Nova" w:hAnsi="Arial Nova" w:cs="Arial"/>
          <w:b/>
        </w:rPr>
        <w:t xml:space="preserve">DÉCIMA </w:t>
      </w:r>
      <w:r w:rsidR="00DC3A7D">
        <w:rPr>
          <w:rFonts w:ascii="Arial Nova" w:hAnsi="Arial Nova" w:cs="Arial"/>
          <w:b/>
        </w:rPr>
        <w:t>SEXTA</w:t>
      </w:r>
      <w:r w:rsidRPr="00D113BC">
        <w:rPr>
          <w:rFonts w:ascii="Arial Nova" w:hAnsi="Arial Nova" w:cs="Arial"/>
          <w:b/>
        </w:rPr>
        <w:t xml:space="preserve">. - INDEPENDENCIA JURÍDICA Y TRIBUTARIA: </w:t>
      </w:r>
      <w:r w:rsidRPr="00D113BC">
        <w:rPr>
          <w:rFonts w:ascii="Arial Nova" w:hAnsi="Arial Nova" w:eastAsia="Arial Unicode MS" w:cs="Arial"/>
          <w:b/>
        </w:rPr>
        <w:t xml:space="preserve">LAS PARTES </w:t>
      </w:r>
      <w:r w:rsidRPr="00D113BC">
        <w:rPr>
          <w:rFonts w:ascii="Arial Nova" w:hAnsi="Arial Nova" w:eastAsia="Arial Unicode MS" w:cs="Arial"/>
        </w:rPr>
        <w:t xml:space="preserve">coinciden en que la ejecución del presente contrato no constituye vínculo laboral alguno, y en consecuencia son de cargo y responsabilidad de cada una de ellas, todos los costos y obligaciones laborales o contractuales del personal dependiente que cada una emplee para la ejecución del presente contrato; por lo tanto, conservan su autonomía administrativa y técnica, siendo entidades totalmente independientes. </w:t>
      </w:r>
    </w:p>
    <w:p w:rsidRPr="00D113BC" w:rsidR="000F2ABB" w:rsidP="000F2ABB" w:rsidRDefault="000F2ABB" w14:paraId="3C5E14BB" w14:textId="77777777">
      <w:pPr>
        <w:pStyle w:val="Textoindependiente"/>
        <w:spacing w:after="0"/>
        <w:jc w:val="both"/>
        <w:rPr>
          <w:rFonts w:ascii="Arial Nova" w:hAnsi="Arial Nova" w:eastAsia="Arial Unicode MS" w:cs="Arial"/>
        </w:rPr>
      </w:pPr>
    </w:p>
    <w:p w:rsidRPr="00D113BC" w:rsidR="000F2ABB" w:rsidP="000F2ABB" w:rsidRDefault="000F2ABB" w14:paraId="004E1431" w14:textId="4F362B0C">
      <w:pPr>
        <w:pStyle w:val="Textoindependiente"/>
        <w:spacing w:after="0"/>
        <w:jc w:val="both"/>
        <w:rPr>
          <w:rFonts w:ascii="Arial Nova" w:hAnsi="Arial Nova"/>
          <w:b/>
        </w:rPr>
      </w:pPr>
      <w:r w:rsidRPr="00D113BC">
        <w:rPr>
          <w:rFonts w:ascii="Arial Nova" w:hAnsi="Arial Nova" w:eastAsia="Times New Roman" w:cs="Arial"/>
          <w:b/>
          <w:lang w:val="es-ES"/>
        </w:rPr>
        <w:t xml:space="preserve">DÉCIMA </w:t>
      </w:r>
      <w:r w:rsidR="00DC3A7D">
        <w:rPr>
          <w:rFonts w:ascii="Arial Nova" w:hAnsi="Arial Nova" w:eastAsia="Times New Roman" w:cs="Arial"/>
          <w:b/>
          <w:lang w:val="es-ES"/>
        </w:rPr>
        <w:t>SÉPTIMA</w:t>
      </w:r>
      <w:r w:rsidRPr="00D113BC">
        <w:rPr>
          <w:rFonts w:ascii="Arial Nova" w:hAnsi="Arial Nova" w:eastAsia="Times New Roman" w:cs="Arial"/>
          <w:b/>
          <w:lang w:val="es-ES"/>
        </w:rPr>
        <w:t xml:space="preserve">. - </w:t>
      </w:r>
      <w:r w:rsidRPr="00D113BC">
        <w:rPr>
          <w:rFonts w:ascii="Arial Nova" w:hAnsi="Arial Nova"/>
          <w:b/>
        </w:rPr>
        <w:t xml:space="preserve">CONTROVERSIAS.  </w:t>
      </w:r>
      <w:r w:rsidRPr="00D113BC">
        <w:rPr>
          <w:rFonts w:ascii="Arial Nova" w:hAnsi="Arial Nova"/>
        </w:rPr>
        <w:t xml:space="preserve">Las diferencias que surjan entre LAS PARTES, durante la etapa de ejecución y liquidación del contrato, se tramitarán por la vía directa, para lo cual, la parte que se considere </w:t>
      </w:r>
      <w:proofErr w:type="gramStart"/>
      <w:r w:rsidRPr="00D113BC">
        <w:rPr>
          <w:rFonts w:ascii="Arial Nova" w:hAnsi="Arial Nova"/>
        </w:rPr>
        <w:t>afectada,</w:t>
      </w:r>
      <w:proofErr w:type="gramEnd"/>
      <w:r w:rsidRPr="00D113BC">
        <w:rPr>
          <w:rFonts w:ascii="Arial Nova" w:hAnsi="Arial Nova"/>
        </w:rPr>
        <w:t xml:space="preserve"> notificará los hechos a la otra, para que en sesión conjunta y durante los treinta (30) días siguientes al origen del conflicto, se diriman las controversias. Si pasados estos treinta (30) días, las partes no llegasen a un acuerdo, someterán sus diferencias a la jurisdicción ordinaria. </w:t>
      </w:r>
      <w:r w:rsidRPr="00D113BC">
        <w:rPr>
          <w:rFonts w:ascii="Arial Nova" w:hAnsi="Arial Nova"/>
          <w:b/>
        </w:rPr>
        <w:t xml:space="preserve"> </w:t>
      </w:r>
    </w:p>
    <w:p w:rsidRPr="00D113BC" w:rsidR="000F2ABB" w:rsidP="000F2ABB" w:rsidRDefault="000F2ABB" w14:paraId="4E694F80" w14:textId="77777777">
      <w:pPr>
        <w:jc w:val="both"/>
        <w:rPr>
          <w:rStyle w:val="Textoennegrita"/>
          <w:rFonts w:ascii="Arial Nova" w:hAnsi="Arial Nova" w:cs="Arial"/>
        </w:rPr>
      </w:pPr>
    </w:p>
    <w:p w:rsidRPr="00D113BC" w:rsidR="000F2ABB" w:rsidP="000F2ABB" w:rsidRDefault="00DC3A7D" w14:paraId="391BC814" w14:textId="5A560590">
      <w:pPr>
        <w:jc w:val="both"/>
        <w:rPr>
          <w:rFonts w:ascii="Arial Nova" w:hAnsi="Arial Nova"/>
          <w:b/>
        </w:rPr>
      </w:pPr>
      <w:r>
        <w:rPr>
          <w:rStyle w:val="Textoennegrita"/>
          <w:rFonts w:ascii="Arial Nova" w:hAnsi="Arial Nova" w:cs="Arial"/>
        </w:rPr>
        <w:t>DÉCIMA OCTAVA</w:t>
      </w:r>
      <w:r w:rsidRPr="00D113BC" w:rsidR="000F2ABB">
        <w:rPr>
          <w:rStyle w:val="Textoennegrita"/>
          <w:rFonts w:ascii="Arial Nova" w:hAnsi="Arial Nova" w:cs="Arial"/>
        </w:rPr>
        <w:t>. - MÉRITO EJECUTIVO:</w:t>
      </w:r>
      <w:r w:rsidRPr="00D113BC" w:rsidR="000F2ABB">
        <w:rPr>
          <w:rFonts w:ascii="Arial Nova" w:hAnsi="Arial Nova" w:cs="Arial"/>
        </w:rPr>
        <w:t xml:space="preserve"> Para todos los efectos, los presentes términos y condiciones prestan mérito ejecutivo.</w:t>
      </w:r>
    </w:p>
    <w:p w:rsidR="000F2ABB" w:rsidP="000F2ABB" w:rsidRDefault="000F2ABB" w14:paraId="79D782AD" w14:textId="23310BE8">
      <w:pPr>
        <w:jc w:val="both"/>
        <w:rPr>
          <w:rFonts w:ascii="Arial Nova" w:hAnsi="Arial Nova"/>
          <w:b/>
          <w:bCs/>
        </w:rPr>
      </w:pPr>
    </w:p>
    <w:p w:rsidR="00B27D42" w:rsidP="000F2ABB" w:rsidRDefault="00B27D42" w14:paraId="2BA27B8E" w14:textId="66E7CE41">
      <w:pPr>
        <w:jc w:val="both"/>
        <w:rPr>
          <w:rFonts w:ascii="Arial Nova" w:hAnsi="Arial Nova"/>
        </w:rPr>
      </w:pPr>
      <w:r>
        <w:rPr>
          <w:rFonts w:ascii="Arial Nova" w:hAnsi="Arial Nova"/>
          <w:b/>
          <w:bCs/>
        </w:rPr>
        <w:t xml:space="preserve">DÉCIMA NOVENA. </w:t>
      </w:r>
      <w:r w:rsidR="00EB668E">
        <w:rPr>
          <w:rFonts w:ascii="Arial Nova" w:hAnsi="Arial Nova"/>
          <w:b/>
          <w:bCs/>
        </w:rPr>
        <w:t>–</w:t>
      </w:r>
      <w:r>
        <w:rPr>
          <w:rFonts w:ascii="Arial Nova" w:hAnsi="Arial Nova"/>
          <w:b/>
          <w:bCs/>
        </w:rPr>
        <w:t xml:space="preserve"> </w:t>
      </w:r>
      <w:r w:rsidR="00EB668E">
        <w:rPr>
          <w:rFonts w:ascii="Arial Nova" w:hAnsi="Arial Nova"/>
          <w:b/>
          <w:bCs/>
        </w:rPr>
        <w:t xml:space="preserve">BENEFICIARIOS: </w:t>
      </w:r>
      <w:r w:rsidR="00EB668E">
        <w:rPr>
          <w:rFonts w:ascii="Arial Nova" w:hAnsi="Arial Nova"/>
        </w:rPr>
        <w:t xml:space="preserve">En el evento fortuito que EL PARTÍCIPE OCULTO </w:t>
      </w:r>
      <w:r w:rsidR="00D23507">
        <w:rPr>
          <w:rFonts w:ascii="Arial Nova" w:hAnsi="Arial Nova"/>
        </w:rPr>
        <w:t xml:space="preserve">sufre una invalidez total o </w:t>
      </w:r>
      <w:r w:rsidR="00117ABA">
        <w:rPr>
          <w:rFonts w:ascii="Arial Nova" w:hAnsi="Arial Nova"/>
        </w:rPr>
        <w:t>le ocurra muerte</w:t>
      </w:r>
      <w:r w:rsidR="005051CD">
        <w:rPr>
          <w:rFonts w:ascii="Arial Nova" w:hAnsi="Arial Nova"/>
        </w:rPr>
        <w:t xml:space="preserve"> antes que finalice el presente contrato</w:t>
      </w:r>
      <w:r w:rsidR="00117ABA">
        <w:rPr>
          <w:rFonts w:ascii="Arial Nova" w:hAnsi="Arial Nova"/>
        </w:rPr>
        <w:t>, AUTORIZA al PARTÍCIPE GESTOR</w:t>
      </w:r>
      <w:r w:rsidR="008679EC">
        <w:rPr>
          <w:rFonts w:ascii="Arial Nova" w:hAnsi="Arial Nova"/>
        </w:rPr>
        <w:t xml:space="preserve"> para que </w:t>
      </w:r>
      <w:r w:rsidR="005051CD">
        <w:rPr>
          <w:rFonts w:ascii="Arial Nova" w:hAnsi="Arial Nova"/>
        </w:rPr>
        <w:t>entregue una vez finiquite la vigencia del contrato, el valor del capital y los réditos que se hayan generado a los siguientes BENEFICIARIOS:</w:t>
      </w:r>
    </w:p>
    <w:p w:rsidR="005051CD" w:rsidP="000F2ABB" w:rsidRDefault="005051CD" w14:paraId="65E0808F" w14:textId="70B0CBD5">
      <w:pPr>
        <w:jc w:val="both"/>
        <w:rPr>
          <w:rFonts w:ascii="Arial Nova" w:hAnsi="Arial Nova"/>
        </w:rPr>
      </w:pPr>
    </w:p>
    <w:p w:rsidR="459D484A" w:rsidP="5E001455" w:rsidRDefault="459D484A" w14:paraId="128A529A" w14:textId="6A09A3DB">
      <w:pPr>
        <w:pStyle w:val="Prrafodelista"/>
        <w:numPr>
          <w:ilvl w:val="0"/>
          <w:numId w:val="6"/>
        </w:numPr>
        <w:suppressLineNumbers w:val="0"/>
        <w:bidi w:val="0"/>
        <w:spacing w:before="0" w:beforeAutospacing="off" w:after="0" w:afterAutospacing="off" w:line="240" w:lineRule="auto"/>
        <w:ind w:left="720" w:right="0" w:hanging="360"/>
        <w:jc w:val="both"/>
        <w:rPr>
          <w:rFonts w:ascii="Arial Nova" w:hAnsi="Arial Nova"/>
          <w:b w:val="1"/>
          <w:bCs w:val="1"/>
          <w:sz w:val="24"/>
          <w:szCs w:val="24"/>
        </w:rPr>
      </w:pPr>
      <w:r w:rsidRPr="5E001455" w:rsidR="459D484A">
        <w:rPr>
          <w:rFonts w:ascii="Arial Nova" w:hAnsi="Arial Nova"/>
          <w:b w:val="1"/>
          <w:bCs w:val="1"/>
          <w:sz w:val="24"/>
          <w:szCs w:val="24"/>
        </w:rPr>
        <w:t>XXXXXX</w:t>
      </w:r>
    </w:p>
    <w:p w:rsidR="00BE5A77" w:rsidP="00BE5A77" w:rsidRDefault="00BE5A77" w14:paraId="0B3A3BDD" w14:textId="4E166FF0">
      <w:pPr>
        <w:pStyle w:val="Prrafodelista"/>
        <w:jc w:val="both"/>
        <w:rPr>
          <w:rFonts w:ascii="Arial Nova" w:hAnsi="Arial Nova"/>
        </w:rPr>
      </w:pPr>
      <w:r w:rsidRPr="5E001455" w:rsidR="00BE5A77">
        <w:rPr>
          <w:rFonts w:ascii="Arial Nova" w:hAnsi="Arial Nova"/>
        </w:rPr>
        <w:t xml:space="preserve">C.C. </w:t>
      </w:r>
      <w:r w:rsidRPr="5E001455" w:rsidR="2942226F">
        <w:rPr>
          <w:rFonts w:ascii="Arial Nova" w:hAnsi="Arial Nova"/>
        </w:rPr>
        <w:t>XXXXXX</w:t>
      </w:r>
      <w:r w:rsidRPr="5E001455" w:rsidR="00BE5A77">
        <w:rPr>
          <w:rFonts w:ascii="Arial Nova" w:hAnsi="Arial Nova"/>
        </w:rPr>
        <w:t xml:space="preserve"> de</w:t>
      </w:r>
      <w:r w:rsidRPr="5E001455" w:rsidR="711A1F6D">
        <w:rPr>
          <w:rFonts w:ascii="Arial Nova" w:hAnsi="Arial Nova"/>
        </w:rPr>
        <w:t xml:space="preserve"> XXXXXXX</w:t>
      </w:r>
    </w:p>
    <w:p w:rsidR="00BE5A77" w:rsidP="5E001455" w:rsidRDefault="00BE5A77" w14:paraId="582FA4C7" w14:textId="421BB3C6">
      <w:pPr>
        <w:pStyle w:val="Prrafodelista"/>
        <w:jc w:val="both"/>
        <w:rPr>
          <w:rFonts w:ascii="Arial Nova" w:hAnsi="Arial Nova"/>
        </w:rPr>
      </w:pPr>
      <w:r w:rsidRPr="5E001455" w:rsidR="00BE5A77">
        <w:rPr>
          <w:rFonts w:ascii="Arial Nova" w:hAnsi="Arial Nova"/>
        </w:rPr>
        <w:t xml:space="preserve">Dirección: </w:t>
      </w:r>
      <w:r w:rsidRPr="5E001455" w:rsidR="4B3961CC">
        <w:rPr>
          <w:rFonts w:ascii="Arial Nova" w:hAnsi="Arial Nova"/>
        </w:rPr>
        <w:t>XXXXXXXXXXXXXXX</w:t>
      </w:r>
    </w:p>
    <w:p w:rsidR="00BE5A77" w:rsidP="00BE5A77" w:rsidRDefault="00BE5A77" w14:paraId="47F2A4D1" w14:textId="09AEFA1B">
      <w:pPr>
        <w:pStyle w:val="Prrafodelista"/>
        <w:jc w:val="both"/>
        <w:rPr>
          <w:rFonts w:ascii="Arial Nova" w:hAnsi="Arial Nova"/>
        </w:rPr>
      </w:pPr>
      <w:r w:rsidRPr="5E001455" w:rsidR="00BE5A77">
        <w:rPr>
          <w:rFonts w:ascii="Arial Nova" w:hAnsi="Arial Nova"/>
        </w:rPr>
        <w:t xml:space="preserve">Celular: 320 – </w:t>
      </w:r>
      <w:r w:rsidRPr="5E001455" w:rsidR="6A0C06A1">
        <w:rPr>
          <w:rFonts w:ascii="Arial Nova" w:hAnsi="Arial Nova"/>
        </w:rPr>
        <w:t>XXXXXXXX</w:t>
      </w:r>
    </w:p>
    <w:p w:rsidR="6A0C06A1" w:rsidP="5E001455" w:rsidRDefault="6A0C06A1" w14:paraId="74BC9F4A" w14:textId="06DD3FD2">
      <w:pPr>
        <w:pStyle w:val="Prrafodelista"/>
        <w:jc w:val="both"/>
        <w:rPr>
          <w:rFonts w:ascii="Arial Nova" w:hAnsi="Arial Nova"/>
        </w:rPr>
      </w:pPr>
      <w:r w:rsidRPr="5E001455" w:rsidR="6A0C06A1">
        <w:rPr>
          <w:rFonts w:ascii="Arial Nova" w:hAnsi="Arial Nova"/>
        </w:rPr>
        <w:t>PROPORCIÓN: XXX</w:t>
      </w:r>
    </w:p>
    <w:p w:rsidR="5E001455" w:rsidP="5E001455" w:rsidRDefault="5E001455" w14:paraId="3E98F6F2" w14:textId="55E96488">
      <w:pPr>
        <w:pStyle w:val="Prrafodelista"/>
        <w:jc w:val="both"/>
        <w:rPr>
          <w:rFonts w:ascii="Arial Nova" w:hAnsi="Arial Nova"/>
        </w:rPr>
      </w:pPr>
    </w:p>
    <w:p w:rsidR="6A0C06A1" w:rsidP="5E001455" w:rsidRDefault="6A0C06A1" w14:paraId="7C5F5DEF" w14:textId="5CF54746">
      <w:pPr>
        <w:pStyle w:val="Prrafodelista"/>
        <w:numPr>
          <w:ilvl w:val="0"/>
          <w:numId w:val="6"/>
        </w:numPr>
        <w:jc w:val="both"/>
        <w:rPr>
          <w:rFonts w:ascii="Arial Nova" w:hAnsi="Arial Nova"/>
          <w:b w:val="1"/>
          <w:bCs w:val="1"/>
          <w:sz w:val="24"/>
          <w:szCs w:val="24"/>
        </w:rPr>
      </w:pPr>
      <w:r w:rsidRPr="5E001455" w:rsidR="6A0C06A1">
        <w:rPr>
          <w:rFonts w:ascii="Arial Nova" w:hAnsi="Arial Nova"/>
          <w:b w:val="1"/>
          <w:bCs w:val="1"/>
          <w:sz w:val="24"/>
          <w:szCs w:val="24"/>
        </w:rPr>
        <w:t>XXXXXX</w:t>
      </w:r>
    </w:p>
    <w:p w:rsidR="6A0C06A1" w:rsidP="5E001455" w:rsidRDefault="6A0C06A1" w14:paraId="7198A931" w14:textId="4E166FF0">
      <w:pPr>
        <w:pStyle w:val="Prrafodelista"/>
        <w:numPr>
          <w:ilvl w:val="0"/>
          <w:numId w:val="6"/>
        </w:numPr>
        <w:jc w:val="both"/>
        <w:rPr>
          <w:rFonts w:ascii="Arial Nova" w:hAnsi="Arial Nova"/>
        </w:rPr>
      </w:pPr>
      <w:r w:rsidRPr="5E001455" w:rsidR="6A0C06A1">
        <w:rPr>
          <w:rFonts w:ascii="Arial Nova" w:hAnsi="Arial Nova"/>
        </w:rPr>
        <w:t>C.C. XXXXXX de XXXXXXX</w:t>
      </w:r>
    </w:p>
    <w:p w:rsidR="6A0C06A1" w:rsidP="5E001455" w:rsidRDefault="6A0C06A1" w14:paraId="2A70F514" w14:textId="421BB3C6">
      <w:pPr>
        <w:pStyle w:val="Prrafodelista"/>
        <w:numPr>
          <w:ilvl w:val="0"/>
          <w:numId w:val="6"/>
        </w:numPr>
        <w:jc w:val="both"/>
        <w:rPr>
          <w:rFonts w:ascii="Arial Nova" w:hAnsi="Arial Nova"/>
        </w:rPr>
      </w:pPr>
      <w:r w:rsidRPr="5E001455" w:rsidR="6A0C06A1">
        <w:rPr>
          <w:rFonts w:ascii="Arial Nova" w:hAnsi="Arial Nova"/>
        </w:rPr>
        <w:t>Dirección: XXXXXXXXXXXXXXX</w:t>
      </w:r>
    </w:p>
    <w:p w:rsidR="6A0C06A1" w:rsidP="5E001455" w:rsidRDefault="6A0C06A1" w14:paraId="15BDDAD0" w14:textId="09AEFA1B">
      <w:pPr>
        <w:pStyle w:val="Prrafodelista"/>
        <w:numPr>
          <w:ilvl w:val="0"/>
          <w:numId w:val="6"/>
        </w:numPr>
        <w:jc w:val="both"/>
        <w:rPr>
          <w:rFonts w:ascii="Arial Nova" w:hAnsi="Arial Nova"/>
        </w:rPr>
      </w:pPr>
      <w:r w:rsidRPr="5E001455" w:rsidR="6A0C06A1">
        <w:rPr>
          <w:rFonts w:ascii="Arial Nova" w:hAnsi="Arial Nova"/>
        </w:rPr>
        <w:t>Celular: 320 – XXXXXXXX</w:t>
      </w:r>
    </w:p>
    <w:p w:rsidR="6A0C06A1" w:rsidP="5E001455" w:rsidRDefault="6A0C06A1" w14:paraId="3C865B73" w14:textId="06DD3FD2">
      <w:pPr>
        <w:pStyle w:val="Prrafodelista"/>
        <w:numPr>
          <w:ilvl w:val="0"/>
          <w:numId w:val="6"/>
        </w:numPr>
        <w:jc w:val="both"/>
        <w:rPr>
          <w:rFonts w:ascii="Arial Nova" w:hAnsi="Arial Nova"/>
        </w:rPr>
      </w:pPr>
      <w:r w:rsidRPr="5E001455" w:rsidR="6A0C06A1">
        <w:rPr>
          <w:rFonts w:ascii="Arial Nova" w:hAnsi="Arial Nova"/>
        </w:rPr>
        <w:t>PROPORCIÓN: XXX</w:t>
      </w:r>
    </w:p>
    <w:p w:rsidR="5E001455" w:rsidP="5E001455" w:rsidRDefault="5E001455" w14:paraId="28445D3C" w14:textId="55E96488">
      <w:pPr>
        <w:pStyle w:val="Prrafodelista"/>
        <w:ind w:left="720"/>
        <w:jc w:val="both"/>
        <w:rPr>
          <w:rFonts w:ascii="Arial Nova" w:hAnsi="Arial Nova"/>
        </w:rPr>
      </w:pPr>
    </w:p>
    <w:p w:rsidRPr="00D113BC" w:rsidR="000F2ABB" w:rsidP="000F2ABB" w:rsidRDefault="0009615E" w14:paraId="5BBD17C3" w14:textId="7786A8D9">
      <w:pPr>
        <w:jc w:val="both"/>
        <w:rPr>
          <w:rFonts w:ascii="Arial Nova" w:hAnsi="Arial Nova"/>
        </w:rPr>
      </w:pPr>
      <w:r>
        <w:rPr>
          <w:rFonts w:ascii="Arial Nova" w:hAnsi="Arial Nova"/>
          <w:b/>
          <w:bCs/>
        </w:rPr>
        <w:t>VIGÉSIMA</w:t>
      </w:r>
      <w:r w:rsidRPr="00D113BC" w:rsidR="000F2ABB">
        <w:rPr>
          <w:rFonts w:ascii="Arial Nova" w:hAnsi="Arial Nova"/>
          <w:b/>
          <w:bCs/>
        </w:rPr>
        <w:t>. - DOMICILIO CONTRACTUAL Y NOTIFICACIONES:</w:t>
      </w:r>
      <w:r w:rsidRPr="00D113BC" w:rsidR="000F2ABB">
        <w:rPr>
          <w:rFonts w:ascii="Arial Nova" w:hAnsi="Arial Nova"/>
        </w:rPr>
        <w:t xml:space="preserve"> </w:t>
      </w:r>
      <w:r w:rsidRPr="00D113BC" w:rsidR="000F2ABB">
        <w:rPr>
          <w:rFonts w:ascii="Arial Nova" w:hAnsi="Arial Nova"/>
          <w:bCs/>
        </w:rPr>
        <w:t>Para todos los efectos derivados del presente contrato, las partes señalan como domicilio contractual la ciudad de Bogotá D.C.   Igualmente fijan las siguientes direcciones y teléfonos para efectos de recibir cualquier comunicación o notificación:</w:t>
      </w:r>
    </w:p>
    <w:p w:rsidRPr="00D113BC" w:rsidR="000F2ABB" w:rsidP="000F2ABB" w:rsidRDefault="000F2ABB" w14:paraId="004589DB" w14:textId="77777777">
      <w:pPr>
        <w:jc w:val="both"/>
        <w:rPr>
          <w:rFonts w:ascii="Arial Nova" w:hAnsi="Arial Nova"/>
          <w:b/>
          <w:bCs/>
          <w:u w:val="single"/>
        </w:rPr>
      </w:pPr>
    </w:p>
    <w:p w:rsidRPr="00D113BC" w:rsidR="000F2ABB" w:rsidP="000F2ABB" w:rsidRDefault="000F2ABB" w14:paraId="06C64D43" w14:textId="77777777">
      <w:pPr>
        <w:jc w:val="both"/>
        <w:rPr>
          <w:rFonts w:ascii="Arial Nova" w:hAnsi="Arial Nova"/>
          <w:b/>
          <w:bCs/>
        </w:rPr>
      </w:pPr>
      <w:r w:rsidRPr="00D113BC">
        <w:rPr>
          <w:rFonts w:ascii="Arial Nova" w:hAnsi="Arial Nova"/>
          <w:b/>
          <w:bCs/>
        </w:rPr>
        <w:t xml:space="preserve">EL PARTÍCIPE GESTOR </w:t>
      </w:r>
    </w:p>
    <w:p w:rsidRPr="00D113BC" w:rsidR="000F2ABB" w:rsidP="5E001455" w:rsidRDefault="000F2ABB" w14:paraId="008EA763" w14:textId="57CDE3C8">
      <w:pPr>
        <w:jc w:val="both"/>
        <w:rPr>
          <w:rFonts w:ascii="Arial Nova" w:hAnsi="Arial Nova"/>
        </w:rPr>
      </w:pPr>
      <w:r w:rsidRPr="5E001455" w:rsidR="000F2ABB">
        <w:rPr>
          <w:rFonts w:ascii="Arial Nova" w:hAnsi="Arial Nova"/>
        </w:rPr>
        <w:t xml:space="preserve">DIRECCION: </w:t>
      </w:r>
      <w:r w:rsidRPr="5E001455" w:rsidR="393E3589">
        <w:rPr>
          <w:rFonts w:ascii="Arial Nova" w:hAnsi="Arial Nova"/>
        </w:rPr>
        <w:t>XXXXXXXX</w:t>
      </w:r>
      <w:r w:rsidRPr="5E001455" w:rsidR="000F2ABB">
        <w:rPr>
          <w:rFonts w:ascii="Arial Nova" w:hAnsi="Arial Nova"/>
        </w:rPr>
        <w:t xml:space="preserve">, Bogotá D.C.   </w:t>
      </w:r>
    </w:p>
    <w:p w:rsidR="000F2ABB" w:rsidP="5E001455" w:rsidRDefault="000F2ABB" w14:paraId="265EF9CF" w14:textId="4B9EF403">
      <w:pPr>
        <w:jc w:val="both"/>
        <w:rPr>
          <w:rFonts w:ascii="Arial Nova" w:hAnsi="Arial Nova"/>
        </w:rPr>
      </w:pPr>
      <w:r w:rsidRPr="5E001455" w:rsidR="000F2ABB">
        <w:rPr>
          <w:rFonts w:ascii="Arial Nova" w:hAnsi="Arial Nova"/>
        </w:rPr>
        <w:t xml:space="preserve">CORREO ELECTRÓNICO: </w:t>
      </w:r>
      <w:r w:rsidRPr="5E001455" w:rsidR="541D646C">
        <w:rPr>
          <w:rFonts w:ascii="Arial Nova" w:hAnsi="Arial Nova"/>
        </w:rPr>
        <w:t>XXXXXXXXX</w:t>
      </w:r>
    </w:p>
    <w:p w:rsidRPr="00D113BC" w:rsidR="000F2ABB" w:rsidP="5E001455" w:rsidRDefault="000F2ABB" w14:paraId="6347B9AE" w14:textId="6DD498DE">
      <w:pPr>
        <w:jc w:val="both"/>
        <w:rPr>
          <w:rFonts w:ascii="Arial Nova" w:hAnsi="Arial Nova"/>
        </w:rPr>
      </w:pPr>
      <w:r w:rsidRPr="5E001455" w:rsidR="000F2ABB">
        <w:rPr>
          <w:rFonts w:ascii="Arial Nova" w:hAnsi="Arial Nova"/>
        </w:rPr>
        <w:t>TELÉFONO:</w:t>
      </w:r>
      <w:r w:rsidRPr="5E001455" w:rsidR="6C466D19">
        <w:rPr>
          <w:rFonts w:ascii="Arial Nova" w:hAnsi="Arial Nova"/>
        </w:rPr>
        <w:t xml:space="preserve"> XXXXXXXXX</w:t>
      </w:r>
    </w:p>
    <w:p w:rsidRPr="00D113BC" w:rsidR="000F2ABB" w:rsidP="000F2ABB" w:rsidRDefault="000F2ABB" w14:paraId="51AB353B" w14:textId="77777777">
      <w:pPr>
        <w:jc w:val="both"/>
        <w:rPr>
          <w:rFonts w:ascii="Arial Nova" w:hAnsi="Arial Nova"/>
          <w:b/>
          <w:bCs/>
          <w:u w:val="single"/>
        </w:rPr>
      </w:pPr>
    </w:p>
    <w:p w:rsidRPr="00D113BC" w:rsidR="000F2ABB" w:rsidP="000F2ABB" w:rsidRDefault="000F2ABB" w14:paraId="3025FD4A" w14:textId="1357D994">
      <w:pPr>
        <w:jc w:val="both"/>
        <w:rPr>
          <w:rFonts w:ascii="Arial Nova" w:hAnsi="Arial Nova"/>
          <w:b/>
          <w:bCs/>
        </w:rPr>
      </w:pPr>
      <w:r w:rsidRPr="5E001455" w:rsidR="000F2ABB">
        <w:rPr>
          <w:rFonts w:ascii="Arial Nova" w:hAnsi="Arial Nova"/>
          <w:b w:val="1"/>
          <w:bCs w:val="1"/>
        </w:rPr>
        <w:t>EL PARTÍCIPE OCULTO:</w:t>
      </w:r>
    </w:p>
    <w:p w:rsidR="22DE106F" w:rsidP="5E001455" w:rsidRDefault="22DE106F" w14:paraId="1BBAADE8" w14:textId="57CDE3C8">
      <w:pPr>
        <w:jc w:val="both"/>
        <w:rPr>
          <w:rFonts w:ascii="Arial Nova" w:hAnsi="Arial Nova"/>
        </w:rPr>
      </w:pPr>
      <w:r w:rsidRPr="5E001455" w:rsidR="22DE106F">
        <w:rPr>
          <w:rFonts w:ascii="Arial Nova" w:hAnsi="Arial Nova"/>
        </w:rPr>
        <w:t xml:space="preserve">DIRECCION: XXXXXXXX, Bogotá D.C.   </w:t>
      </w:r>
    </w:p>
    <w:p w:rsidR="22DE106F" w:rsidP="5E001455" w:rsidRDefault="22DE106F" w14:paraId="58FE34DD" w14:textId="4B9EF403">
      <w:pPr>
        <w:jc w:val="both"/>
        <w:rPr>
          <w:rFonts w:ascii="Arial Nova" w:hAnsi="Arial Nova"/>
        </w:rPr>
      </w:pPr>
      <w:r w:rsidRPr="5E001455" w:rsidR="22DE106F">
        <w:rPr>
          <w:rFonts w:ascii="Arial Nova" w:hAnsi="Arial Nova"/>
        </w:rPr>
        <w:t>CORREO ELECTRÓNICO: XXXXXXXXX</w:t>
      </w:r>
    </w:p>
    <w:p w:rsidR="22DE106F" w:rsidP="5E001455" w:rsidRDefault="22DE106F" w14:paraId="49905C12" w14:textId="6DD498DE">
      <w:pPr>
        <w:jc w:val="both"/>
        <w:rPr>
          <w:rFonts w:ascii="Arial Nova" w:hAnsi="Arial Nova"/>
        </w:rPr>
      </w:pPr>
      <w:r w:rsidRPr="5E001455" w:rsidR="22DE106F">
        <w:rPr>
          <w:rFonts w:ascii="Arial Nova" w:hAnsi="Arial Nova"/>
        </w:rPr>
        <w:t>TELÉFONO: XXXXXXXXX</w:t>
      </w:r>
    </w:p>
    <w:p w:rsidR="5E001455" w:rsidP="5E001455" w:rsidRDefault="5E001455" w14:noSpellErr="1" w14:paraId="310AB226">
      <w:pPr>
        <w:jc w:val="both"/>
        <w:rPr>
          <w:rFonts w:ascii="Arial Nova" w:hAnsi="Arial Nova"/>
          <w:b w:val="1"/>
          <w:bCs w:val="1"/>
          <w:u w:val="single"/>
        </w:rPr>
      </w:pPr>
    </w:p>
    <w:p w:rsidRPr="00D113BC" w:rsidR="000F2ABB" w:rsidP="000F2ABB" w:rsidRDefault="000F2ABB" w14:paraId="20E1CD53" w14:textId="2D4A8535">
      <w:pPr>
        <w:jc w:val="both"/>
        <w:rPr>
          <w:rFonts w:ascii="Arial Nova" w:hAnsi="Arial Nova"/>
        </w:rPr>
      </w:pPr>
      <w:r w:rsidRPr="5E001455" w:rsidR="000F2ABB">
        <w:rPr>
          <w:rFonts w:ascii="Arial Nova" w:hAnsi="Arial Nova"/>
          <w:b w:val="1"/>
          <w:bCs w:val="1"/>
        </w:rPr>
        <w:t>VIGÉSIMA</w:t>
      </w:r>
      <w:r w:rsidRPr="5E001455" w:rsidR="4E6AA3AD">
        <w:rPr>
          <w:rFonts w:ascii="Arial Nova" w:hAnsi="Arial Nova"/>
          <w:b w:val="1"/>
          <w:bCs w:val="1"/>
        </w:rPr>
        <w:t xml:space="preserve"> PRIMERA</w:t>
      </w:r>
      <w:r w:rsidRPr="5E001455" w:rsidR="000F2ABB">
        <w:rPr>
          <w:rFonts w:ascii="Arial Nova" w:hAnsi="Arial Nova"/>
          <w:b w:val="1"/>
          <w:bCs w:val="1"/>
        </w:rPr>
        <w:t xml:space="preserve">. - PERFECCIONAMIENTO Y LEGALIZACIÓN. </w:t>
      </w:r>
      <w:r w:rsidRPr="5E001455" w:rsidR="000F2ABB">
        <w:rPr>
          <w:rFonts w:ascii="Arial Nova" w:hAnsi="Arial Nova"/>
        </w:rPr>
        <w:t>El presente contrato se perfecciona con las firmas de las partes intervinientes.</w:t>
      </w:r>
    </w:p>
    <w:p w:rsidRPr="00D113BC" w:rsidR="000F2ABB" w:rsidP="000F2ABB" w:rsidRDefault="000F2ABB" w14:paraId="118EABEB" w14:textId="77777777" w14:noSpellErr="1">
      <w:pPr>
        <w:jc w:val="both"/>
        <w:rPr>
          <w:rFonts w:ascii="Arial Nova" w:hAnsi="Arial Nova"/>
        </w:rPr>
      </w:pPr>
    </w:p>
    <w:p w:rsidR="154D5A03" w:rsidP="5E001455" w:rsidRDefault="154D5A03" w14:paraId="3EB0585C" w14:textId="0EB09DE8">
      <w:pPr>
        <w:pStyle w:val="Normal"/>
        <w:suppressLineNumbers w:val="0"/>
        <w:bidi w:val="0"/>
        <w:spacing w:before="0" w:beforeAutospacing="off" w:after="0" w:afterAutospacing="off" w:line="240" w:lineRule="auto"/>
        <w:ind w:left="0" w:right="0"/>
        <w:jc w:val="both"/>
        <w:rPr>
          <w:rFonts w:ascii="Arial Nova" w:hAnsi="Arial Nova"/>
          <w:b w:val="1"/>
          <w:bCs w:val="1"/>
          <w:noProof w:val="0"/>
          <w:lang w:val="es-CO"/>
        </w:rPr>
      </w:pPr>
      <w:r w:rsidRPr="5E001455" w:rsidR="154D5A03">
        <w:rPr>
          <w:rFonts w:ascii="Arial Nova" w:hAnsi="Arial Nova"/>
          <w:b w:val="1"/>
          <w:bCs w:val="1"/>
        </w:rPr>
        <w:t>VIGÉSIMA SEGUNDA. - CLÁUSULA PENAL:</w:t>
      </w:r>
      <w:r w:rsidRPr="5E001455" w:rsidR="154D5A03">
        <w:rPr>
          <w:rFonts w:ascii="Arial Nova" w:hAnsi="Arial Nova"/>
          <w:b w:val="0"/>
          <w:bCs w:val="0"/>
        </w:rPr>
        <w:t xml:space="preserve"> </w:t>
      </w:r>
      <w:r w:rsidRPr="5E001455" w:rsidR="7C95B4FD">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t>En el evento que cualquiera de las partes incumpla las obligaciones del presente contrato, su consecuencia será la terminación del contrato de forma unilateral, y será responsable de pagar a la parte que sufre el incumplimiento la suma del 20 % del valor de la inversión.</w:t>
      </w:r>
    </w:p>
    <w:p w:rsidR="5E001455" w:rsidP="5E001455" w:rsidRDefault="5E001455" w14:paraId="63C6DC48" w14:textId="5978517F">
      <w:pPr>
        <w:pStyle w:val="Normal"/>
        <w:suppressLineNumbers w:val="0"/>
        <w:bidi w:val="0"/>
        <w:spacing w:before="0" w:beforeAutospacing="off" w:after="0" w:afterAutospacing="off" w:line="240" w:lineRule="auto"/>
        <w:ind w:left="0" w:right="0"/>
        <w:jc w:val="both"/>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pPr>
    </w:p>
    <w:p w:rsidR="4D2AE666" w:rsidP="5E001455" w:rsidRDefault="4D2AE666" w14:paraId="59B7E074" w14:textId="3B9C3048">
      <w:pPr>
        <w:pStyle w:val="Normal"/>
        <w:suppressLineNumbers w:val="0"/>
        <w:bidi w:val="0"/>
        <w:spacing w:before="0" w:beforeAutospacing="off" w:after="0" w:afterAutospacing="off" w:line="240" w:lineRule="auto"/>
        <w:ind w:left="0" w:right="0"/>
        <w:jc w:val="both"/>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pPr>
      <w:r w:rsidRPr="5E001455" w:rsidR="4D2AE666">
        <w:rPr>
          <w:rFonts w:ascii="Arial Nova" w:hAnsi="Arial Nova" w:eastAsia="Bitstream Vera Sans" w:cs="Times New Roman" w:asciiTheme="minorAscii" w:hAnsiTheme="minorAscii" w:eastAsiaTheme="minorAscii" w:cstheme="minorBidi"/>
          <w:b w:val="1"/>
          <w:bCs w:val="1"/>
          <w:noProof w:val="0"/>
          <w:color w:val="auto"/>
          <w:sz w:val="24"/>
          <w:szCs w:val="24"/>
          <w:lang w:val="es-ES" w:eastAsia="ar-SA" w:bidi="ar-SA"/>
        </w:rPr>
        <w:t xml:space="preserve">VIGÉSIMA TERCERA. -  GARANTÍAS: </w:t>
      </w:r>
      <w:r w:rsidRPr="5E001455" w:rsidR="4D2AE666">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t xml:space="preserve"> EL PARTÍCIPE GESTOR se encargará de administrar las garantías de las motocicletas eléctricas, pero en el evento que EL</w:t>
      </w:r>
      <w:r w:rsidRPr="5E001455" w:rsidR="30AA98C6">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t xml:space="preserve"> PARTÍCIPE OCULTO de por terminado el </w:t>
      </w:r>
      <w:r w:rsidRPr="5E001455" w:rsidR="4D2AE666">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t xml:space="preserve">PROYECTO </w:t>
      </w:r>
      <w:r w:rsidRPr="5E001455" w:rsidR="1CD958CA">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t xml:space="preserve">y solicite que le entreguen motocicletas eléctricas, se le seguirá brindando la garantía pero </w:t>
      </w:r>
      <w:r w:rsidRPr="5E001455" w:rsidR="1CD958CA">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t>teneiendo</w:t>
      </w:r>
      <w:r w:rsidRPr="5E001455" w:rsidR="1CD958CA">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t xml:space="preserve"> en cuenta que será sobre un único período de 15 meses desde que se nacionalicen las mercancías en Colombia.</w:t>
      </w:r>
    </w:p>
    <w:p w:rsidR="5E001455" w:rsidP="5E001455" w:rsidRDefault="5E001455" w14:paraId="4D1BB677" w14:textId="0D222E7C">
      <w:pPr>
        <w:pStyle w:val="Normal"/>
        <w:suppressLineNumbers w:val="0"/>
        <w:bidi w:val="0"/>
        <w:spacing w:before="0" w:beforeAutospacing="off" w:after="0" w:afterAutospacing="off" w:line="240" w:lineRule="auto"/>
        <w:ind w:left="0" w:right="0"/>
        <w:jc w:val="both"/>
        <w:rPr>
          <w:rFonts w:ascii="Arial Nova" w:hAnsi="Arial Nova" w:eastAsia="Bitstream Vera Sans" w:cs="Times New Roman" w:asciiTheme="minorAscii" w:hAnsiTheme="minorAscii" w:eastAsiaTheme="minorAscii" w:cstheme="minorBidi"/>
          <w:b w:val="0"/>
          <w:bCs w:val="0"/>
          <w:noProof w:val="0"/>
          <w:color w:val="auto"/>
          <w:sz w:val="24"/>
          <w:szCs w:val="24"/>
          <w:lang w:val="es-ES" w:eastAsia="ar-SA" w:bidi="ar-SA"/>
        </w:rPr>
      </w:pPr>
    </w:p>
    <w:p w:rsidRPr="00D113BC" w:rsidR="000F2ABB" w:rsidP="000F2ABB" w:rsidRDefault="000F2ABB" w14:paraId="296603C8" w14:textId="4611180B">
      <w:pPr>
        <w:jc w:val="both"/>
        <w:rPr>
          <w:rFonts w:ascii="Arial Nova" w:hAnsi="Arial Nova"/>
        </w:rPr>
      </w:pPr>
      <w:r w:rsidRPr="5E001455" w:rsidR="000F2ABB">
        <w:rPr>
          <w:rFonts w:ascii="Arial Nova" w:hAnsi="Arial Nova"/>
        </w:rPr>
        <w:t xml:space="preserve">Para constancia y como señal de conformidad, se firma en dos ejemplares del mismo tenor y valor el día </w:t>
      </w:r>
      <w:r w:rsidRPr="5E001455" w:rsidR="3AD4C003">
        <w:rPr>
          <w:rFonts w:ascii="Arial Nova" w:hAnsi="Arial Nova"/>
        </w:rPr>
        <w:t>catorce</w:t>
      </w:r>
      <w:r w:rsidRPr="5E001455" w:rsidR="000F2ABB">
        <w:rPr>
          <w:rFonts w:ascii="Arial Nova" w:hAnsi="Arial Nova"/>
        </w:rPr>
        <w:t xml:space="preserve"> </w:t>
      </w:r>
      <w:r w:rsidRPr="5E001455" w:rsidR="000F2ABB">
        <w:rPr>
          <w:rFonts w:ascii="Arial Nova" w:hAnsi="Arial Nova"/>
        </w:rPr>
        <w:t>(1</w:t>
      </w:r>
      <w:r w:rsidRPr="5E001455" w:rsidR="20798FAC">
        <w:rPr>
          <w:rFonts w:ascii="Arial Nova" w:hAnsi="Arial Nova"/>
        </w:rPr>
        <w:t>4</w:t>
      </w:r>
      <w:r w:rsidRPr="5E001455" w:rsidR="000F2ABB">
        <w:rPr>
          <w:rFonts w:ascii="Arial Nova" w:hAnsi="Arial Nova"/>
        </w:rPr>
        <w:t xml:space="preserve">) del mes de </w:t>
      </w:r>
      <w:r w:rsidRPr="5E001455" w:rsidR="4BC358FE">
        <w:rPr>
          <w:rFonts w:ascii="Arial Nova" w:hAnsi="Arial Nova"/>
        </w:rPr>
        <w:t>mayo</w:t>
      </w:r>
      <w:r w:rsidRPr="5E001455" w:rsidR="000F2ABB">
        <w:rPr>
          <w:rFonts w:ascii="Arial Nova" w:hAnsi="Arial Nova"/>
        </w:rPr>
        <w:t xml:space="preserve"> del año dos mil veint</w:t>
      </w:r>
      <w:r w:rsidRPr="5E001455" w:rsidR="62482E29">
        <w:rPr>
          <w:rFonts w:ascii="Arial Nova" w:hAnsi="Arial Nova"/>
        </w:rPr>
        <w:t>icinco</w:t>
      </w:r>
      <w:r w:rsidRPr="5E001455" w:rsidR="000F2ABB">
        <w:rPr>
          <w:rFonts w:ascii="Arial Nova" w:hAnsi="Arial Nova"/>
        </w:rPr>
        <w:t xml:space="preserve"> (202</w:t>
      </w:r>
      <w:r w:rsidRPr="5E001455" w:rsidR="6FB53AAC">
        <w:rPr>
          <w:rFonts w:ascii="Arial Nova" w:hAnsi="Arial Nova"/>
        </w:rPr>
        <w:t>5</w:t>
      </w:r>
      <w:r w:rsidRPr="5E001455" w:rsidR="000F2ABB">
        <w:rPr>
          <w:rFonts w:ascii="Arial Nova" w:hAnsi="Arial Nova"/>
        </w:rPr>
        <w:t>).</w:t>
      </w:r>
    </w:p>
    <w:p w:rsidRPr="00D113BC" w:rsidR="000F2ABB" w:rsidP="000F2ABB" w:rsidRDefault="000F2ABB" w14:paraId="49ABC5FB" w14:textId="77777777">
      <w:pPr>
        <w:pStyle w:val="Textoindependiente"/>
        <w:spacing w:after="0"/>
        <w:jc w:val="both"/>
        <w:rPr>
          <w:rFonts w:ascii="Arial Nova" w:hAnsi="Arial Nova" w:cs="Arial"/>
        </w:rPr>
      </w:pPr>
    </w:p>
    <w:p w:rsidRPr="00D113BC" w:rsidR="000F2ABB" w:rsidP="000F2ABB" w:rsidRDefault="000F2ABB" w14:paraId="5DD6FC1C" w14:textId="77777777">
      <w:pPr>
        <w:pStyle w:val="Textoindependiente"/>
        <w:spacing w:after="0"/>
        <w:jc w:val="both"/>
        <w:rPr>
          <w:rFonts w:ascii="Arial Nova" w:hAnsi="Arial Nova" w:cs="Arial"/>
        </w:rPr>
      </w:pPr>
      <w:r w:rsidRPr="5E001455" w:rsidR="000F2ABB">
        <w:rPr>
          <w:rFonts w:ascii="Arial Nova" w:hAnsi="Arial Nova" w:cs="Arial"/>
        </w:rPr>
        <w:t>Firman,</w:t>
      </w:r>
    </w:p>
    <w:p w:rsidRPr="00D113BC" w:rsidR="000F2ABB" w:rsidP="000F2ABB" w:rsidRDefault="000F2ABB" w14:paraId="615482F8" w14:textId="77777777" w14:noSpellErr="1">
      <w:pPr>
        <w:pStyle w:val="Textoindependiente"/>
        <w:spacing w:after="0"/>
        <w:jc w:val="both"/>
        <w:rPr>
          <w:rFonts w:ascii="Arial Nova" w:hAnsi="Arial Nova" w:cs="Arial"/>
        </w:rPr>
      </w:pPr>
    </w:p>
    <w:tbl>
      <w:tblPr>
        <w:tblStyle w:val="Tablanormal"/>
        <w:tblW w:w="0" w:type="auto"/>
        <w:tblBorders>
          <w:top w:val="single" w:sz="6"/>
          <w:left w:val="single" w:sz="6"/>
          <w:bottom w:val="single" w:sz="6"/>
          <w:right w:val="single" w:sz="6"/>
        </w:tblBorders>
        <w:tblLayout w:type="fixed"/>
        <w:tblLook w:val="04A0" w:firstRow="1" w:lastRow="0" w:firstColumn="1" w:lastColumn="0" w:noHBand="0" w:noVBand="1"/>
      </w:tblPr>
      <w:tblGrid>
        <w:gridCol w:w="4410"/>
        <w:gridCol w:w="4410"/>
      </w:tblGrid>
      <w:tr w:rsidR="5E001455" w:rsidTr="5E001455" w14:paraId="5CFC00EC">
        <w:trPr>
          <w:trHeight w:val="300"/>
        </w:trPr>
        <w:tc>
          <w:tcPr>
            <w:tcW w:w="4410" w:type="dxa"/>
            <w:tcMar>
              <w:left w:w="105" w:type="dxa"/>
              <w:right w:w="105" w:type="dxa"/>
            </w:tcMar>
            <w:vAlign w:val="top"/>
          </w:tcPr>
          <w:p w:rsidR="4BB36388" w:rsidP="5E001455" w:rsidRDefault="4BB36388" w14:paraId="73DCE176" w14:textId="5B10B3DB">
            <w:pPr>
              <w:spacing w:after="0" w:line="240" w:lineRule="auto"/>
              <w:jc w:val="both"/>
              <w:rPr>
                <w:rFonts w:ascii="Aptos" w:hAnsi="Aptos" w:eastAsia="Aptos" w:cs="Aptos"/>
                <w:b w:val="1"/>
                <w:bCs w:val="1"/>
                <w:i w:val="0"/>
                <w:iCs w:val="0"/>
                <w:caps w:val="0"/>
                <w:smallCaps w:val="0"/>
                <w:color w:val="000000" w:themeColor="text1" w:themeTint="FF" w:themeShade="FF"/>
                <w:sz w:val="22"/>
                <w:szCs w:val="22"/>
                <w:lang w:val="es-CO"/>
              </w:rPr>
            </w:pPr>
            <w:r w:rsidRPr="5E001455" w:rsidR="4BB36388">
              <w:rPr>
                <w:rFonts w:ascii="Aptos" w:hAnsi="Aptos" w:eastAsia="Aptos" w:cs="Aptos"/>
                <w:b w:val="1"/>
                <w:bCs w:val="1"/>
                <w:i w:val="0"/>
                <w:iCs w:val="0"/>
                <w:caps w:val="0"/>
                <w:smallCaps w:val="0"/>
                <w:color w:val="000000" w:themeColor="text1" w:themeTint="FF" w:themeShade="FF"/>
                <w:sz w:val="22"/>
                <w:szCs w:val="22"/>
                <w:lang w:val="es-CO"/>
              </w:rPr>
              <w:t>EL PERTÍCIPE GESTOR</w:t>
            </w:r>
          </w:p>
          <w:p w:rsidR="5E001455" w:rsidP="5E001455" w:rsidRDefault="5E001455" w14:paraId="16587ED0" w14:textId="4A32DD7B">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p>
          <w:p w:rsidR="5E001455" w:rsidP="5E001455" w:rsidRDefault="5E001455" w14:paraId="6157DB0F" w14:textId="485319AD">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p>
          <w:p w:rsidR="5E001455" w:rsidP="5E001455" w:rsidRDefault="5E001455" w14:paraId="1F5F2DBD" w14:textId="29143A59">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________________________________</w:t>
            </w:r>
          </w:p>
          <w:p w:rsidR="5E001455" w:rsidP="5E001455" w:rsidRDefault="5E001455" w14:paraId="6CB42149" w14:textId="3734E658">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YURI ANDREA ALONSO BERMUDEZ</w:t>
            </w:r>
          </w:p>
          <w:p w:rsidR="5E001455" w:rsidP="5E001455" w:rsidRDefault="5E001455" w14:paraId="0949F39E" w14:textId="61902E66">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C.C. 53.125.431</w:t>
            </w:r>
          </w:p>
          <w:p w:rsidR="5E001455" w:rsidP="5E001455" w:rsidRDefault="5E001455" w14:paraId="6A96CADC" w14:textId="560A2129">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 xml:space="preserve">Representante Legal </w:t>
            </w:r>
          </w:p>
        </w:tc>
        <w:tc>
          <w:tcPr>
            <w:tcW w:w="4410" w:type="dxa"/>
            <w:tcMar>
              <w:left w:w="105" w:type="dxa"/>
              <w:right w:w="105" w:type="dxa"/>
            </w:tcMar>
            <w:vAlign w:val="top"/>
          </w:tcPr>
          <w:p w:rsidR="5E001455" w:rsidP="5E001455" w:rsidRDefault="5E001455" w14:paraId="08DA5B1F" w14:textId="10B0CC49">
            <w:pPr>
              <w:spacing w:after="0" w:line="240" w:lineRule="auto"/>
              <w:jc w:val="both"/>
              <w:rPr>
                <w:rFonts w:ascii="Aptos" w:hAnsi="Aptos" w:eastAsia="Aptos" w:cs="Aptos"/>
                <w:b w:val="1"/>
                <w:bCs w:val="1"/>
                <w:i w:val="0"/>
                <w:iCs w:val="0"/>
                <w:caps w:val="0"/>
                <w:smallCaps w:val="0"/>
                <w:color w:val="000000" w:themeColor="text1" w:themeTint="FF" w:themeShade="FF"/>
                <w:sz w:val="22"/>
                <w:szCs w:val="22"/>
                <w:lang w:val="es-CO"/>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 xml:space="preserve">EL </w:t>
            </w:r>
            <w:r w:rsidRPr="5E001455" w:rsidR="3A947EEF">
              <w:rPr>
                <w:rFonts w:ascii="Aptos" w:hAnsi="Aptos" w:eastAsia="Aptos" w:cs="Aptos"/>
                <w:b w:val="1"/>
                <w:bCs w:val="1"/>
                <w:i w:val="0"/>
                <w:iCs w:val="0"/>
                <w:caps w:val="0"/>
                <w:smallCaps w:val="0"/>
                <w:color w:val="000000" w:themeColor="text1" w:themeTint="FF" w:themeShade="FF"/>
                <w:sz w:val="22"/>
                <w:szCs w:val="22"/>
                <w:lang w:val="es-CO"/>
              </w:rPr>
              <w:t>PARTÍCIPE OCULTO</w:t>
            </w:r>
          </w:p>
          <w:p w:rsidR="5E001455" w:rsidP="5E001455" w:rsidRDefault="5E001455" w14:paraId="70B80EC3" w14:textId="5A7D98A4">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p>
          <w:p w:rsidR="5E001455" w:rsidP="5E001455" w:rsidRDefault="5E001455" w14:paraId="4670EB53" w14:textId="1EFD7151">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p>
          <w:p w:rsidR="5E001455" w:rsidP="5E001455" w:rsidRDefault="5E001455" w14:paraId="6E4F4EC9" w14:textId="72CAC135">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________________________________</w:t>
            </w:r>
          </w:p>
          <w:p w:rsidR="5E001455" w:rsidP="5E001455" w:rsidRDefault="5E001455" w14:paraId="7E4AE83F" w14:textId="3CE5ACFC">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XXXXXXXXXXXXXXXXXXXXXXX</w:t>
            </w:r>
          </w:p>
          <w:p w:rsidR="5E001455" w:rsidP="5E001455" w:rsidRDefault="5E001455" w14:paraId="09A54072" w14:textId="433F002E">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r w:rsidRPr="5E001455" w:rsidR="5E001455">
              <w:rPr>
                <w:rFonts w:ascii="Aptos" w:hAnsi="Aptos" w:eastAsia="Aptos" w:cs="Aptos"/>
                <w:b w:val="1"/>
                <w:bCs w:val="1"/>
                <w:i w:val="0"/>
                <w:iCs w:val="0"/>
                <w:caps w:val="0"/>
                <w:smallCaps w:val="0"/>
                <w:color w:val="000000" w:themeColor="text1" w:themeTint="FF" w:themeShade="FF"/>
                <w:sz w:val="22"/>
                <w:szCs w:val="22"/>
                <w:lang w:val="es-CO"/>
              </w:rPr>
              <w:t>C.C. XXXXXXXXXXXX</w:t>
            </w:r>
          </w:p>
          <w:p w:rsidR="5E001455" w:rsidP="5E001455" w:rsidRDefault="5E001455" w14:paraId="295DD8C1" w14:textId="7D41FB7E">
            <w:pPr>
              <w:spacing w:after="0" w:line="240" w:lineRule="auto"/>
              <w:jc w:val="both"/>
              <w:rPr>
                <w:rFonts w:ascii="Aptos" w:hAnsi="Aptos" w:eastAsia="Aptos" w:cs="Aptos"/>
                <w:b w:val="0"/>
                <w:bCs w:val="0"/>
                <w:i w:val="0"/>
                <w:iCs w:val="0"/>
                <w:caps w:val="0"/>
                <w:smallCaps w:val="0"/>
                <w:color w:val="000000" w:themeColor="text1" w:themeTint="FF" w:themeShade="FF"/>
                <w:sz w:val="22"/>
                <w:szCs w:val="22"/>
              </w:rPr>
            </w:pPr>
          </w:p>
        </w:tc>
      </w:tr>
    </w:tbl>
    <w:p w:rsidR="5E001455" w:rsidP="5E001455" w:rsidRDefault="5E001455" w14:paraId="0A942408" w14:textId="4ED361FD">
      <w:pPr>
        <w:pStyle w:val="Textoindependiente"/>
        <w:spacing w:after="0"/>
        <w:jc w:val="both"/>
        <w:rPr>
          <w:rFonts w:ascii="Arial Nova" w:hAnsi="Arial Nova" w:cs="Arial"/>
        </w:rPr>
      </w:pPr>
    </w:p>
    <w:sectPr w:rsidR="00B42975" w:rsidSect="006C42C2">
      <w:footerReference w:type="default" r:id="rId8"/>
      <w:footnotePr>
        <w:pos w:val="beneathText"/>
      </w:footnotePr>
      <w:pgSz w:w="12240" w:h="20163" w:orient="portrait"/>
      <w:pgMar w:top="1417" w:right="1701" w:bottom="1417" w:left="1701" w:header="720" w:footer="10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6771" w:rsidRDefault="004F6771" w14:paraId="704DBD94" w14:textId="77777777">
      <w:r>
        <w:separator/>
      </w:r>
    </w:p>
  </w:endnote>
  <w:endnote w:type="continuationSeparator" w:id="0">
    <w:p w:rsidR="004F6771" w:rsidRDefault="004F6771" w14:paraId="420932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itstream Vera Serif">
    <w:altName w:val="Times New Roman"/>
    <w:charset w:val="00"/>
    <w:family w:val="roman"/>
    <w:pitch w:val="variable"/>
  </w:font>
  <w:font w:name="Bitstream Vera Sans">
    <w:altName w:val="Trebuchet MS"/>
    <w:charset w:val="00"/>
    <w:family w:val="swiss"/>
    <w:pitch w:val="variable"/>
  </w:font>
  <w:font w:name="SimSun">
    <w:altName w:val="宋体"/>
    <w:panose1 w:val="02010600030101010101"/>
    <w:charset w:val="86"/>
    <w:family w:val="auto"/>
    <w:pitch w:val="variable"/>
    <w:sig w:usb0="00000003" w:usb1="288F0000" w:usb2="00000016" w:usb3="00000000" w:csb0="00040001" w:csb1="00000000"/>
  </w:font>
  <w:font w:name="Arial Nova">
    <w:charset w:val="00"/>
    <w:family w:val="swiss"/>
    <w:pitch w:val="variable"/>
    <w:sig w:usb0="2000028F" w:usb1="00000002"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1919" w:rsidRDefault="00DC3A7D" w14:paraId="4C207C1A" w14:textId="77777777">
    <w:pPr>
      <w:pStyle w:val="Piedepgina"/>
      <w:jc w:val="center"/>
    </w:pPr>
    <w:r>
      <w:fldChar w:fldCharType="begin"/>
    </w:r>
    <w:r>
      <w:instrText>PAGE   \* MERGEFORMAT</w:instrText>
    </w:r>
    <w:r>
      <w:fldChar w:fldCharType="separate"/>
    </w:r>
    <w:r w:rsidRPr="00735D26">
      <w:rPr>
        <w:noProof/>
        <w:lang w:val="es-ES"/>
      </w:rPr>
      <w:t>3</w:t>
    </w:r>
    <w:r>
      <w:fldChar w:fldCharType="end"/>
    </w:r>
  </w:p>
  <w:p w:rsidR="000B1919" w:rsidRDefault="004F6771" w14:paraId="1545BDF3"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6771" w:rsidRDefault="004F6771" w14:paraId="2C74AAAC" w14:textId="77777777">
      <w:r>
        <w:separator/>
      </w:r>
    </w:p>
  </w:footnote>
  <w:footnote w:type="continuationSeparator" w:id="0">
    <w:p w:rsidR="004F6771" w:rsidRDefault="004F6771" w14:paraId="1202C71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17">
    <w:nsid w:val="200fe5c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6a2103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Arial,Arial Unicode MS" w:hAnsi="Aptos,Arial,Arial Unicode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652daef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d0bec0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ba79cc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7cf18e8f"/>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10975d9d"/>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lowerLetter"/>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2d81444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lowerLetter"/>
      <w:lvlText w:val="%4)"/>
      <w:lvlJc w:val="left"/>
      <w:pPr>
        <w:ind w:left="2880" w:hanging="360"/>
      </w:pPr>
      <w:rPr>
        <w:rFonts w:hint="default" w:ascii="Aptos,Arial,Arial Unicode MS" w:hAnsi="Aptos,Arial,Arial Unicode MS"/>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4874e73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Arial,Arial Unicode MS" w:hAnsi="Aptos,Arial,Arial Unicode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1e6d0a0"/>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Aptos,Arial,Arial Unicode MS" w:hAnsi="Aptos,Arial,Arial Unicode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feedfb8"/>
    <w:multiLevelType xmlns:w="http://schemas.openxmlformats.org/wordprocessingml/2006/main" w:val="hybridMultilevel"/>
    <w:lvl xmlns:w="http://schemas.openxmlformats.org/wordprocessingml/2006/main" w:ilvl="0">
      <w:start w:val="1"/>
      <w:numFmt w:val="decimal"/>
      <w:lvlText w:val=""/>
      <w:lvlJc w:val="left"/>
      <w:pPr>
        <w:ind w:left="108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ade4d21"/>
    <w:multiLevelType xmlns:w="http://schemas.openxmlformats.org/wordprocessingml/2006/main" w:val="hybridMultilevel"/>
    <w:lvl xmlns:w="http://schemas.openxmlformats.org/wordprocessingml/2006/main" w:ilvl="0">
      <w:start w:val="1"/>
      <w:numFmt w:val="upperRoman"/>
      <w:lvlText w:val="%1."/>
      <w:lvlJc w:val="left"/>
      <w:pPr>
        <w:ind w:left="720" w:hanging="360"/>
      </w:pPr>
      <w:rPr>
        <w:rFonts w:hint="default" w:ascii="Aptos,Arial,Arial Unicode MS" w:hAnsi="Aptos,Arial,Arial Unicode M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9BF28AF"/>
    <w:multiLevelType w:val="hybridMultilevel"/>
    <w:tmpl w:val="F928382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B2A4091"/>
    <w:multiLevelType w:val="hybridMultilevel"/>
    <w:tmpl w:val="51B273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2A02973"/>
    <w:multiLevelType w:val="hybridMultilevel"/>
    <w:tmpl w:val="9E84A2CA"/>
    <w:lvl w:ilvl="0" w:tplc="72D6EBF4">
      <w:start w:val="2"/>
      <w:numFmt w:val="bullet"/>
      <w:lvlText w:val=""/>
      <w:lvlJc w:val="left"/>
      <w:pPr>
        <w:ind w:left="1068" w:hanging="360"/>
      </w:pPr>
      <w:rPr>
        <w:rFonts w:hint="default" w:ascii="Symbol" w:hAnsi="Symbol" w:eastAsia="Times New Roman" w:cs="Arial"/>
      </w:rPr>
    </w:lvl>
    <w:lvl w:ilvl="1" w:tplc="240A0003" w:tentative="1">
      <w:start w:val="1"/>
      <w:numFmt w:val="bullet"/>
      <w:lvlText w:val="o"/>
      <w:lvlJc w:val="left"/>
      <w:pPr>
        <w:ind w:left="1788" w:hanging="360"/>
      </w:pPr>
      <w:rPr>
        <w:rFonts w:hint="default" w:ascii="Courier New" w:hAnsi="Courier New" w:cs="Courier New"/>
      </w:rPr>
    </w:lvl>
    <w:lvl w:ilvl="2" w:tplc="240A0005" w:tentative="1">
      <w:start w:val="1"/>
      <w:numFmt w:val="bullet"/>
      <w:lvlText w:val=""/>
      <w:lvlJc w:val="left"/>
      <w:pPr>
        <w:ind w:left="2508" w:hanging="360"/>
      </w:pPr>
      <w:rPr>
        <w:rFonts w:hint="default" w:ascii="Wingdings" w:hAnsi="Wingdings"/>
      </w:rPr>
    </w:lvl>
    <w:lvl w:ilvl="3" w:tplc="240A0001" w:tentative="1">
      <w:start w:val="1"/>
      <w:numFmt w:val="bullet"/>
      <w:lvlText w:val=""/>
      <w:lvlJc w:val="left"/>
      <w:pPr>
        <w:ind w:left="3228" w:hanging="360"/>
      </w:pPr>
      <w:rPr>
        <w:rFonts w:hint="default" w:ascii="Symbol" w:hAnsi="Symbol"/>
      </w:rPr>
    </w:lvl>
    <w:lvl w:ilvl="4" w:tplc="240A0003" w:tentative="1">
      <w:start w:val="1"/>
      <w:numFmt w:val="bullet"/>
      <w:lvlText w:val="o"/>
      <w:lvlJc w:val="left"/>
      <w:pPr>
        <w:ind w:left="3948" w:hanging="360"/>
      </w:pPr>
      <w:rPr>
        <w:rFonts w:hint="default" w:ascii="Courier New" w:hAnsi="Courier New" w:cs="Courier New"/>
      </w:rPr>
    </w:lvl>
    <w:lvl w:ilvl="5" w:tplc="240A0005" w:tentative="1">
      <w:start w:val="1"/>
      <w:numFmt w:val="bullet"/>
      <w:lvlText w:val=""/>
      <w:lvlJc w:val="left"/>
      <w:pPr>
        <w:ind w:left="4668" w:hanging="360"/>
      </w:pPr>
      <w:rPr>
        <w:rFonts w:hint="default" w:ascii="Wingdings" w:hAnsi="Wingdings"/>
      </w:rPr>
    </w:lvl>
    <w:lvl w:ilvl="6" w:tplc="240A0001" w:tentative="1">
      <w:start w:val="1"/>
      <w:numFmt w:val="bullet"/>
      <w:lvlText w:val=""/>
      <w:lvlJc w:val="left"/>
      <w:pPr>
        <w:ind w:left="5388" w:hanging="360"/>
      </w:pPr>
      <w:rPr>
        <w:rFonts w:hint="default" w:ascii="Symbol" w:hAnsi="Symbol"/>
      </w:rPr>
    </w:lvl>
    <w:lvl w:ilvl="7" w:tplc="240A0003" w:tentative="1">
      <w:start w:val="1"/>
      <w:numFmt w:val="bullet"/>
      <w:lvlText w:val="o"/>
      <w:lvlJc w:val="left"/>
      <w:pPr>
        <w:ind w:left="6108" w:hanging="360"/>
      </w:pPr>
      <w:rPr>
        <w:rFonts w:hint="default" w:ascii="Courier New" w:hAnsi="Courier New" w:cs="Courier New"/>
      </w:rPr>
    </w:lvl>
    <w:lvl w:ilvl="8" w:tplc="240A0005" w:tentative="1">
      <w:start w:val="1"/>
      <w:numFmt w:val="bullet"/>
      <w:lvlText w:val=""/>
      <w:lvlJc w:val="left"/>
      <w:pPr>
        <w:ind w:left="6828" w:hanging="360"/>
      </w:pPr>
      <w:rPr>
        <w:rFonts w:hint="default" w:ascii="Wingdings" w:hAnsi="Wingdings"/>
      </w:rPr>
    </w:lvl>
  </w:abstractNum>
  <w:abstractNum w:abstractNumId="5" w15:restartNumberingAfterBreak="0">
    <w:nsid w:val="7F330E72"/>
    <w:multiLevelType w:val="hybridMultilevel"/>
    <w:tmpl w:val="C2E697E8"/>
    <w:lvl w:ilvl="0" w:tplc="240A0019">
      <w:start w:val="1"/>
      <w:numFmt w:val="lowerLetter"/>
      <w:lvlText w:val="%1."/>
      <w:lvlJc w:val="left"/>
      <w:pPr>
        <w:ind w:left="720" w:hanging="360"/>
      </w:pPr>
      <w:rPr>
        <w:rFonts w:hint="default" w:eastAsia="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BB"/>
    <w:rsid w:val="0009615E"/>
    <w:rsid w:val="000F2ABB"/>
    <w:rsid w:val="00117ABA"/>
    <w:rsid w:val="00267935"/>
    <w:rsid w:val="00283294"/>
    <w:rsid w:val="00383A6A"/>
    <w:rsid w:val="0038490F"/>
    <w:rsid w:val="004E7F29"/>
    <w:rsid w:val="004F6771"/>
    <w:rsid w:val="005051CD"/>
    <w:rsid w:val="00507797"/>
    <w:rsid w:val="00584D2B"/>
    <w:rsid w:val="006312EF"/>
    <w:rsid w:val="00636478"/>
    <w:rsid w:val="006A8385"/>
    <w:rsid w:val="006B31FC"/>
    <w:rsid w:val="008423AF"/>
    <w:rsid w:val="008679EC"/>
    <w:rsid w:val="00B27D42"/>
    <w:rsid w:val="00B42975"/>
    <w:rsid w:val="00BE5A77"/>
    <w:rsid w:val="00D23507"/>
    <w:rsid w:val="00DC3A7D"/>
    <w:rsid w:val="00E16053"/>
    <w:rsid w:val="00E4F46C"/>
    <w:rsid w:val="00EB668E"/>
    <w:rsid w:val="019C883B"/>
    <w:rsid w:val="01B26182"/>
    <w:rsid w:val="02184654"/>
    <w:rsid w:val="031B0671"/>
    <w:rsid w:val="05E9D39A"/>
    <w:rsid w:val="0620D0F7"/>
    <w:rsid w:val="07585DEB"/>
    <w:rsid w:val="0809C964"/>
    <w:rsid w:val="08594365"/>
    <w:rsid w:val="089D7E1D"/>
    <w:rsid w:val="0A0902D3"/>
    <w:rsid w:val="0A19CFF4"/>
    <w:rsid w:val="0C3B1005"/>
    <w:rsid w:val="10B9CDF4"/>
    <w:rsid w:val="118B67AB"/>
    <w:rsid w:val="12E38CD3"/>
    <w:rsid w:val="1305C0BA"/>
    <w:rsid w:val="1425C3A8"/>
    <w:rsid w:val="1500C515"/>
    <w:rsid w:val="150CAFDE"/>
    <w:rsid w:val="154D5A03"/>
    <w:rsid w:val="15A32B91"/>
    <w:rsid w:val="15C0F4D4"/>
    <w:rsid w:val="16314ED0"/>
    <w:rsid w:val="16A4EC1C"/>
    <w:rsid w:val="1852A1C1"/>
    <w:rsid w:val="18A21EEB"/>
    <w:rsid w:val="18A21EEB"/>
    <w:rsid w:val="1A650DE1"/>
    <w:rsid w:val="1B14A20F"/>
    <w:rsid w:val="1BA80F98"/>
    <w:rsid w:val="1BF67D0F"/>
    <w:rsid w:val="1CD958CA"/>
    <w:rsid w:val="1D334BB0"/>
    <w:rsid w:val="1F8572A6"/>
    <w:rsid w:val="20798FAC"/>
    <w:rsid w:val="22DE106F"/>
    <w:rsid w:val="236CE147"/>
    <w:rsid w:val="236CE147"/>
    <w:rsid w:val="26719C77"/>
    <w:rsid w:val="270A1B21"/>
    <w:rsid w:val="27257E5F"/>
    <w:rsid w:val="291A74F5"/>
    <w:rsid w:val="2942226F"/>
    <w:rsid w:val="2956FD91"/>
    <w:rsid w:val="2A069245"/>
    <w:rsid w:val="2A1AEC9F"/>
    <w:rsid w:val="2A2696ED"/>
    <w:rsid w:val="2B0F0B23"/>
    <w:rsid w:val="2C09A38E"/>
    <w:rsid w:val="2D4FC6C3"/>
    <w:rsid w:val="2DC37D0C"/>
    <w:rsid w:val="2DFC3DAE"/>
    <w:rsid w:val="2E50C98F"/>
    <w:rsid w:val="2E5864A8"/>
    <w:rsid w:val="303ED925"/>
    <w:rsid w:val="306A4010"/>
    <w:rsid w:val="30AA98C6"/>
    <w:rsid w:val="31B3253C"/>
    <w:rsid w:val="3292D188"/>
    <w:rsid w:val="32CEF7D6"/>
    <w:rsid w:val="34390B81"/>
    <w:rsid w:val="34A16A65"/>
    <w:rsid w:val="34CD95CC"/>
    <w:rsid w:val="3560707E"/>
    <w:rsid w:val="35A4F914"/>
    <w:rsid w:val="365CA2C2"/>
    <w:rsid w:val="374CBDE5"/>
    <w:rsid w:val="37BD2FE1"/>
    <w:rsid w:val="39086808"/>
    <w:rsid w:val="393E3589"/>
    <w:rsid w:val="3947878C"/>
    <w:rsid w:val="3987D48B"/>
    <w:rsid w:val="398A2FAF"/>
    <w:rsid w:val="39DA16C6"/>
    <w:rsid w:val="39DA16C6"/>
    <w:rsid w:val="3A947EEF"/>
    <w:rsid w:val="3AC3C484"/>
    <w:rsid w:val="3AD4C003"/>
    <w:rsid w:val="3B0A8171"/>
    <w:rsid w:val="3B0A8171"/>
    <w:rsid w:val="3B3C3A5F"/>
    <w:rsid w:val="3BF56B6F"/>
    <w:rsid w:val="404E1C58"/>
    <w:rsid w:val="4094D1B6"/>
    <w:rsid w:val="426447DA"/>
    <w:rsid w:val="42A6565A"/>
    <w:rsid w:val="42E29968"/>
    <w:rsid w:val="42E29968"/>
    <w:rsid w:val="42F3D0C3"/>
    <w:rsid w:val="43F4A288"/>
    <w:rsid w:val="444121A8"/>
    <w:rsid w:val="459D484A"/>
    <w:rsid w:val="45FF9BAD"/>
    <w:rsid w:val="47614D2D"/>
    <w:rsid w:val="47AC06F4"/>
    <w:rsid w:val="482F65F1"/>
    <w:rsid w:val="4869FE07"/>
    <w:rsid w:val="4A87B7D9"/>
    <w:rsid w:val="4AD01F7F"/>
    <w:rsid w:val="4B2BA212"/>
    <w:rsid w:val="4B3961CC"/>
    <w:rsid w:val="4BB36388"/>
    <w:rsid w:val="4BC358FE"/>
    <w:rsid w:val="4BD25D23"/>
    <w:rsid w:val="4C4E06F8"/>
    <w:rsid w:val="4D2AE666"/>
    <w:rsid w:val="4D8E8421"/>
    <w:rsid w:val="4E6AA3AD"/>
    <w:rsid w:val="4E78E0BF"/>
    <w:rsid w:val="4E78E0BF"/>
    <w:rsid w:val="4EE6DCD5"/>
    <w:rsid w:val="4FF948E8"/>
    <w:rsid w:val="51688FCB"/>
    <w:rsid w:val="518D7951"/>
    <w:rsid w:val="521BA84D"/>
    <w:rsid w:val="53F4D287"/>
    <w:rsid w:val="53F4D287"/>
    <w:rsid w:val="541D646C"/>
    <w:rsid w:val="543B77A6"/>
    <w:rsid w:val="546D9A78"/>
    <w:rsid w:val="552CDC87"/>
    <w:rsid w:val="552CDC87"/>
    <w:rsid w:val="55C44B2C"/>
    <w:rsid w:val="56AC9986"/>
    <w:rsid w:val="58F8158C"/>
    <w:rsid w:val="5A1C770B"/>
    <w:rsid w:val="5B282043"/>
    <w:rsid w:val="5E001455"/>
    <w:rsid w:val="5E093012"/>
    <w:rsid w:val="5E29E7F9"/>
    <w:rsid w:val="5F6C570C"/>
    <w:rsid w:val="5F6C570C"/>
    <w:rsid w:val="6105077D"/>
    <w:rsid w:val="621C1224"/>
    <w:rsid w:val="62482E29"/>
    <w:rsid w:val="62598CD8"/>
    <w:rsid w:val="63301219"/>
    <w:rsid w:val="63B493AD"/>
    <w:rsid w:val="63B493AD"/>
    <w:rsid w:val="646033E0"/>
    <w:rsid w:val="6555FFE5"/>
    <w:rsid w:val="662841EA"/>
    <w:rsid w:val="67229B6D"/>
    <w:rsid w:val="68C36B24"/>
    <w:rsid w:val="68C36B24"/>
    <w:rsid w:val="690E3C1D"/>
    <w:rsid w:val="69754227"/>
    <w:rsid w:val="6A0C06A1"/>
    <w:rsid w:val="6C466D19"/>
    <w:rsid w:val="6CF28366"/>
    <w:rsid w:val="6CFECAC8"/>
    <w:rsid w:val="6CFEDCD4"/>
    <w:rsid w:val="6CFEDCD4"/>
    <w:rsid w:val="6D836FFB"/>
    <w:rsid w:val="6D8C8C56"/>
    <w:rsid w:val="6E688E29"/>
    <w:rsid w:val="6E688E29"/>
    <w:rsid w:val="6FB53AAC"/>
    <w:rsid w:val="70FF429D"/>
    <w:rsid w:val="711A1F6D"/>
    <w:rsid w:val="716B66F2"/>
    <w:rsid w:val="71DDB860"/>
    <w:rsid w:val="726E5DCA"/>
    <w:rsid w:val="72D22500"/>
    <w:rsid w:val="73081908"/>
    <w:rsid w:val="7389EE39"/>
    <w:rsid w:val="746E6610"/>
    <w:rsid w:val="746E6610"/>
    <w:rsid w:val="7679E1C0"/>
    <w:rsid w:val="76CBC785"/>
    <w:rsid w:val="7701E59A"/>
    <w:rsid w:val="7701E59A"/>
    <w:rsid w:val="7759C1A5"/>
    <w:rsid w:val="77AC1D0E"/>
    <w:rsid w:val="77E4C3AF"/>
    <w:rsid w:val="77E4C3AF"/>
    <w:rsid w:val="78600E94"/>
    <w:rsid w:val="78D8B806"/>
    <w:rsid w:val="78D8B806"/>
    <w:rsid w:val="792EA024"/>
    <w:rsid w:val="7B45207C"/>
    <w:rsid w:val="7B53C5C3"/>
    <w:rsid w:val="7C95B4FD"/>
    <w:rsid w:val="7D7DE46D"/>
    <w:rsid w:val="7D7DE46D"/>
    <w:rsid w:val="7E903AFF"/>
    <w:rsid w:val="7F9D76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E4C3"/>
  <w15:chartTrackingRefBased/>
  <w15:docId w15:val="{DD18F13B-C13A-4F3D-BB45-2DE83F01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ABB"/>
    <w:pPr>
      <w:widowControl w:val="0"/>
      <w:suppressAutoHyphens/>
      <w:spacing w:after="0" w:line="240" w:lineRule="auto"/>
    </w:pPr>
    <w:rPr>
      <w:rFonts w:ascii="Bitstream Vera Serif" w:hAnsi="Bitstream Vera Serif" w:eastAsia="Bitstream Vera Sans" w:cs="Times New Roman"/>
      <w:sz w:val="24"/>
      <w:szCs w:val="24"/>
      <w:lang w:eastAsia="ar-SA"/>
    </w:rPr>
  </w:style>
  <w:style w:type="paragraph" w:styleId="Ttulo1">
    <w:name w:val="heading 1"/>
    <w:basedOn w:val="Normal"/>
    <w:next w:val="Normal"/>
    <w:link w:val="Ttulo1Car"/>
    <w:qFormat/>
    <w:rsid w:val="000F2ABB"/>
    <w:pPr>
      <w:keepNext/>
      <w:numPr>
        <w:numId w:val="1"/>
      </w:numPr>
      <w:outlineLvl w:val="0"/>
    </w:pPr>
    <w:rPr>
      <w:sz w:val="28"/>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rsid w:val="000F2ABB"/>
    <w:rPr>
      <w:rFonts w:ascii="Bitstream Vera Serif" w:hAnsi="Bitstream Vera Serif" w:eastAsia="Bitstream Vera Sans" w:cs="Times New Roman"/>
      <w:sz w:val="28"/>
      <w:szCs w:val="20"/>
      <w:lang w:eastAsia="ar-SA"/>
    </w:rPr>
  </w:style>
  <w:style w:type="character" w:styleId="Textoennegrita">
    <w:name w:val="Strong"/>
    <w:qFormat/>
    <w:rsid w:val="000F2ABB"/>
    <w:rPr>
      <w:b/>
      <w:bCs/>
    </w:rPr>
  </w:style>
  <w:style w:type="paragraph" w:styleId="Textoindependiente">
    <w:name w:val="Body Text"/>
    <w:basedOn w:val="Normal"/>
    <w:link w:val="TextoindependienteCar"/>
    <w:rsid w:val="000F2ABB"/>
    <w:pPr>
      <w:spacing w:after="120"/>
    </w:pPr>
  </w:style>
  <w:style w:type="character" w:styleId="TextoindependienteCar" w:customStyle="1">
    <w:name w:val="Texto independiente Car"/>
    <w:basedOn w:val="Fuentedeprrafopredeter"/>
    <w:link w:val="Textoindependiente"/>
    <w:rsid w:val="000F2ABB"/>
    <w:rPr>
      <w:rFonts w:ascii="Bitstream Vera Serif" w:hAnsi="Bitstream Vera Serif" w:eastAsia="Bitstream Vera Sans" w:cs="Times New Roman"/>
      <w:sz w:val="24"/>
      <w:szCs w:val="24"/>
      <w:lang w:eastAsia="ar-SA"/>
    </w:rPr>
  </w:style>
  <w:style w:type="paragraph" w:styleId="Piedepgina">
    <w:name w:val="footer"/>
    <w:basedOn w:val="Normal"/>
    <w:link w:val="PiedepginaCar"/>
    <w:uiPriority w:val="99"/>
    <w:rsid w:val="000F2ABB"/>
    <w:pPr>
      <w:tabs>
        <w:tab w:val="center" w:pos="4419"/>
        <w:tab w:val="right" w:pos="8838"/>
      </w:tabs>
    </w:pPr>
  </w:style>
  <w:style w:type="character" w:styleId="PiedepginaCar" w:customStyle="1">
    <w:name w:val="Pie de página Car"/>
    <w:basedOn w:val="Fuentedeprrafopredeter"/>
    <w:link w:val="Piedepgina"/>
    <w:uiPriority w:val="99"/>
    <w:rsid w:val="000F2ABB"/>
    <w:rPr>
      <w:rFonts w:ascii="Bitstream Vera Serif" w:hAnsi="Bitstream Vera Serif" w:eastAsia="Bitstream Vera Sans" w:cs="Times New Roman"/>
      <w:sz w:val="24"/>
      <w:szCs w:val="24"/>
      <w:lang w:eastAsia="ar-SA"/>
    </w:rPr>
  </w:style>
  <w:style w:type="paragraph" w:styleId="Prrafodelista">
    <w:name w:val="List Paragraph"/>
    <w:basedOn w:val="Normal"/>
    <w:uiPriority w:val="34"/>
    <w:qFormat/>
    <w:rsid w:val="000F2ABB"/>
    <w:pPr>
      <w:widowControl/>
      <w:suppressAutoHyphens w:val="0"/>
      <w:ind w:left="720"/>
      <w:contextualSpacing/>
    </w:pPr>
    <w:rPr>
      <w:rFonts w:ascii="Times New Roman" w:hAnsi="Times New Roman" w:eastAsia="SimSun"/>
      <w:lang w:val="es-ES" w:eastAsia="zh-CN"/>
    </w:rPr>
  </w:style>
  <w:style w:type="character" w:styleId="Hipervnculo">
    <w:name w:val="Hyperlink"/>
    <w:rsid w:val="000F2ABB"/>
    <w:rPr>
      <w:color w:val="0563C1"/>
      <w:u w:val="single"/>
    </w:rPr>
  </w:style>
  <w:style w:type="character" w:styleId="Mencinsinresolver">
    <w:name w:val="Unresolved Mention"/>
    <w:basedOn w:val="Fuentedeprrafopredeter"/>
    <w:uiPriority w:val="99"/>
    <w:semiHidden/>
    <w:unhideWhenUsed/>
    <w:rsid w:val="00DC3A7D"/>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 Fabian Tovar Diaz</dc:creator>
  <keywords/>
  <dc:description/>
  <lastModifiedBy>VICTOR TOVAR</lastModifiedBy>
  <revision>21</revision>
  <dcterms:created xsi:type="dcterms:W3CDTF">2020-06-18T14:44:00.0000000Z</dcterms:created>
  <dcterms:modified xsi:type="dcterms:W3CDTF">2025-05-14T20:41:44.2360730Z</dcterms:modified>
</coreProperties>
</file>