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Mẫu số 01-VDS (Ban hành kèm theo Nghị quyết số 04/2018/NQ-HĐTP ngày 09 tháng 8 năm 2018 của Hội đồng Thẩm phán Tòa án nhân dân tối cao)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ĐƠN YÊU CẦU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GIẢI QUYẾT VIỆC DÂN SỰ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(V/v: …………………………………..)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superscript"/>
          <w:rtl w:val="0"/>
        </w:rPr>
        <w:t xml:space="preserve">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Kính gửi: Tòa án nhân dân…………………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Người yêu cầu giải quyết việc dân sự: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 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Địa chỉ: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 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Số điện thoại (nếu có): …………………………..; Fax (nếu có):................................................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Địa chỉ thư điện tử (nếu có): 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Tôi (chúng tôi) xin trình bày với Tòa án nhân dân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 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việc như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Những vấn đề yêu cầu Tòa án giải quyết: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(6)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 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Lý do, mục đích, căn cứ của việc yêu cầu Tòa án giải quyết đối với những vấn đề nêu trên: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Tên và địa chỉ của những người có liên quan đến những vấn đề yêu cầu Tòa án giải quyết: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Các thông tin khác (nếu có):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(9)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Tài liệu, chứng cứ kèm theo đơn yêu cầu: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1. .........................................................................................................................................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2. .........................................................................................................................................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3. .........................................................................................................................................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Tôi (chúng tôi) cam kết những lời khai trong đơn là đúng sự thật.</w:t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………, ngày…. tháng…. năm…….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superscript"/>
                <w:rtl w:val="0"/>
              </w:rPr>
              <w:t xml:space="preserve">(11)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NGƯỜI YÊU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(12)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C4Hbrk7tsiyaTrb2vam7Ybzqw==">CgMxLjA4AHIhMWVyZ1BLQWJsaEVOOEJfSzhuMGNwakZSZFZ0YWlqWW9m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