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0261" w:rsidRPr="004F0261" w:rsidRDefault="004F0261" w:rsidP="004F0261">
      <w:pPr>
        <w:shd w:val="clear" w:color="auto" w:fill="F4F4F4"/>
        <w:spacing w:after="120" w:line="600" w:lineRule="atLeast"/>
        <w:outlineLvl w:val="0"/>
        <w:rPr>
          <w:rFonts w:eastAsia="Times New Roman" w:cstheme="minorHAnsi"/>
          <w:color w:val="1F1F1F"/>
          <w:kern w:val="36"/>
          <w:sz w:val="48"/>
          <w:szCs w:val="48"/>
          <w:lang w:eastAsia="ru-RU"/>
        </w:rPr>
      </w:pPr>
      <w:r w:rsidRPr="004F0261">
        <w:rPr>
          <w:rFonts w:eastAsia="Times New Roman" w:cstheme="minorHAnsi"/>
          <w:color w:val="1F1F1F"/>
          <w:kern w:val="36"/>
          <w:sz w:val="48"/>
          <w:szCs w:val="48"/>
          <w:lang w:eastAsia="ru-RU"/>
        </w:rPr>
        <w:t>Здоровое питание</w:t>
      </w:r>
    </w:p>
    <w:p w:rsidR="004F0261" w:rsidRPr="004F0261" w:rsidRDefault="004F0261" w:rsidP="001C00BB">
      <w:pPr>
        <w:pStyle w:val="a3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Здоровое питание — </w:t>
      </w:r>
      <w:hyperlink r:id="rId4" w:history="1">
        <w:r w:rsidRPr="001C00BB">
          <w:rPr>
            <w:rStyle w:val="a4"/>
            <w:rFonts w:asciiTheme="minorHAnsi" w:hAnsiTheme="minorHAnsi" w:cstheme="minorHAnsi"/>
            <w:b/>
            <w:bCs/>
            <w:color w:val="4053D4"/>
            <w:u w:val="none"/>
          </w:rPr>
          <w:t>питание</w:t>
        </w:r>
      </w:hyperlink>
      <w:r w:rsidRPr="001C00BB">
        <w:rPr>
          <w:rFonts w:asciiTheme="minorHAnsi" w:hAnsiTheme="minorHAnsi" w:cstheme="minorHAnsi"/>
          <w:b/>
          <w:bCs/>
          <w:color w:val="484848"/>
        </w:rPr>
        <w:t>, обеспечивающее рост, нормальное развитие и жизнедеятельность человека, способствующее укреплению его </w:t>
      </w:r>
      <w:hyperlink r:id="rId5" w:history="1">
        <w:r w:rsidRPr="001C00BB">
          <w:rPr>
            <w:rStyle w:val="a4"/>
            <w:rFonts w:asciiTheme="minorHAnsi" w:hAnsiTheme="minorHAnsi" w:cstheme="minorHAnsi"/>
            <w:b/>
            <w:bCs/>
            <w:color w:val="4053D4"/>
            <w:u w:val="none"/>
          </w:rPr>
          <w:t>здоровья</w:t>
        </w:r>
      </w:hyperlink>
      <w:r w:rsidRPr="001C00BB">
        <w:rPr>
          <w:rFonts w:asciiTheme="minorHAnsi" w:hAnsiTheme="minorHAnsi" w:cstheme="minorHAnsi"/>
          <w:b/>
          <w:bCs/>
          <w:color w:val="484848"/>
        </w:rPr>
        <w:t> и профилактике заболеваний.</w:t>
      </w:r>
      <w:r w:rsidRPr="004F0261">
        <w:rPr>
          <w:rFonts w:asciiTheme="minorHAnsi" w:hAnsiTheme="minorHAnsi" w:cstheme="minorHAnsi"/>
          <w:color w:val="484848"/>
        </w:rPr>
        <w:t> С хорошим общим состоянием здоровья и со сниженным риском хронических заболеваний ассоциируется </w:t>
      </w:r>
      <w:hyperlink r:id="rId6" w:history="1">
        <w:r w:rsidRPr="004F0261">
          <w:rPr>
            <w:rStyle w:val="a4"/>
            <w:rFonts w:asciiTheme="minorHAnsi" w:hAnsiTheme="minorHAnsi" w:cstheme="minorHAnsi"/>
            <w:color w:val="4053D4"/>
          </w:rPr>
          <w:t>диета</w:t>
        </w:r>
      </w:hyperlink>
      <w:r w:rsidRPr="004F0261">
        <w:rPr>
          <w:rFonts w:asciiTheme="minorHAnsi" w:hAnsiTheme="minorHAnsi" w:cstheme="minorHAnsi"/>
          <w:color w:val="484848"/>
        </w:rPr>
        <w:t>,</w:t>
      </w:r>
      <w:r w:rsidR="001C00BB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богатая </w:t>
      </w:r>
      <w:hyperlink r:id="rId7" w:history="1">
        <w:r w:rsidRPr="004F0261">
          <w:rPr>
            <w:rStyle w:val="a4"/>
            <w:rFonts w:asciiTheme="minorHAnsi" w:hAnsiTheme="minorHAnsi" w:cstheme="minorHAnsi"/>
            <w:color w:val="4053D4"/>
          </w:rPr>
          <w:t>фруктами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8" w:history="1">
        <w:r w:rsidRPr="004F0261">
          <w:rPr>
            <w:rStyle w:val="a4"/>
            <w:rFonts w:asciiTheme="minorHAnsi" w:hAnsiTheme="minorHAnsi" w:cstheme="minorHAnsi"/>
            <w:color w:val="4053D4"/>
          </w:rPr>
          <w:t>овощами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9" w:history="1">
        <w:r w:rsidRPr="004F0261">
          <w:rPr>
            <w:rStyle w:val="a4"/>
            <w:rFonts w:asciiTheme="minorHAnsi" w:hAnsiTheme="minorHAnsi" w:cstheme="minorHAnsi"/>
            <w:color w:val="4053D4"/>
          </w:rPr>
          <w:t>цельным зерном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10" w:history="1">
        <w:r w:rsidRPr="004F0261">
          <w:rPr>
            <w:rStyle w:val="a4"/>
            <w:rFonts w:asciiTheme="minorHAnsi" w:hAnsiTheme="minorHAnsi" w:cstheme="minorHAnsi"/>
            <w:color w:val="4053D4"/>
          </w:rPr>
          <w:t>бобовыми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11" w:history="1">
        <w:r w:rsidRPr="004F0261">
          <w:rPr>
            <w:rStyle w:val="a4"/>
            <w:rFonts w:asciiTheme="minorHAnsi" w:hAnsiTheme="minorHAnsi" w:cstheme="minorHAnsi"/>
            <w:color w:val="4053D4"/>
          </w:rPr>
          <w:t>орехами</w:t>
        </w:r>
      </w:hyperlink>
      <w:r w:rsidRPr="004F0261">
        <w:rPr>
          <w:rFonts w:asciiTheme="minorHAnsi" w:hAnsiTheme="minorHAnsi" w:cstheme="minorHAnsi"/>
          <w:color w:val="484848"/>
        </w:rPr>
        <w:t> и </w:t>
      </w:r>
      <w:hyperlink r:id="rId12" w:history="1">
        <w:r w:rsidRPr="004F0261">
          <w:rPr>
            <w:rStyle w:val="a4"/>
            <w:rFonts w:asciiTheme="minorHAnsi" w:hAnsiTheme="minorHAnsi" w:cstheme="minorHAnsi"/>
            <w:color w:val="4053D4"/>
          </w:rPr>
          <w:t>рыбой</w:t>
        </w:r>
      </w:hyperlink>
      <w:r w:rsidRPr="004F0261">
        <w:rPr>
          <w:rFonts w:asciiTheme="minorHAnsi" w:hAnsiTheme="minorHAnsi" w:cstheme="minorHAnsi"/>
          <w:color w:val="484848"/>
        </w:rPr>
        <w:t>, с низким уровнем потребления </w:t>
      </w:r>
      <w:hyperlink r:id="rId13" w:history="1">
        <w:r w:rsidRPr="004F0261">
          <w:rPr>
            <w:rStyle w:val="a4"/>
            <w:rFonts w:asciiTheme="minorHAnsi" w:hAnsiTheme="minorHAnsi" w:cstheme="minorHAnsi"/>
            <w:color w:val="4053D4"/>
          </w:rPr>
          <w:t>насыщенных жиров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14" w:history="1">
        <w:r w:rsidRPr="004F0261">
          <w:rPr>
            <w:rStyle w:val="a4"/>
            <w:rFonts w:asciiTheme="minorHAnsi" w:hAnsiTheme="minorHAnsi" w:cstheme="minorHAnsi"/>
            <w:color w:val="4053D4"/>
          </w:rPr>
          <w:t>транс жиров</w:t>
        </w:r>
      </w:hyperlink>
      <w:r w:rsidRPr="004F0261">
        <w:rPr>
          <w:rFonts w:asciiTheme="minorHAnsi" w:hAnsiTheme="minorHAnsi" w:cstheme="minorHAnsi"/>
          <w:color w:val="484848"/>
        </w:rPr>
        <w:t> и сахара и ограниченным потреблением </w:t>
      </w:r>
      <w:hyperlink r:id="rId15" w:history="1">
        <w:r w:rsidRPr="004F0261">
          <w:rPr>
            <w:rStyle w:val="a4"/>
            <w:rFonts w:asciiTheme="minorHAnsi" w:hAnsiTheme="minorHAnsi" w:cstheme="minorHAnsi"/>
            <w:color w:val="4053D4"/>
          </w:rPr>
          <w:t>соли</w:t>
        </w:r>
      </w:hyperlink>
      <w:r w:rsidRPr="004F0261">
        <w:rPr>
          <w:rFonts w:asciiTheme="minorHAnsi" w:hAnsiTheme="minorHAnsi" w:cstheme="minorHAnsi"/>
          <w:color w:val="484848"/>
        </w:rPr>
        <w:t>. Здоровая диета предполагает низкий уровень потребления продуктов из </w:t>
      </w:r>
      <w:hyperlink r:id="rId16" w:history="1">
        <w:r w:rsidRPr="004F0261">
          <w:rPr>
            <w:rStyle w:val="a4"/>
            <w:rFonts w:asciiTheme="minorHAnsi" w:hAnsiTheme="minorHAnsi" w:cstheme="minorHAnsi"/>
            <w:color w:val="4053D4"/>
          </w:rPr>
          <w:t>очищенных зёрен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17" w:history="1">
        <w:r w:rsidRPr="004F0261">
          <w:rPr>
            <w:rStyle w:val="a4"/>
            <w:rFonts w:asciiTheme="minorHAnsi" w:hAnsiTheme="minorHAnsi" w:cstheme="minorHAnsi"/>
            <w:color w:val="4053D4"/>
          </w:rPr>
          <w:t>обработанного мяса</w:t>
        </w:r>
      </w:hyperlink>
      <w:r w:rsidRPr="004F0261">
        <w:rPr>
          <w:rFonts w:asciiTheme="minorHAnsi" w:hAnsiTheme="minorHAnsi" w:cstheme="minorHAnsi"/>
          <w:color w:val="484848"/>
        </w:rPr>
        <w:t>,</w:t>
      </w:r>
      <w:r w:rsidRPr="004F0261">
        <w:rPr>
          <w:rFonts w:asciiTheme="minorHAnsi" w:hAnsiTheme="minorHAnsi" w:cstheme="minorHAnsi"/>
          <w:color w:val="1F1F1F"/>
        </w:rPr>
        <w:t> </w:t>
      </w:r>
      <w:r w:rsidRPr="004F0261">
        <w:rPr>
          <w:rFonts w:asciiTheme="minorHAnsi" w:hAnsiTheme="minorHAnsi" w:cstheme="minorHAnsi"/>
          <w:color w:val="484848"/>
        </w:rPr>
        <w:t>подслащенных продуктов. Рекомендации по здоровому питанию между странами по отдельным продуктам могут отличаться, вероятно, исходя из национальных культур и традиций питания.</w:t>
      </w:r>
    </w:p>
    <w:p w:rsidR="004F0261" w:rsidRPr="004F0261" w:rsidRDefault="004F0261" w:rsidP="001C00BB">
      <w:pPr>
        <w:pStyle w:val="a3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Следование рекомендациям здорового питания в сочетании с регулярной </w:t>
      </w:r>
      <w:hyperlink r:id="rId18" w:history="1">
        <w:r w:rsidRPr="001C00BB">
          <w:rPr>
            <w:rStyle w:val="a4"/>
            <w:rFonts w:asciiTheme="minorHAnsi" w:hAnsiTheme="minorHAnsi" w:cstheme="minorHAnsi"/>
            <w:b/>
            <w:bCs/>
            <w:color w:val="4053D4"/>
            <w:u w:val="none"/>
          </w:rPr>
          <w:t>физической активностью</w:t>
        </w:r>
      </w:hyperlink>
      <w:r w:rsidRPr="001C00BB">
        <w:rPr>
          <w:rFonts w:asciiTheme="minorHAnsi" w:hAnsiTheme="minorHAnsi" w:cstheme="minorHAnsi"/>
          <w:b/>
          <w:bCs/>
          <w:color w:val="484848"/>
        </w:rPr>
        <w:t> уменьшает риск развития хронических заболеваний и расстройств, таких как </w:t>
      </w:r>
      <w:hyperlink r:id="rId19" w:history="1">
        <w:r w:rsidRPr="001C00BB">
          <w:rPr>
            <w:rStyle w:val="a4"/>
            <w:rFonts w:asciiTheme="minorHAnsi" w:hAnsiTheme="minorHAnsi" w:cstheme="minorHAnsi"/>
            <w:b/>
            <w:bCs/>
            <w:color w:val="4053D4"/>
            <w:u w:val="none"/>
          </w:rPr>
          <w:t>ожирение</w:t>
        </w:r>
      </w:hyperlink>
      <w:r w:rsidRPr="001C00BB">
        <w:rPr>
          <w:rFonts w:asciiTheme="minorHAnsi" w:hAnsiTheme="minorHAnsi" w:cstheme="minorHAnsi"/>
          <w:b/>
          <w:bCs/>
          <w:color w:val="484848"/>
        </w:rPr>
        <w:t>, сердечно-сосудистые заболевания, диабет, повышенное давление и рак.</w:t>
      </w:r>
      <w:r w:rsidRPr="004F0261">
        <w:rPr>
          <w:rFonts w:asciiTheme="minorHAnsi" w:hAnsiTheme="minorHAnsi" w:cstheme="minorHAnsi"/>
          <w:color w:val="484848"/>
        </w:rPr>
        <w:t> Урбанизация, рост количества переработанной еды и изменения в образе жизни людей привели к изменению их питания. Многие люди не потребляют достаточного количества фруктов, овощей и других источников клетчатки, таких как цельное зерно. Овощи и фрукты являются хорошим источником </w:t>
      </w:r>
      <w:hyperlink r:id="rId20" w:history="1">
        <w:r w:rsidRPr="004F0261">
          <w:rPr>
            <w:rStyle w:val="a4"/>
            <w:rFonts w:asciiTheme="minorHAnsi" w:hAnsiTheme="minorHAnsi" w:cstheme="minorHAnsi"/>
            <w:color w:val="4053D4"/>
          </w:rPr>
          <w:t>клетчатки</w:t>
        </w:r>
      </w:hyperlink>
      <w:r w:rsidRPr="004F0261">
        <w:rPr>
          <w:rFonts w:asciiTheme="minorHAnsi" w:hAnsiTheme="minorHAnsi" w:cstheme="minorHAnsi"/>
          <w:color w:val="484848"/>
        </w:rPr>
        <w:t> и необходимых организму </w:t>
      </w:r>
      <w:hyperlink r:id="rId21" w:history="1">
        <w:r w:rsidRPr="004F0261">
          <w:rPr>
            <w:rStyle w:val="a4"/>
            <w:rFonts w:asciiTheme="minorHAnsi" w:hAnsiTheme="minorHAnsi" w:cstheme="minorHAnsi"/>
            <w:color w:val="4053D4"/>
          </w:rPr>
          <w:t>витаминов</w:t>
        </w:r>
      </w:hyperlink>
      <w:r w:rsidRPr="004F0261">
        <w:rPr>
          <w:rFonts w:asciiTheme="minorHAnsi" w:hAnsiTheme="minorHAnsi" w:cstheme="minorHAnsi"/>
          <w:color w:val="484848"/>
        </w:rPr>
        <w:t> и </w:t>
      </w:r>
      <w:hyperlink r:id="rId22" w:history="1">
        <w:r w:rsidRPr="004F0261">
          <w:rPr>
            <w:rStyle w:val="a4"/>
            <w:rFonts w:asciiTheme="minorHAnsi" w:hAnsiTheme="minorHAnsi" w:cstheme="minorHAnsi"/>
            <w:color w:val="4053D4"/>
          </w:rPr>
          <w:t>минералов</w:t>
        </w:r>
      </w:hyperlink>
      <w:r w:rsidRPr="004F0261">
        <w:rPr>
          <w:rFonts w:asciiTheme="minorHAnsi" w:hAnsiTheme="minorHAnsi" w:cstheme="minorHAnsi"/>
          <w:color w:val="484848"/>
        </w:rPr>
        <w:t>. Практически во всех странах есть рекомендации по правильному питанию, в которых предписывается употребление овощей и фруктов.</w:t>
      </w:r>
    </w:p>
    <w:p w:rsidR="004F0261" w:rsidRPr="004F0261" w:rsidRDefault="004F0261" w:rsidP="001C00BB">
      <w:pPr>
        <w:pStyle w:val="a3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Рекомендации по потреблению белковой пищи между странами различаются. Хотя и животные, и растительные продукты могут быть источниками белков, они не являются равноценными с точки зрения содержащихся </w:t>
      </w:r>
      <w:hyperlink r:id="rId23" w:history="1">
        <w:r w:rsidRPr="004F0261">
          <w:rPr>
            <w:rStyle w:val="a4"/>
            <w:rFonts w:asciiTheme="minorHAnsi" w:hAnsiTheme="minorHAnsi" w:cstheme="minorHAnsi"/>
            <w:color w:val="4053D4"/>
          </w:rPr>
          <w:t>аминокислот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24" w:history="1">
        <w:r w:rsidRPr="004F0261">
          <w:rPr>
            <w:rStyle w:val="a4"/>
            <w:rFonts w:asciiTheme="minorHAnsi" w:hAnsiTheme="minorHAnsi" w:cstheme="minorHAnsi"/>
            <w:color w:val="4053D4"/>
          </w:rPr>
          <w:t>жирных кислот</w:t>
        </w:r>
      </w:hyperlink>
      <w:r w:rsidRPr="004F0261">
        <w:rPr>
          <w:rFonts w:asciiTheme="minorHAnsi" w:hAnsiTheme="minorHAnsi" w:cstheme="minorHAnsi"/>
          <w:color w:val="484848"/>
        </w:rPr>
        <w:t>, </w:t>
      </w:r>
      <w:hyperlink r:id="rId25" w:history="1">
        <w:r w:rsidRPr="004F0261">
          <w:rPr>
            <w:rStyle w:val="a4"/>
            <w:rFonts w:asciiTheme="minorHAnsi" w:hAnsiTheme="minorHAnsi" w:cstheme="minorHAnsi"/>
            <w:color w:val="4053D4"/>
          </w:rPr>
          <w:t>витамина B12</w:t>
        </w:r>
      </w:hyperlink>
      <w:r w:rsidRPr="004F0261">
        <w:rPr>
          <w:rFonts w:asciiTheme="minorHAnsi" w:hAnsiTheme="minorHAnsi" w:cstheme="minorHAnsi"/>
          <w:color w:val="484848"/>
        </w:rPr>
        <w:t>, биодоступных железа и цинка, клетчатки и продуктов вторичного метаболизма растений. В случае </w:t>
      </w:r>
      <w:hyperlink r:id="rId26" w:history="1">
        <w:r w:rsidRPr="004F0261">
          <w:rPr>
            <w:rStyle w:val="a4"/>
            <w:rFonts w:asciiTheme="minorHAnsi" w:hAnsiTheme="minorHAnsi" w:cstheme="minorHAnsi"/>
            <w:color w:val="4053D4"/>
          </w:rPr>
          <w:t>веганства</w:t>
        </w:r>
      </w:hyperlink>
      <w:r w:rsidRPr="004F0261">
        <w:rPr>
          <w:rFonts w:asciiTheme="minorHAnsi" w:hAnsiTheme="minorHAnsi" w:cstheme="minorHAnsi"/>
          <w:color w:val="484848"/>
        </w:rPr>
        <w:t> здоровая диета требует отдельного планирования по части получения витамина B12, железа, кальция и </w:t>
      </w:r>
      <w:hyperlink r:id="rId27" w:history="1">
        <w:r w:rsidRPr="004F0261">
          <w:rPr>
            <w:rStyle w:val="a4"/>
            <w:rFonts w:asciiTheme="minorHAnsi" w:hAnsiTheme="minorHAnsi" w:cstheme="minorHAnsi"/>
            <w:color w:val="4053D4"/>
          </w:rPr>
          <w:t>омега-3-полиненасыщенных жирных кислот</w:t>
        </w:r>
      </w:hyperlink>
      <w:r w:rsidRPr="004F0261">
        <w:rPr>
          <w:rFonts w:asciiTheme="minorHAnsi" w:hAnsiTheme="minorHAnsi" w:cstheme="minorHAnsi"/>
          <w:color w:val="484848"/>
        </w:rPr>
        <w:t>. Общие рекомендации по питанию обычно сводятся к потреблению нежирного мяса, рыбы или к ограничению или умеренному потреблению мяса. Некоторые рекомендации предлагают ограничить потребление </w:t>
      </w:r>
      <w:hyperlink r:id="rId28" w:history="1">
        <w:r w:rsidRPr="004F0261">
          <w:rPr>
            <w:rStyle w:val="a4"/>
            <w:rFonts w:asciiTheme="minorHAnsi" w:hAnsiTheme="minorHAnsi" w:cstheme="minorHAnsi"/>
            <w:color w:val="4053D4"/>
          </w:rPr>
          <w:t>красного мяса</w:t>
        </w:r>
      </w:hyperlink>
      <w:r w:rsidRPr="004F0261">
        <w:rPr>
          <w:rFonts w:asciiTheme="minorHAnsi" w:hAnsiTheme="minorHAnsi" w:cstheme="minorHAnsi"/>
          <w:color w:val="484848"/>
        </w:rPr>
        <w:t>. Альтернативной красному мясу в качестве источника белка может быть комбинация бобовых, орехов, птицы и рыбы.</w:t>
      </w:r>
    </w:p>
    <w:p w:rsidR="004F0261" w:rsidRPr="004F0261" w:rsidRDefault="004F0261" w:rsidP="001C00BB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Здоровое питание, будучи разнообразным и сбалансированным, по части состава зависит от особенностей отдельно взятого человека, как например, пол, возраст, образ жизни и степень физической активности, а также от культурных традиций, местного наличия тех или иных продуктов, их цен и обычаев по части питания. Общие же принципы остаются неизменными. Здоровая и сбалансированная диета особенно важна для развития детей, в том числе и для матери при планировании и во время беременности.</w:t>
      </w:r>
      <w:r w:rsidRPr="004F0261">
        <w:rPr>
          <w:rFonts w:asciiTheme="minorHAnsi" w:hAnsiTheme="minorHAnsi" w:cstheme="minorHAnsi"/>
          <w:color w:val="484848"/>
        </w:rPr>
        <w:t> Прививание здоровой диеты начинается с грудного вскармливания и продолжается по мере обучения детей родителями. В последующем это может сказаться на более хороших результатах в учёбе, продуктивности и здоровье на протяжении всей жизни. Пожилым людям здоровая диета позволяет вести более здоровый и активный образ жизни.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Style w:val="a5"/>
          <w:rFonts w:asciiTheme="minorHAnsi" w:hAnsiTheme="minorHAnsi" w:cstheme="minorHAnsi"/>
          <w:color w:val="484848"/>
          <w:u w:val="single"/>
        </w:rPr>
        <w:t>Основные принципы и правила.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lastRenderedPageBreak/>
        <w:t>Здоровое питание невозможно приравнивать к голоданию и строгим диетам. Оно должно обогатить организм всем необходимым, а не лишить его. </w:t>
      </w:r>
      <w:r w:rsidRPr="001C00BB">
        <w:rPr>
          <w:rFonts w:asciiTheme="minorHAnsi" w:hAnsiTheme="minorHAnsi" w:cstheme="minorHAnsi"/>
          <w:b/>
          <w:bCs/>
          <w:color w:val="484848"/>
        </w:rPr>
        <w:t>Если вы решили изменить свое отношение к приему пищи, стоит прислушаться к следующим рекомендациям: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1.Забудьте о диетах. Имеется ввиду</w:t>
      </w:r>
      <w:r w:rsidR="001C00BB">
        <w:rPr>
          <w:rFonts w:asciiTheme="minorHAnsi" w:hAnsiTheme="minorHAnsi" w:cstheme="minorHAnsi"/>
          <w:b/>
          <w:bCs/>
          <w:color w:val="484848"/>
        </w:rPr>
        <w:t xml:space="preserve"> </w:t>
      </w:r>
      <w:r w:rsidRPr="001C00BB">
        <w:rPr>
          <w:rFonts w:asciiTheme="minorHAnsi" w:hAnsiTheme="minorHAnsi" w:cstheme="minorHAnsi"/>
          <w:b/>
          <w:bCs/>
          <w:color w:val="484848"/>
        </w:rPr>
        <w:t>резкое ограничение состава и количества рациона. От таких диет организм получит только стресс, будет работать в энергосберегающем режиме. А при возврате к обычной еде быстро наверстает упущенное.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2.Разнообразьте рацион. Обязательно включайте свежие фрукты и овощи. Не забывайте о том, что присутствовать должны все группы продуктов.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3.Соблюдайте режим. Чтобы ускорить метаболизм, есть нужно часто и понемногу. Именно дробное питание – залог нормального веса. Желательно, чтобы приемы пищи были примерно в одно и то же время.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4.Пейте воду. Для улучшения работы организма и избавления от токсинов нужно пить побольше жидкости – 2 литра ежедневно. Лучше всего подойдет чистая вода (без газа).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5.Готовьте правильно. Важное значение имеет метод обработки пищи. Лучше продукты варить, готовить на пару или гриле. Жареное сократите до минимума.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6.Завтракайте. Отказываться от завтрака – вредная привычка. Утром запускаются обменные процессы. К тому же, позавтракав, вы съедите меньше за обедом.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7.Сочетайте. Большое значение имеет сочетаемость продуктов. Неправильная комбинация может быть чревата несварением и вздутием.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8.Ешьте свежее. Важную роль играет качество продуктов питания. Чтобы еда не залеживалась в холодильнике, готовьте небольшие порции. Покупайте пищу с хорошим сроком годности в проверенных местах.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9.Ешьте легкое. Продукты, богатые жирами и углеводами, лучше употребить в первой половине дня. Вечером выбирайте пищу с невысокой калорийностью.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Style w:val="a5"/>
          <w:rFonts w:asciiTheme="minorHAnsi" w:hAnsiTheme="minorHAnsi" w:cstheme="minorHAnsi"/>
          <w:color w:val="484848"/>
        </w:rPr>
        <w:t>Два закона правильного питания.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Диетологи вывели два главных закона о здоровом питании. Специалисты утверждают, что при их соблюдении самочувствие и состояние здоровья будут на надлежащем уровне.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I закон</w:t>
      </w:r>
      <w:r w:rsidRPr="004F0261">
        <w:rPr>
          <w:rFonts w:asciiTheme="minorHAnsi" w:hAnsiTheme="minorHAnsi" w:cstheme="minorHAnsi"/>
          <w:color w:val="484848"/>
        </w:rPr>
        <w:t xml:space="preserve"> – сколько тратим энергии, столько едим.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Потребляемое количество пищи должно соответствовать энергозатратам конкретного человека. Если недоедать – организм будет истощаться. При чрезмерном потреблении – набирать лишние килограммы.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Несоблюдение этого закона чаще всего приводит к ожирению. А это, в свою очередь, грозит заболеваниями сердечно-сосудистой системы, сахарным диабетом, ухудшением работы внутренних органов.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lastRenderedPageBreak/>
        <w:t>Причем у каждого человека потребность в калориях разная. Больше энергии требуется спортсменам, подросткам, активным подвижным людям. При малоподвижном образе жизни суточная норма будет значительно меньше.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II закон</w:t>
      </w:r>
      <w:r w:rsidRPr="004F0261">
        <w:rPr>
          <w:rFonts w:asciiTheme="minorHAnsi" w:hAnsiTheme="minorHAnsi" w:cstheme="minorHAnsi"/>
          <w:color w:val="484848"/>
        </w:rPr>
        <w:t xml:space="preserve"> – удовлетворяем потребность в разных элементах.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Организму нужно огромное количество различных витаминов и минералов. Если возникает дефицит какого-то из них, это отражается на внешности и самочувствии. Даже во время похудения питание должно быть полноценным. Вот почему так важно питаться разнообразно.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Обязательно помните о фруктах и овощах. Не отказывайтесь от употреблени</w:t>
      </w:r>
      <w:r w:rsidR="001E0327">
        <w:rPr>
          <w:rFonts w:asciiTheme="minorHAnsi" w:hAnsiTheme="minorHAnsi" w:cstheme="minorHAnsi"/>
          <w:color w:val="484848"/>
        </w:rPr>
        <w:t>я</w:t>
      </w:r>
      <w:bookmarkStart w:id="0" w:name="_GoBack"/>
      <w:bookmarkEnd w:id="0"/>
      <w:r w:rsidRPr="004F0261">
        <w:rPr>
          <w:rFonts w:asciiTheme="minorHAnsi" w:hAnsiTheme="minorHAnsi" w:cstheme="minorHAnsi"/>
          <w:color w:val="484848"/>
        </w:rPr>
        <w:t xml:space="preserve"> мяса и рыбы. Готовьте каши, ешьте кисломолочные и молочные продукты. Особенно необходима подпитка в межсезонье. Весной можно прибегнуть к курсу витаминных комплексов.</w:t>
      </w:r>
    </w:p>
    <w:p w:rsidR="004F0261" w:rsidRPr="001C00BB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color w:val="484848"/>
        </w:rPr>
      </w:pPr>
      <w:r w:rsidRPr="001C00BB">
        <w:rPr>
          <w:rFonts w:asciiTheme="minorHAnsi" w:hAnsiTheme="minorHAnsi" w:cstheme="minorHAnsi"/>
          <w:b/>
          <w:bCs/>
          <w:color w:val="484848"/>
        </w:rPr>
        <w:t>В рационе должны быть все составляющие: белки, жиры и углеводы.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Для сохранения имеющегося веса их соотношение выглядит следующим образом: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белки – 30 %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жиры – 20 %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углеводы – 50 %</w:t>
      </w:r>
    </w:p>
    <w:p w:rsidR="004F0261" w:rsidRPr="004F0261" w:rsidRDefault="001C00BB" w:rsidP="001C00BB">
      <w:pPr>
        <w:pStyle w:val="a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color w:val="484848"/>
        </w:rPr>
      </w:pPr>
      <w:r>
        <w:rPr>
          <w:noProof/>
        </w:rPr>
        <w:drawing>
          <wp:inline distT="0" distB="0" distL="0" distR="0">
            <wp:extent cx="4400550" cy="3305578"/>
            <wp:effectExtent l="0" t="0" r="0" b="9525"/>
            <wp:docPr id="1" name="Рисунок 1" descr="Пирамида здорового питания в картинках: смотрите и скачивайте изображения —  Яндекс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ирамида здорового питания в картинках: смотрите и скачивайте изображения —  Яндекс Картинки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588" cy="331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Style w:val="a5"/>
          <w:rFonts w:asciiTheme="minorHAnsi" w:hAnsiTheme="minorHAnsi" w:cstheme="minorHAnsi"/>
          <w:color w:val="484848"/>
        </w:rPr>
        <w:t> Верное сочетание продуктов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Огромное значение имеет то, как мы сочетаем продукты. Ученые полагают, что не стоит есть одновременно пищу с разным составом. Например, углеводную и белковую. Разные группы продуктов расщепляются разными желудочными средами.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lastRenderedPageBreak/>
        <w:t>На практике оказывается, что сделать это не так-то просто. Но польза раздельного питания доказана давно.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proofErr w:type="gramStart"/>
      <w:r w:rsidRPr="004F0261">
        <w:rPr>
          <w:rFonts w:asciiTheme="minorHAnsi" w:hAnsiTheme="minorHAnsi" w:cstheme="minorHAnsi"/>
          <w:color w:val="484848"/>
        </w:rPr>
        <w:t>Правила</w:t>
      </w:r>
      <w:proofErr w:type="gramEnd"/>
      <w:r w:rsidRPr="004F0261">
        <w:rPr>
          <w:rFonts w:asciiTheme="minorHAnsi" w:hAnsiTheme="minorHAnsi" w:cstheme="minorHAnsi"/>
          <w:color w:val="484848"/>
        </w:rPr>
        <w:t xml:space="preserve"> следующие: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1.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Не ешьте в один прием белковую (мясо, птица, рыба, яйца, сыр, морепродукты, орехи, молочное) и углеводную (картошка, крупа, макаронные изделия, выпечка, бананы, цукаты) пищу.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2.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В одной трапезе не стоит объединять 2 белковых блюда (мясо и рыбу).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3.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Белки плохо сочетаются с жирными добавками (сыр, сметана, масло).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4.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Фрукты нужно есть отдельно от других продуктов. Особенно вредно сочетание белков с фруктами кислыми (цитрусовые).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5.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Плохая пара – два продукта с содержанием крахмала (картофель и хлеб).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6.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То же самое касается крахмала или углеводов и сахара. Поэтому, намазывая блинчик вареньем, задумайтесь, насколько это полезно.</w:t>
      </w:r>
    </w:p>
    <w:p w:rsidR="004F0261" w:rsidRPr="004F0261" w:rsidRDefault="004F0261" w:rsidP="004F0261">
      <w:pPr>
        <w:pStyle w:val="a3"/>
        <w:shd w:val="clear" w:color="auto" w:fill="FFFFFF"/>
        <w:spacing w:before="0" w:beforeAutospacing="0"/>
        <w:rPr>
          <w:rFonts w:asciiTheme="minorHAnsi" w:hAnsiTheme="minorHAnsi" w:cstheme="minorHAnsi"/>
          <w:color w:val="484848"/>
        </w:rPr>
      </w:pPr>
      <w:r w:rsidRPr="004F0261">
        <w:rPr>
          <w:rFonts w:asciiTheme="minorHAnsi" w:hAnsiTheme="minorHAnsi" w:cstheme="minorHAnsi"/>
          <w:color w:val="484848"/>
        </w:rPr>
        <w:t>7.</w:t>
      </w:r>
      <w:r w:rsidR="004B5855">
        <w:rPr>
          <w:rFonts w:asciiTheme="minorHAnsi" w:hAnsiTheme="minorHAnsi" w:cstheme="minorHAnsi"/>
          <w:color w:val="484848"/>
        </w:rPr>
        <w:t xml:space="preserve"> </w:t>
      </w:r>
      <w:r w:rsidRPr="004F0261">
        <w:rPr>
          <w:rFonts w:asciiTheme="minorHAnsi" w:hAnsiTheme="minorHAnsi" w:cstheme="minorHAnsi"/>
          <w:color w:val="484848"/>
        </w:rPr>
        <w:t>Такие продукты как арбуз, дыня или молоко должны употребляться отдельно от другой пищи. Особенно тормозит переваривание прочей еды дыня. А вот будучи съеденной отдельно, она отлично очищает организм. Молоко обволакивает содержимое желудка, не давая нормально перевариваться.</w:t>
      </w:r>
    </w:p>
    <w:p w:rsidR="007F5194" w:rsidRPr="004F0261" w:rsidRDefault="004F0261">
      <w:pPr>
        <w:rPr>
          <w:rFonts w:cstheme="minorHAnsi"/>
        </w:rPr>
      </w:pPr>
      <w:r>
        <w:rPr>
          <w:rFonts w:cstheme="minorHAnsi"/>
        </w:rPr>
        <w:t xml:space="preserve">Источник: </w:t>
      </w:r>
      <w:r w:rsidRPr="004F0261">
        <w:rPr>
          <w:rFonts w:cstheme="minorHAnsi"/>
        </w:rPr>
        <w:t>https://www.gov.kz/memleket/entities/pavlodar-uspenka/press/article/details/118505</w:t>
      </w:r>
    </w:p>
    <w:sectPr w:rsidR="007F5194" w:rsidRPr="004F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61"/>
    <w:rsid w:val="00193EB5"/>
    <w:rsid w:val="001C00BB"/>
    <w:rsid w:val="001E0327"/>
    <w:rsid w:val="004B5855"/>
    <w:rsid w:val="004F0261"/>
    <w:rsid w:val="008E66C5"/>
    <w:rsid w:val="00E2479C"/>
    <w:rsid w:val="00F2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B0BE"/>
  <w15:chartTrackingRefBased/>
  <w15:docId w15:val="{C2DF443F-BA59-4C19-8F1F-41912399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02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0261"/>
    <w:rPr>
      <w:color w:val="0000FF"/>
      <w:u w:val="single"/>
    </w:rPr>
  </w:style>
  <w:style w:type="character" w:styleId="a5">
    <w:name w:val="Strong"/>
    <w:basedOn w:val="a0"/>
    <w:uiPriority w:val="22"/>
    <w:qFormat/>
    <w:rsid w:val="004F026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F0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1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0%B2%D0%BE%D1%89%D0%B8" TargetMode="External"/><Relationship Id="rId13" Type="http://schemas.openxmlformats.org/officeDocument/2006/relationships/hyperlink" Target="https://ru.wikipedia.org/wiki/%D0%9D%D0%B0%D1%81%D1%8B%D1%89%D0%B5%D0%BD%D0%BD%D1%8B%D0%B5_%D0%B6%D0%B8%D1%80%D1%8B" TargetMode="External"/><Relationship Id="rId18" Type="http://schemas.openxmlformats.org/officeDocument/2006/relationships/hyperlink" Target="https://ru.wikipedia.org/wiki/%D0%A4%D0%B8%D0%B7%D0%B8%D1%87%D0%B5%D1%81%D0%BA%D0%B8%D0%B5_%D1%83%D0%BF%D1%80%D0%B0%D0%B6%D0%BD%D0%B5%D0%BD%D0%B8%D1%8F" TargetMode="External"/><Relationship Id="rId26" Type="http://schemas.openxmlformats.org/officeDocument/2006/relationships/hyperlink" Target="https://ru.wikipedia.org/wiki/%D0%92%D0%B5%D0%B3%D0%B0%D0%BD%D1%81%D1%82%D0%B2%D0%B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u.wikipedia.org/wiki/%D0%92%D0%B8%D1%82%D0%B0%D0%BC%D0%B8%D0%BD%D1%8B" TargetMode="External"/><Relationship Id="rId7" Type="http://schemas.openxmlformats.org/officeDocument/2006/relationships/hyperlink" Target="https://ru.wikipedia.org/wiki/%D0%A4%D1%80%D1%83%D0%BA%D1%82" TargetMode="External"/><Relationship Id="rId12" Type="http://schemas.openxmlformats.org/officeDocument/2006/relationships/hyperlink" Target="https://ru.wikipedia.org/wiki/%D0%A0%D1%8B%D0%B1%D0%B0_(%D0%BF%D0%B8%D1%89%D0%B0)" TargetMode="External"/><Relationship Id="rId17" Type="http://schemas.openxmlformats.org/officeDocument/2006/relationships/hyperlink" Target="https://en.wikipedia.org/wiki/Processed_meat" TargetMode="External"/><Relationship Id="rId25" Type="http://schemas.openxmlformats.org/officeDocument/2006/relationships/hyperlink" Target="https://ru.wikipedia.org/wiki/%D0%92%D0%B8%D1%82%D0%B0%D0%BC%D0%B8%D0%BD_B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wikipedia.org/wiki/Refined_grains" TargetMode="External"/><Relationship Id="rId20" Type="http://schemas.openxmlformats.org/officeDocument/2006/relationships/hyperlink" Target="https://ru.wikipedia.org/wiki/%D0%9A%D0%BB%D0%B5%D1%82%D1%87%D0%B0%D1%82%D0%BA%D0%B0" TargetMode="External"/><Relationship Id="rId29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4%D0%B8%D0%B5%D1%82%D0%B0" TargetMode="External"/><Relationship Id="rId11" Type="http://schemas.openxmlformats.org/officeDocument/2006/relationships/hyperlink" Target="https://ru.wikipedia.org/wiki/%D0%9E%D1%80%D0%B5%D1%85%D0%B8" TargetMode="External"/><Relationship Id="rId24" Type="http://schemas.openxmlformats.org/officeDocument/2006/relationships/hyperlink" Target="https://ru.wikipedia.org/wiki/%D0%9D%D0%B5%D0%B7%D0%B0%D0%BC%D0%B5%D0%BD%D0%B8%D0%BC%D1%8B%D0%B5_%D0%B6%D0%B8%D1%80%D0%BD%D1%8B%D0%B5_%D0%BA%D0%B8%D1%81%D0%BB%D0%BE%D1%82%D1%8B" TargetMode="External"/><Relationship Id="rId5" Type="http://schemas.openxmlformats.org/officeDocument/2006/relationships/hyperlink" Target="https://ru.wikipedia.org/wiki/%D0%97%D0%B4%D0%BE%D1%80%D0%BE%D0%B2%D1%8C%D0%B5" TargetMode="External"/><Relationship Id="rId15" Type="http://schemas.openxmlformats.org/officeDocument/2006/relationships/hyperlink" Target="https://ru.wikipedia.org/wiki/%D0%9F%D0%BE%D0%B2%D0%B0%D1%80%D0%B5%D0%BD%D0%BD%D0%B0%D1%8F_%D1%81%D0%BE%D0%BB%D1%8C" TargetMode="External"/><Relationship Id="rId23" Type="http://schemas.openxmlformats.org/officeDocument/2006/relationships/hyperlink" Target="https://ru.wikipedia.org/wiki/%D0%9D%D0%B5%D0%B7%D0%B0%D0%BC%D0%B5%D0%BD%D0%B8%D0%BC%D1%8B%D0%B5_%D0%B0%D0%BC%D0%B8%D0%BD%D0%BE%D0%BA%D0%B8%D1%81%D0%BB%D0%BE%D1%82%D1%8B" TargetMode="External"/><Relationship Id="rId28" Type="http://schemas.openxmlformats.org/officeDocument/2006/relationships/hyperlink" Target="https://ru.wikipedia.org/wiki/%D0%9A%D1%80%D0%B0%D1%81%D0%BD%D0%BE%D0%B5_%D0%BC%D1%8F%D1%81%D0%BE" TargetMode="External"/><Relationship Id="rId10" Type="http://schemas.openxmlformats.org/officeDocument/2006/relationships/hyperlink" Target="https://ru.wikipedia.org/wiki/%D0%91%D0%BE%D0%B1%D0%BE%D0%B2%D1%8B%D0%B5_%D0%BA%D1%83%D0%BB%D1%8C%D1%82%D1%83%D1%80%D1%8B" TargetMode="External"/><Relationship Id="rId19" Type="http://schemas.openxmlformats.org/officeDocument/2006/relationships/hyperlink" Target="https://ru.wikipedia.org/wiki/%D0%9E%D0%B6%D0%B8%D1%80%D0%B5%D0%BD%D0%B8%D0%B5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ru.wikipedia.org/wiki/%D0%9F%D0%B8%D1%82%D0%B0%D0%BD%D0%B8%D0%B5" TargetMode="External"/><Relationship Id="rId9" Type="http://schemas.openxmlformats.org/officeDocument/2006/relationships/hyperlink" Target="https://ru.wikipedia.org/wiki/%D0%A6%D0%B5%D0%BB%D1%8C%D0%BD%D0%BE%D0%B7%D0%B5%D1%80%D0%BD%D0%BE%D0%B2%D1%8B%D0%B5_%D0%BF%D1%80%D0%BE%D0%B4%D1%83%D0%BA%D1%82%D1%8B" TargetMode="External"/><Relationship Id="rId14" Type="http://schemas.openxmlformats.org/officeDocument/2006/relationships/hyperlink" Target="https://ru.wikipedia.org/wiki/%D0%A2%D1%80%D0%B0%D0%BD%D1%81%D0%B6%D0%B8%D1%80%D1%8B" TargetMode="External"/><Relationship Id="rId22" Type="http://schemas.openxmlformats.org/officeDocument/2006/relationships/hyperlink" Target="https://ru.wikipedia.org/wiki/%D0%9C%D0%B8%D0%BD%D0%B5%D1%80%D0%B0%D0%BB%D1%8B_(%D0%B1%D0%B8%D0%BE%D0%BB%D0%BE%D0%B3%D0%B8%D1%8F)" TargetMode="External"/><Relationship Id="rId27" Type="http://schemas.openxmlformats.org/officeDocument/2006/relationships/hyperlink" Target="https://ru.wikipedia.org/wiki/%D0%9E%D0%BC%D0%B5%D0%B3%D0%B0-3-%D0%BD%D0%B5%D0%BD%D0%B0%D1%81%D1%8B%D1%89%D0%B5%D0%BD%D0%BD%D1%8B%D0%B5_%D0%B6%D0%B8%D1%80%D0%BD%D1%8B%D0%B5_%D0%BA%D0%B8%D1%81%D0%BB%D0%BE%D1%82%D1%8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1591</Words>
  <Characters>9069</Characters>
  <Application>Microsoft Office Word</Application>
  <DocSecurity>0</DocSecurity>
  <Lines>75</Lines>
  <Paragraphs>21</Paragraphs>
  <ScaleCrop>false</ScaleCrop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2026-05-19T07:35:00Z</dcterms:created>
  <dcterms:modified xsi:type="dcterms:W3CDTF">2026-05-19T07:44:00Z</dcterms:modified>
</cp:coreProperties>
</file>