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AEB"/>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6838" w:w="11906" w:orient="portrait"/>
          <w:pgMar w:bottom="1080" w:top="1080" w:left="1080" w:right="1080" w:header="720" w:footer="720"/>
          <w:pgNumType w:start="1"/>
        </w:sectPr>
      </w:pPr>
      <w:bookmarkStart w:colFirst="0" w:colLast="0" w:name="_ml0b8oty9rp1" w:id="0"/>
      <w:bookmarkEnd w:id="0"/>
      <w:r w:rsidDel="00000000" w:rsidR="00000000" w:rsidRPr="00000000">
        <w:rPr>
          <w:rFonts w:ascii="Playfair Display" w:cs="Playfair Display" w:eastAsia="Playfair Display" w:hAnsi="Playfair Display"/>
          <w:b w:val="0"/>
          <w:bCs w:val="0"/>
          <w:i w:val="0"/>
          <w:iCs w:val="0"/>
          <w:smallCaps w:val="0"/>
          <w:strike w:val="0"/>
          <w:color w:val="1d1d1b"/>
          <w:sz w:val="96"/>
          <w:szCs w:val="96"/>
          <w:u w:val="none"/>
          <w:shd w:fill="auto" w:val="clear"/>
          <w:vertAlign w:val="baseline"/>
          <w:rtl w:val="0"/>
        </w:rPr>
        <w:t xml:space="preserve">The 5-Minute Belief Change Guide</w:t>
      </w:r>
      <w:r w:rsidDel="00000000" w:rsidR="00000000" w:rsidRPr="00000000">
        <w:rPr>
          <w:rtl w:val="0"/>
        </w:rPr>
      </w:r>
    </w:p>
    <w:p w:rsidR="00000000" w:rsidDel="00000000" w:rsidP="00000000" w:rsidRDefault="00000000" w:rsidRPr="00000000" w14:paraId="00000002">
      <w:pPr>
        <w:pStyle w:val="Heading1"/>
        <w:rPr/>
      </w:pPr>
      <w:bookmarkStart w:colFirst="0" w:colLast="0" w:name="_7997y6weomga" w:id="1"/>
      <w:bookmarkEnd w:id="1"/>
      <w:r w:rsidDel="00000000" w:rsidR="00000000" w:rsidRPr="00000000">
        <w:rPr>
          <w:rtl w:val="0"/>
        </w:rPr>
      </w:r>
    </w:p>
    <w:p w:rsidR="00000000" w:rsidDel="00000000" w:rsidP="00000000" w:rsidRDefault="00000000" w:rsidRPr="00000000" w14:paraId="00000003">
      <w:pPr>
        <w:pStyle w:val="Title"/>
        <w:rPr/>
      </w:pPr>
      <w:bookmarkStart w:colFirst="0" w:colLast="0" w:name="_5u1o012wp1uv" w:id="2"/>
      <w:bookmarkEnd w:id="2"/>
      <w:r w:rsidDel="00000000" w:rsidR="00000000" w:rsidRPr="00000000">
        <w:rPr>
          <w:rtl w:val="0"/>
        </w:rPr>
      </w:r>
    </w:p>
    <w:p w:rsidR="00000000" w:rsidDel="00000000" w:rsidP="00000000" w:rsidRDefault="00000000" w:rsidRPr="00000000" w14:paraId="00000004">
      <w:pPr>
        <w:pStyle w:val="Title"/>
        <w:rPr/>
      </w:pPr>
      <w:bookmarkStart w:colFirst="0" w:colLast="0" w:name="_h5i99e8ttimz" w:id="3"/>
      <w:bookmarkEnd w:id="3"/>
      <w:r w:rsidDel="00000000" w:rsidR="00000000" w:rsidRPr="00000000">
        <w:rPr>
          <w:rtl w:val="0"/>
        </w:rPr>
        <w:t xml:space="preserve">The 5-Minute </w:t>
        <w:br w:type="textWrapping"/>
      </w:r>
      <w:r w:rsidDel="00000000" w:rsidR="00000000" w:rsidRPr="00000000">
        <w:rPr>
          <w:color w:val="897e4c"/>
          <w:rtl w:val="0"/>
        </w:rPr>
        <w:t xml:space="preserve">Belief Change </w:t>
        <w:br w:type="textWrapping"/>
      </w:r>
      <w:r w:rsidDel="00000000" w:rsidR="00000000" w:rsidRPr="00000000">
        <w:rPr>
          <w:rtl w:val="0"/>
        </w:rPr>
        <w:t xml:space="preserve">Guide</w:t>
      </w:r>
    </w:p>
    <w:p w:rsidR="00000000" w:rsidDel="00000000" w:rsidP="00000000" w:rsidRDefault="00000000" w:rsidRPr="00000000" w14:paraId="00000005">
      <w:pPr>
        <w:pStyle w:val="Subtitle"/>
        <w:rPr>
          <w:rFonts w:ascii="Playfair Display" w:cs="Playfair Display" w:eastAsia="Playfair Display" w:hAnsi="Playfair Display"/>
          <w:sz w:val="40"/>
          <w:szCs w:val="40"/>
        </w:rPr>
      </w:pPr>
      <w:bookmarkStart w:colFirst="0" w:colLast="0" w:name="_ge841snsyflv" w:id="4"/>
      <w:bookmarkEnd w:id="4"/>
      <w:r w:rsidDel="00000000" w:rsidR="00000000" w:rsidRPr="00000000">
        <w:rPr>
          <w:rtl w:val="0"/>
        </w:rPr>
      </w:r>
    </w:p>
    <w:p w:rsidR="00000000" w:rsidDel="00000000" w:rsidP="00000000" w:rsidRDefault="00000000" w:rsidRPr="00000000" w14:paraId="00000006">
      <w:pPr>
        <w:pStyle w:val="Subtitle"/>
        <w:rPr>
          <w:rFonts w:ascii="Playfair Display" w:cs="Playfair Display" w:eastAsia="Playfair Display" w:hAnsi="Playfair Display"/>
          <w:sz w:val="40"/>
          <w:szCs w:val="40"/>
        </w:rPr>
      </w:pPr>
      <w:bookmarkStart w:colFirst="0" w:colLast="0" w:name="_5xnic037p7er" w:id="5"/>
      <w:bookmarkEnd w:id="5"/>
      <w:r w:rsidDel="00000000" w:rsidR="00000000" w:rsidRPr="00000000">
        <w:rPr>
          <w:rFonts w:ascii="Playfair Display" w:cs="Playfair Display" w:eastAsia="Playfair Display" w:hAnsi="Playfair Display"/>
          <w:sz w:val="40"/>
          <w:szCs w:val="40"/>
          <w:rtl w:val="0"/>
        </w:rPr>
        <w:t xml:space="preserve">By Nir Eyal</w:t>
      </w:r>
    </w:p>
    <w:p w:rsidR="00000000" w:rsidDel="00000000" w:rsidP="00000000" w:rsidRDefault="00000000" w:rsidRPr="00000000" w14:paraId="00000007">
      <w:pPr>
        <w:pStyle w:val="Heading1"/>
        <w:rPr/>
      </w:pPr>
      <w:bookmarkStart w:colFirst="0" w:colLast="0" w:name="_3urdph66hser" w:id="6"/>
      <w:bookmarkEnd w:id="6"/>
      <w:r w:rsidDel="00000000" w:rsidR="00000000" w:rsidRPr="00000000">
        <w:br w:type="page"/>
      </w:r>
      <w:r w:rsidDel="00000000" w:rsidR="00000000" w:rsidRPr="00000000">
        <w:rPr>
          <w:rtl w:val="0"/>
        </w:rPr>
      </w:r>
    </w:p>
    <w:p w:rsidR="00000000" w:rsidDel="00000000" w:rsidP="00000000" w:rsidRDefault="00000000" w:rsidRPr="00000000" w14:paraId="00000008">
      <w:pPr>
        <w:pStyle w:val="Heading1"/>
        <w:rPr>
          <w:rFonts w:ascii="Arial" w:cs="Arial" w:eastAsia="Arial" w:hAnsi="Arial"/>
          <w:sz w:val="22"/>
          <w:szCs w:val="22"/>
        </w:rPr>
      </w:pPr>
      <w:bookmarkStart w:colFirst="0" w:colLast="0" w:name="_quya4dj5latt" w:id="7"/>
      <w:bookmarkEnd w:id="7"/>
      <w:r w:rsidDel="00000000" w:rsidR="00000000" w:rsidRPr="00000000">
        <w:rPr>
          <w:rtl w:val="0"/>
        </w:rPr>
      </w:r>
    </w:p>
    <w:tbl>
      <w:tblPr>
        <w:tblStyle w:val="Table1"/>
        <w:tblW w:w="7095.0" w:type="dxa"/>
        <w:jc w:val="left"/>
        <w:tblInd w:w="109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95"/>
        <w:tblGridChange w:id="0">
          <w:tblGrid>
            <w:gridCol w:w="7095"/>
          </w:tblGrid>
        </w:tblGridChange>
      </w:tblGrid>
      <w:tr>
        <w:trPr>
          <w:cantSplit w:val="0"/>
          <w:tblHeader w:val="0"/>
        </w:trPr>
        <w:tc>
          <w:tcPr>
            <w:shd w:fill="ffffff" w:val="clear"/>
          </w:tcPr>
          <w:p w:rsidR="00000000" w:rsidDel="00000000" w:rsidP="00000000" w:rsidRDefault="00000000" w:rsidRPr="00000000" w14:paraId="00000009">
            <w:pPr>
              <w:jc w:val="center"/>
              <w:rPr>
                <w:b w:val="1"/>
                <w:bCs w:val="1"/>
              </w:rPr>
            </w:pPr>
            <w:r w:rsidDel="00000000" w:rsidR="00000000" w:rsidRPr="00000000">
              <w:rPr>
                <w:b w:val="1"/>
                <w:bCs w:val="1"/>
                <w:rtl w:val="0"/>
              </w:rPr>
              <w:t xml:space="preserve">IMPORTANT NOTE</w:t>
            </w:r>
          </w:p>
          <w:p w:rsidR="00000000" w:rsidDel="00000000" w:rsidP="00000000" w:rsidRDefault="00000000" w:rsidRPr="00000000" w14:paraId="0000000A">
            <w:pPr>
              <w:rPr>
                <w:b w:val="1"/>
                <w:bCs w:val="1"/>
              </w:rPr>
            </w:pPr>
            <w:r w:rsidDel="00000000" w:rsidR="00000000" w:rsidRPr="00000000">
              <w:rPr>
                <w:rtl w:val="0"/>
              </w:rPr>
              <w:t xml:space="preserve">This guide is designed to work alongside the book </w:t>
            </w:r>
            <w:hyperlink r:id="rId6">
              <w:r w:rsidDel="00000000" w:rsidR="00000000" w:rsidRPr="00000000">
                <w:rPr>
                  <w:b w:val="1"/>
                  <w:bCs w:val="1"/>
                  <w:i w:val="1"/>
                  <w:iCs w:val="1"/>
                  <w:color w:val="1155cc"/>
                  <w:u w:val="single"/>
                  <w:rtl w:val="0"/>
                </w:rPr>
                <w:t xml:space="preserve">Beyond Belief</w:t>
              </w:r>
            </w:hyperlink>
            <w:r w:rsidDel="00000000" w:rsidR="00000000" w:rsidRPr="00000000">
              <w:rPr>
                <w:b w:val="1"/>
                <w:bCs w:val="1"/>
                <w:i w:val="1"/>
                <w:iCs w:val="1"/>
                <w:rtl w:val="0"/>
              </w:rPr>
              <w:t xml:space="preserve">: The Science-Backed Way to Stop Limiting Yourself and Achieve Breakthrough Results</w:t>
            </w:r>
            <w:r w:rsidDel="00000000" w:rsidR="00000000" w:rsidRPr="00000000">
              <w:rPr>
                <w:b w:val="1"/>
                <w:bCs w:val="1"/>
                <w:rtl w:val="0"/>
              </w:rPr>
              <w:t xml:space="preserve">.</w:t>
            </w:r>
          </w:p>
          <w:p w:rsidR="00000000" w:rsidDel="00000000" w:rsidP="00000000" w:rsidRDefault="00000000" w:rsidRPr="00000000" w14:paraId="0000000B">
            <w:pPr>
              <w:spacing w:after="240" w:before="240" w:lineRule="auto"/>
              <w:rPr/>
            </w:pPr>
            <w:r w:rsidDel="00000000" w:rsidR="00000000" w:rsidRPr="00000000">
              <w:rPr>
                <w:rtl w:val="0"/>
              </w:rPr>
              <w:t xml:space="preserve">While this guide gives you a short practice system, the book provides:</w:t>
            </w:r>
          </w:p>
          <w:p w:rsidR="00000000" w:rsidDel="00000000" w:rsidP="00000000" w:rsidRDefault="00000000" w:rsidRPr="00000000" w14:paraId="0000000C">
            <w:pPr>
              <w:numPr>
                <w:ilvl w:val="0"/>
                <w:numId w:val="1"/>
              </w:numPr>
              <w:spacing w:after="0" w:afterAutospacing="0" w:before="240" w:lineRule="auto"/>
              <w:ind w:left="720" w:hanging="360"/>
            </w:pPr>
            <w:r w:rsidDel="00000000" w:rsidR="00000000" w:rsidRPr="00000000">
              <w:rPr>
                <w:rtl w:val="0"/>
              </w:rPr>
              <w:t xml:space="preserve">The full research and evidence behind why these methods work</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rtl w:val="0"/>
              </w:rPr>
              <w:t xml:space="preserve">Deeper exploration of the Three Powers of Belief framework</w:t>
            </w:r>
          </w:p>
          <w:p w:rsidR="00000000" w:rsidDel="00000000" w:rsidP="00000000" w:rsidRDefault="00000000" w:rsidRPr="00000000" w14:paraId="0000000E">
            <w:pPr>
              <w:numPr>
                <w:ilvl w:val="0"/>
                <w:numId w:val="1"/>
              </w:numPr>
              <w:spacing w:after="0" w:afterAutospacing="0" w:before="0" w:beforeAutospacing="0" w:lineRule="auto"/>
              <w:ind w:left="720" w:hanging="360"/>
            </w:pPr>
            <w:r w:rsidDel="00000000" w:rsidR="00000000" w:rsidRPr="00000000">
              <w:rPr>
                <w:rtl w:val="0"/>
              </w:rPr>
              <w:t xml:space="preserve">Extended case studies and examples</w:t>
            </w:r>
          </w:p>
          <w:p w:rsidR="00000000" w:rsidDel="00000000" w:rsidP="00000000" w:rsidRDefault="00000000" w:rsidRPr="00000000" w14:paraId="0000000F">
            <w:pPr>
              <w:numPr>
                <w:ilvl w:val="0"/>
                <w:numId w:val="1"/>
              </w:numPr>
              <w:spacing w:after="240" w:before="0" w:beforeAutospacing="0" w:lineRule="auto"/>
              <w:ind w:left="720" w:hanging="360"/>
            </w:pPr>
            <w:r w:rsidDel="00000000" w:rsidR="00000000" w:rsidRPr="00000000">
              <w:rPr>
                <w:rtl w:val="0"/>
              </w:rPr>
              <w:t xml:space="preserve">Comprehensive understanding of belief formation and change</w:t>
            </w:r>
          </w:p>
          <w:p w:rsidR="00000000" w:rsidDel="00000000" w:rsidP="00000000" w:rsidRDefault="00000000" w:rsidRPr="00000000" w14:paraId="00000010">
            <w:pPr>
              <w:spacing w:after="240" w:before="240" w:lineRule="auto"/>
              <w:rPr/>
            </w:pPr>
            <w:r w:rsidDel="00000000" w:rsidR="00000000" w:rsidRPr="00000000">
              <w:rPr>
                <w:rtl w:val="0"/>
              </w:rPr>
              <w:t xml:space="preserve">For the complete methodology and science, get the book at: </w:t>
            </w:r>
            <w:hyperlink r:id="rId7">
              <w:r w:rsidDel="00000000" w:rsidR="00000000" w:rsidRPr="00000000">
                <w:rPr>
                  <w:color w:val="1155cc"/>
                  <w:u w:val="single"/>
                  <w:rtl w:val="0"/>
                </w:rPr>
                <w:t xml:space="preserve">geni.us/beyondbelief</w:t>
              </w:r>
            </w:hyperlink>
            <w:r w:rsidDel="00000000" w:rsidR="00000000" w:rsidRPr="00000000">
              <w:rPr>
                <w:rtl w:val="0"/>
              </w:rPr>
              <w:t xml:space="preserve"> </w:t>
            </w:r>
          </w:p>
          <w:p w:rsidR="00000000" w:rsidDel="00000000" w:rsidP="00000000" w:rsidRDefault="00000000" w:rsidRPr="00000000" w14:paraId="00000011">
            <w:pPr>
              <w:spacing w:after="240" w:before="240" w:lineRule="auto"/>
              <w:rPr>
                <w:b w:val="1"/>
                <w:bCs w:val="1"/>
              </w:rPr>
            </w:pPr>
            <w:r w:rsidDel="00000000" w:rsidR="00000000" w:rsidRPr="00000000">
              <w:rPr>
                <w:b w:val="1"/>
                <w:bCs w:val="1"/>
                <w:rtl w:val="0"/>
              </w:rPr>
              <w:t xml:space="preserve">Copyright © 2025 by Nir Eyal</w:t>
            </w:r>
          </w:p>
          <w:p w:rsidR="00000000" w:rsidDel="00000000" w:rsidP="00000000" w:rsidRDefault="00000000" w:rsidRPr="00000000" w14:paraId="00000012">
            <w:pPr>
              <w:spacing w:after="240" w:before="240" w:lineRule="auto"/>
              <w:rPr/>
            </w:pPr>
            <w:r w:rsidDel="00000000" w:rsidR="00000000" w:rsidRPr="00000000">
              <w:rPr>
                <w:rtl w:val="0"/>
              </w:rPr>
              <w:t xml:space="preserve">All rights reserved. No part of this guide may be reproduced, distributed, or transmitted in any form or by any means, including photocopying, recording, or other electronic or mechanical methods, without the prior written permission of the publisher, except in the case of brief quotations embodied in critical reviews and certain other noncommercial uses permitted by copyright law.</w:t>
            </w:r>
          </w:p>
          <w:p w:rsidR="00000000" w:rsidDel="00000000" w:rsidP="00000000" w:rsidRDefault="00000000" w:rsidRPr="00000000" w14:paraId="00000013">
            <w:pPr>
              <w:spacing w:after="240" w:before="240" w:lineRule="auto"/>
              <w:rPr/>
            </w:pPr>
            <w:r w:rsidDel="00000000" w:rsidR="00000000" w:rsidRPr="00000000">
              <w:rPr>
                <w:rtl w:val="0"/>
              </w:rPr>
              <w:t xml:space="preserve">First edition of this guide: December 2025</w:t>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1"/>
        <w:rPr/>
      </w:pPr>
      <w:bookmarkStart w:colFirst="0" w:colLast="0" w:name="_6sspx85rfhea" w:id="8"/>
      <w:bookmarkEnd w:id="8"/>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1"/>
        <w:rPr/>
      </w:pPr>
      <w:bookmarkStart w:colFirst="0" w:colLast="0" w:name="_bk51m4z1li87" w:id="9"/>
      <w:bookmarkEnd w:id="9"/>
      <w:r w:rsidDel="00000000" w:rsidR="00000000" w:rsidRPr="00000000">
        <w:rPr>
          <w:rtl w:val="0"/>
        </w:rPr>
        <w:t xml:space="preserve">Welcome to the 5-Minute Belief Change Guide</w:t>
      </w:r>
    </w:p>
    <w:p w:rsidR="00000000" w:rsidDel="00000000" w:rsidP="00000000" w:rsidRDefault="00000000" w:rsidRPr="00000000" w14:paraId="00000017">
      <w:pPr>
        <w:spacing w:after="240" w:before="240" w:lineRule="auto"/>
        <w:rPr/>
      </w:pPr>
      <w:r w:rsidDel="00000000" w:rsidR="00000000" w:rsidRPr="00000000">
        <w:rPr>
          <w:rtl w:val="0"/>
        </w:rPr>
        <w:t xml:space="preserve">Most people go through life unaware of the beliefs running in the background, shaping every decision, filtering every possibility, determining every outcome. It's like having an operating system on your computer that you never see, but that controls everything the computer can and cannot do.</w:t>
      </w:r>
    </w:p>
    <w:p w:rsidR="00000000" w:rsidDel="00000000" w:rsidP="00000000" w:rsidRDefault="00000000" w:rsidRPr="00000000" w14:paraId="00000018">
      <w:pPr>
        <w:spacing w:after="240" w:before="240" w:lineRule="auto"/>
        <w:rPr/>
      </w:pPr>
      <w:r w:rsidDel="00000000" w:rsidR="00000000" w:rsidRPr="00000000">
        <w:rPr>
          <w:rtl w:val="0"/>
        </w:rPr>
        <w:t xml:space="preserve">When you open your computer, you don't see the operating system making thousands of decisions per second. You don't watch it decide which programs to run, which files to access, or what actions are permitted. But it's there, running invisibly, determining everything that's possible on that machine.</w:t>
      </w:r>
    </w:p>
    <w:p w:rsidR="00000000" w:rsidDel="00000000" w:rsidP="00000000" w:rsidRDefault="00000000" w:rsidRPr="00000000" w14:paraId="00000019">
      <w:pPr>
        <w:spacing w:after="240" w:before="240" w:lineRule="auto"/>
        <w:rPr/>
      </w:pPr>
      <w:r w:rsidDel="00000000" w:rsidR="00000000" w:rsidRPr="00000000">
        <w:rPr>
          <w:rtl w:val="0"/>
        </w:rPr>
        <w:t xml:space="preserve">Your beliefs work in a very similar way. They're the invisible code running in the background, making split-second decisions about what you'll notice, what you'll try, what you'll avoid, what's “for people like you,” and what isn’t.</w:t>
      </w:r>
    </w:p>
    <w:p w:rsidR="00000000" w:rsidDel="00000000" w:rsidP="00000000" w:rsidRDefault="00000000" w:rsidRPr="00000000" w14:paraId="0000001A">
      <w:pPr>
        <w:spacing w:after="240" w:before="240" w:lineRule="auto"/>
        <w:rPr/>
      </w:pPr>
      <w:r w:rsidDel="00000000" w:rsidR="00000000" w:rsidRPr="00000000">
        <w:rPr>
          <w:rtl w:val="0"/>
        </w:rPr>
        <w:t xml:space="preserve">The difference is that your computer’s OS was installed by engineers who carefully designed each function. Your belief system, on the other hand, is installed mainly by accident. That is, it is determined by a confluence of childhood experiences, offhand comments from authority figures, past failures you over-interpreted, and cultural messages you absorbed without questioning.</w:t>
      </w:r>
    </w:p>
    <w:p w:rsidR="00000000" w:rsidDel="00000000" w:rsidP="00000000" w:rsidRDefault="00000000" w:rsidRPr="00000000" w14:paraId="0000001B">
      <w:pPr>
        <w:spacing w:after="240" w:before="240" w:lineRule="auto"/>
        <w:rPr/>
      </w:pPr>
      <w:r w:rsidDel="00000000" w:rsidR="00000000" w:rsidRPr="00000000">
        <w:rPr>
          <w:rtl w:val="0"/>
        </w:rPr>
        <w:t xml:space="preserve">Throughout this guide, you'll encounter two terms:</w:t>
      </w:r>
    </w:p>
    <w:p w:rsidR="00000000" w:rsidDel="00000000" w:rsidP="00000000" w:rsidRDefault="00000000" w:rsidRPr="00000000" w14:paraId="0000001C">
      <w:pPr>
        <w:spacing w:after="240" w:before="240" w:lineRule="auto"/>
        <w:rPr/>
      </w:pPr>
      <w:r w:rsidDel="00000000" w:rsidR="00000000" w:rsidRPr="00000000">
        <w:rPr>
          <w:b w:val="1"/>
          <w:bCs w:val="1"/>
          <w:rtl w:val="0"/>
        </w:rPr>
        <w:t xml:space="preserve">Limiting belief:</w:t>
      </w:r>
      <w:r w:rsidDel="00000000" w:rsidR="00000000" w:rsidRPr="00000000">
        <w:rPr>
          <w:rtl w:val="0"/>
        </w:rPr>
        <w:t xml:space="preserve"> A firmly held opinion that </w:t>
      </w:r>
      <w:r w:rsidDel="00000000" w:rsidR="00000000" w:rsidRPr="00000000">
        <w:rPr>
          <w:i w:val="1"/>
          <w:iCs w:val="1"/>
          <w:rtl w:val="0"/>
        </w:rPr>
        <w:t xml:space="preserve">saps</w:t>
      </w:r>
      <w:r w:rsidDel="00000000" w:rsidR="00000000" w:rsidRPr="00000000">
        <w:rPr>
          <w:rtl w:val="0"/>
        </w:rPr>
        <w:t xml:space="preserve"> motivation to persist on an important goal. Examples: "I'm not good at presentations." "I hate difficult conversations." "I procrastinate on important work."</w:t>
      </w:r>
    </w:p>
    <w:p w:rsidR="00000000" w:rsidDel="00000000" w:rsidP="00000000" w:rsidRDefault="00000000" w:rsidRPr="00000000" w14:paraId="0000001D">
      <w:pPr>
        <w:spacing w:after="240" w:before="240" w:lineRule="auto"/>
        <w:rPr/>
      </w:pPr>
      <w:r w:rsidDel="00000000" w:rsidR="00000000" w:rsidRPr="00000000">
        <w:rPr>
          <w:b w:val="1"/>
          <w:bCs w:val="1"/>
          <w:rtl w:val="0"/>
        </w:rPr>
        <w:t xml:space="preserve">Liberating belief:</w:t>
      </w:r>
      <w:r w:rsidDel="00000000" w:rsidR="00000000" w:rsidRPr="00000000">
        <w:rPr>
          <w:rtl w:val="0"/>
        </w:rPr>
        <w:t xml:space="preserve"> A firmly held opinion that </w:t>
      </w:r>
      <w:r w:rsidDel="00000000" w:rsidR="00000000" w:rsidRPr="00000000">
        <w:rPr>
          <w:i w:val="1"/>
          <w:iCs w:val="1"/>
          <w:rtl w:val="0"/>
        </w:rPr>
        <w:t xml:space="preserve">sustains</w:t>
      </w:r>
      <w:r w:rsidDel="00000000" w:rsidR="00000000" w:rsidRPr="00000000">
        <w:rPr>
          <w:rtl w:val="0"/>
        </w:rPr>
        <w:t xml:space="preserve"> motivation to persist on an important goal. Examples: "I can deliver valuable insights in presentations, even when nervous." "I can navigate difficult conversations and find a resolution." "I can take action on important work, even in small increments."</w:t>
      </w:r>
    </w:p>
    <w:p w:rsidR="00000000" w:rsidDel="00000000" w:rsidP="00000000" w:rsidRDefault="00000000" w:rsidRPr="00000000" w14:paraId="0000001E">
      <w:pPr>
        <w:spacing w:after="240" w:before="240" w:lineRule="auto"/>
        <w:rPr/>
      </w:pPr>
      <w:r w:rsidDel="00000000" w:rsidR="00000000" w:rsidRPr="00000000">
        <w:rPr>
          <w:rtl w:val="0"/>
        </w:rPr>
        <w:t xml:space="preserve">Just like an outdated operating system, limiting beliefs can constrain what you can achieve. The guide shows you 32 limiting beliefs that might be quietly running your life across 8 domains and the liberating alternatives that could replace them.</w:t>
      </w:r>
    </w:p>
    <w:p w:rsidR="00000000" w:rsidDel="00000000" w:rsidP="00000000" w:rsidRDefault="00000000" w:rsidRPr="00000000" w14:paraId="0000001F">
      <w:pPr>
        <w:pStyle w:val="Heading2"/>
        <w:rPr/>
      </w:pPr>
      <w:bookmarkStart w:colFirst="0" w:colLast="0" w:name="_2qiwhonm421" w:id="10"/>
      <w:bookmarkEnd w:id="10"/>
      <w:r w:rsidDel="00000000" w:rsidR="00000000" w:rsidRPr="00000000">
        <w:rPr>
          <w:rtl w:val="0"/>
        </w:rPr>
        <w:t xml:space="preserve">The 8 Domains</w:t>
      </w:r>
    </w:p>
    <w:p w:rsidR="00000000" w:rsidDel="00000000" w:rsidP="00000000" w:rsidRDefault="00000000" w:rsidRPr="00000000" w14:paraId="00000020">
      <w:pPr>
        <w:spacing w:after="240" w:before="240" w:lineRule="auto"/>
        <w:rPr/>
      </w:pPr>
      <w:r w:rsidDel="00000000" w:rsidR="00000000" w:rsidRPr="00000000">
        <w:rPr>
          <w:rtl w:val="0"/>
        </w:rPr>
        <w:t xml:space="preserve">This guide covers limiting beliefs across eight key areas of life: </w:t>
      </w:r>
    </w:p>
    <w:p w:rsidR="00000000" w:rsidDel="00000000" w:rsidP="00000000" w:rsidRDefault="00000000" w:rsidRPr="00000000" w14:paraId="00000021">
      <w:pPr>
        <w:spacing w:after="240" w:before="240" w:lineRule="auto"/>
        <w:rPr/>
      </w:pPr>
      <w:r w:rsidDel="00000000" w:rsidR="00000000" w:rsidRPr="00000000">
        <w:rPr>
          <w:b w:val="1"/>
          <w:bCs w:val="1"/>
          <w:rtl w:val="0"/>
        </w:rPr>
        <w:t xml:space="preserve">🎯 Career &amp; Work</w:t>
      </w:r>
      <w:r w:rsidDel="00000000" w:rsidR="00000000" w:rsidRPr="00000000">
        <w:rPr>
          <w:rtl w:val="0"/>
        </w:rPr>
        <w:t xml:space="preserve"> - Beliefs about your qualifications, leadership ability, and whether speaking up will backfire</w:t>
      </w:r>
    </w:p>
    <w:p w:rsidR="00000000" w:rsidDel="00000000" w:rsidP="00000000" w:rsidRDefault="00000000" w:rsidRPr="00000000" w14:paraId="00000022">
      <w:pPr>
        <w:spacing w:after="240" w:before="240" w:lineRule="auto"/>
        <w:rPr/>
      </w:pPr>
      <w:r w:rsidDel="00000000" w:rsidR="00000000" w:rsidRPr="00000000">
        <w:rPr>
          <w:b w:val="1"/>
          <w:bCs w:val="1"/>
          <w:rtl w:val="0"/>
        </w:rPr>
        <w:t xml:space="preserve">💬 Relationships &amp; Connection</w:t>
      </w:r>
      <w:r w:rsidDel="00000000" w:rsidR="00000000" w:rsidRPr="00000000">
        <w:rPr>
          <w:rtl w:val="0"/>
        </w:rPr>
        <w:t xml:space="preserve"> - Beliefs about difficult conversations, vulnerability, boundaries, and how you see others</w:t>
      </w:r>
    </w:p>
    <w:p w:rsidR="00000000" w:rsidDel="00000000" w:rsidP="00000000" w:rsidRDefault="00000000" w:rsidRPr="00000000" w14:paraId="00000023">
      <w:pPr>
        <w:spacing w:after="240" w:before="240" w:lineRule="auto"/>
        <w:rPr/>
      </w:pPr>
      <w:r w:rsidDel="00000000" w:rsidR="00000000" w:rsidRPr="00000000">
        <w:rPr>
          <w:b w:val="1"/>
          <w:bCs w:val="1"/>
          <w:rtl w:val="0"/>
        </w:rPr>
        <w:t xml:space="preserve">💪 Health &amp; Body</w:t>
      </w:r>
      <w:r w:rsidDel="00000000" w:rsidR="00000000" w:rsidRPr="00000000">
        <w:rPr>
          <w:rtl w:val="0"/>
        </w:rPr>
        <w:t xml:space="preserve"> - Beliefs about discipline, aging, your body's capacity for change, and whether it's “too late’</w:t>
      </w:r>
    </w:p>
    <w:p w:rsidR="00000000" w:rsidDel="00000000" w:rsidP="00000000" w:rsidRDefault="00000000" w:rsidRPr="00000000" w14:paraId="00000024">
      <w:pPr>
        <w:spacing w:after="240" w:before="240" w:lineRule="auto"/>
        <w:rPr/>
      </w:pPr>
      <w:r w:rsidDel="00000000" w:rsidR="00000000" w:rsidRPr="00000000">
        <w:rPr>
          <w:rFonts w:ascii="Arial Unicode MS" w:cs="Arial Unicode MS" w:eastAsia="Arial Unicode MS" w:hAnsi="Arial Unicode MS"/>
          <w:b w:val="1"/>
          <w:bCs w:val="1"/>
          <w:rtl w:val="0"/>
        </w:rPr>
        <w:t xml:space="preserve">✨ Creativity &amp; Expression</w:t>
      </w:r>
      <w:r w:rsidDel="00000000" w:rsidR="00000000" w:rsidRPr="00000000">
        <w:rPr>
          <w:rtl w:val="0"/>
        </w:rPr>
        <w:t xml:space="preserve"> - Beliefs about originality, perfectionism, sharing your work, and whether you're "creative enough"</w:t>
      </w:r>
    </w:p>
    <w:p w:rsidR="00000000" w:rsidDel="00000000" w:rsidP="00000000" w:rsidRDefault="00000000" w:rsidRPr="00000000" w14:paraId="00000025">
      <w:pPr>
        <w:spacing w:after="240" w:before="240" w:lineRule="auto"/>
        <w:rPr/>
      </w:pPr>
      <w:r w:rsidDel="00000000" w:rsidR="00000000" w:rsidRPr="00000000">
        <w:rPr>
          <w:b w:val="1"/>
          <w:bCs w:val="1"/>
          <w:rtl w:val="0"/>
        </w:rPr>
        <w:t xml:space="preserve">📚 Learning &amp; Growth</w:t>
      </w:r>
      <w:r w:rsidDel="00000000" w:rsidR="00000000" w:rsidRPr="00000000">
        <w:rPr>
          <w:rtl w:val="0"/>
        </w:rPr>
        <w:t xml:space="preserve"> - Beliefs about your age, natural ability, mistakes, and whether change is even possible for you</w:t>
      </w:r>
    </w:p>
    <w:p w:rsidR="00000000" w:rsidDel="00000000" w:rsidP="00000000" w:rsidRDefault="00000000" w:rsidRPr="00000000" w14:paraId="00000026">
      <w:pPr>
        <w:spacing w:after="240" w:before="240" w:lineRule="auto"/>
        <w:rPr/>
      </w:pPr>
      <w:r w:rsidDel="00000000" w:rsidR="00000000" w:rsidRPr="00000000">
        <w:rPr>
          <w:b w:val="1"/>
          <w:bCs w:val="1"/>
          <w:rtl w:val="0"/>
        </w:rPr>
        <w:t xml:space="preserve">💰 Money &amp; Abundance</w:t>
      </w:r>
      <w:r w:rsidDel="00000000" w:rsidR="00000000" w:rsidRPr="00000000">
        <w:rPr>
          <w:rtl w:val="0"/>
        </w:rPr>
        <w:t xml:space="preserve"> - Beliefs about your worth, financial capability, and whether money should matter at all</w:t>
      </w:r>
    </w:p>
    <w:p w:rsidR="00000000" w:rsidDel="00000000" w:rsidP="00000000" w:rsidRDefault="00000000" w:rsidRPr="00000000" w14:paraId="00000027">
      <w:pPr>
        <w:spacing w:after="240" w:before="240" w:lineRule="auto"/>
        <w:rPr/>
      </w:pPr>
      <w:r w:rsidDel="00000000" w:rsidR="00000000" w:rsidRPr="00000000">
        <w:rPr>
          <w:b w:val="1"/>
          <w:bCs w:val="1"/>
          <w:rtl w:val="0"/>
        </w:rPr>
        <w:t xml:space="preserve">🌟 Confidence &amp; Self-Worth</w:t>
      </w:r>
      <w:r w:rsidDel="00000000" w:rsidR="00000000" w:rsidRPr="00000000">
        <w:rPr>
          <w:rtl w:val="0"/>
        </w:rPr>
        <w:t xml:space="preserve"> - Beliefs about impostor syndrome, comparison, and whether you have to earn your value</w:t>
      </w:r>
    </w:p>
    <w:p w:rsidR="00000000" w:rsidDel="00000000" w:rsidP="00000000" w:rsidRDefault="00000000" w:rsidRPr="00000000" w14:paraId="00000028">
      <w:pPr>
        <w:spacing w:after="240" w:before="240" w:lineRule="auto"/>
        <w:rPr/>
      </w:pPr>
      <w:r w:rsidDel="00000000" w:rsidR="00000000" w:rsidRPr="00000000">
        <w:rPr>
          <w:b w:val="1"/>
          <w:bCs w:val="1"/>
          <w:rtl w:val="0"/>
        </w:rPr>
        <w:t xml:space="preserve">🌍 Impact &amp; Contribution</w:t>
      </w:r>
      <w:r w:rsidDel="00000000" w:rsidR="00000000" w:rsidRPr="00000000">
        <w:rPr>
          <w:rtl w:val="0"/>
        </w:rPr>
        <w:t xml:space="preserve"> - Beliefs about whether you're qualified to help, whether small contributions count, and what "making a difference" requires</w:t>
      </w:r>
    </w:p>
    <w:p w:rsidR="00000000" w:rsidDel="00000000" w:rsidP="00000000" w:rsidRDefault="00000000" w:rsidRPr="00000000" w14:paraId="00000029">
      <w:pPr>
        <w:spacing w:after="240" w:before="240" w:lineRule="auto"/>
        <w:rPr/>
      </w:pPr>
      <w:r w:rsidDel="00000000" w:rsidR="00000000" w:rsidRPr="00000000">
        <w:rPr>
          <w:rtl w:val="0"/>
        </w:rPr>
        <w:t xml:space="preserve">Each domain has four common limiting beliefs and their liberating alternatives. Start with whichever domain feels most relevant to what you're facing today.</w:t>
      </w:r>
    </w:p>
    <w:p w:rsidR="00000000" w:rsidDel="00000000" w:rsidP="00000000" w:rsidRDefault="00000000" w:rsidRPr="00000000" w14:paraId="0000002A">
      <w:pPr>
        <w:pStyle w:val="Heading2"/>
        <w:rPr/>
      </w:pPr>
      <w:bookmarkStart w:colFirst="0" w:colLast="0" w:name="_2rekmwljh9ut" w:id="11"/>
      <w:bookmarkEnd w:id="11"/>
      <w:r w:rsidDel="00000000" w:rsidR="00000000" w:rsidRPr="00000000">
        <w:rPr>
          <w:rtl w:val="0"/>
        </w:rPr>
        <w:t xml:space="preserve">The 5-Minute Morning Practice</w:t>
      </w:r>
    </w:p>
    <w:p w:rsidR="00000000" w:rsidDel="00000000" w:rsidP="00000000" w:rsidRDefault="00000000" w:rsidRPr="00000000" w14:paraId="0000002B">
      <w:pPr>
        <w:spacing w:after="240" w:before="240" w:lineRule="auto"/>
        <w:rPr/>
      </w:pPr>
      <w:r w:rsidDel="00000000" w:rsidR="00000000" w:rsidRPr="00000000">
        <w:rPr>
          <w:rtl w:val="0"/>
        </w:rPr>
        <w:t xml:space="preserve">Here's how to use this guide each morning:</w:t>
      </w:r>
    </w:p>
    <w:p w:rsidR="00000000" w:rsidDel="00000000" w:rsidP="00000000" w:rsidRDefault="00000000" w:rsidRPr="00000000" w14:paraId="0000002C">
      <w:pPr>
        <w:spacing w:after="240" w:before="240" w:lineRule="auto"/>
        <w:rPr/>
      </w:pPr>
      <w:r w:rsidDel="00000000" w:rsidR="00000000" w:rsidRPr="00000000">
        <w:rPr>
          <w:b w:val="1"/>
          <w:bCs w:val="1"/>
          <w:rtl w:val="0"/>
        </w:rPr>
        <w:t xml:space="preserve">1. Scan today's most relevant domain</w:t>
      </w:r>
      <w:r w:rsidDel="00000000" w:rsidR="00000000" w:rsidRPr="00000000">
        <w:rPr>
          <w:rtl w:val="0"/>
        </w:rPr>
        <w:t xml:space="preserve"> </w:t>
      </w:r>
    </w:p>
    <w:p w:rsidR="00000000" w:rsidDel="00000000" w:rsidP="00000000" w:rsidRDefault="00000000" w:rsidRPr="00000000" w14:paraId="0000002D">
      <w:pPr>
        <w:spacing w:after="240" w:before="240" w:lineRule="auto"/>
        <w:rPr/>
      </w:pPr>
      <w:r w:rsidDel="00000000" w:rsidR="00000000" w:rsidRPr="00000000">
        <w:rPr>
          <w:rtl w:val="0"/>
        </w:rPr>
        <w:t xml:space="preserve">Which area of life feels most challenging right now? Career? Relationships? Health? Start there.</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2. Notice which limiting belief feels active</w:t>
      </w:r>
      <w:r w:rsidDel="00000000" w:rsidR="00000000" w:rsidRPr="00000000">
        <w:rPr>
          <w:rtl w:val="0"/>
        </w:rPr>
        <w:t xml:space="preserve"> </w:t>
      </w:r>
    </w:p>
    <w:p w:rsidR="00000000" w:rsidDel="00000000" w:rsidP="00000000" w:rsidRDefault="00000000" w:rsidRPr="00000000" w14:paraId="0000002F">
      <w:pPr>
        <w:spacing w:after="240" w:before="240" w:lineRule="auto"/>
        <w:rPr/>
      </w:pPr>
      <w:r w:rsidDel="00000000" w:rsidR="00000000" w:rsidRPr="00000000">
        <w:rPr>
          <w:rtl w:val="0"/>
        </w:rPr>
        <w:t xml:space="preserve">Which belief on that page resonates? Which one feels uncomfortably true today?</w:t>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3. Read the liberating alternative</w:t>
      </w:r>
      <w:r w:rsidDel="00000000" w:rsidR="00000000" w:rsidRPr="00000000">
        <w:rPr>
          <w:rtl w:val="0"/>
        </w:rPr>
        <w:t xml:space="preserve"> </w:t>
      </w:r>
    </w:p>
    <w:p w:rsidR="00000000" w:rsidDel="00000000" w:rsidP="00000000" w:rsidRDefault="00000000" w:rsidRPr="00000000" w14:paraId="00000031">
      <w:pPr>
        <w:spacing w:after="240" w:before="240" w:lineRule="auto"/>
        <w:rPr/>
      </w:pPr>
      <w:r w:rsidDel="00000000" w:rsidR="00000000" w:rsidRPr="00000000">
        <w:rPr>
          <w:rtl w:val="0"/>
        </w:rPr>
        <w:t xml:space="preserve">Don't force yourself to believe it. Just read it. Let it exist as a possibility.</w:t>
      </w:r>
    </w:p>
    <w:p w:rsidR="00000000" w:rsidDel="00000000" w:rsidP="00000000" w:rsidRDefault="00000000" w:rsidRPr="00000000" w14:paraId="00000032">
      <w:pPr>
        <w:spacing w:after="240" w:before="240" w:lineRule="auto"/>
        <w:rPr/>
      </w:pPr>
      <w:r w:rsidDel="00000000" w:rsidR="00000000" w:rsidRPr="00000000">
        <w:rPr>
          <w:b w:val="1"/>
          <w:bCs w:val="1"/>
          <w:rtl w:val="0"/>
        </w:rPr>
        <w:t xml:space="preserve">4. Ask yourself one question</w:t>
      </w:r>
      <w:r w:rsidDel="00000000" w:rsidR="00000000" w:rsidRPr="00000000">
        <w:rPr>
          <w:rtl w:val="0"/>
        </w:rPr>
        <w:t xml:space="preserve"> </w:t>
      </w:r>
    </w:p>
    <w:p w:rsidR="00000000" w:rsidDel="00000000" w:rsidP="00000000" w:rsidRDefault="00000000" w:rsidRPr="00000000" w14:paraId="00000033">
      <w:pPr>
        <w:spacing w:after="240" w:before="240" w:lineRule="auto"/>
        <w:rPr/>
      </w:pPr>
      <w:r w:rsidDel="00000000" w:rsidR="00000000" w:rsidRPr="00000000">
        <w:rPr>
          <w:rtl w:val="0"/>
        </w:rPr>
        <w:t xml:space="preserve">“What would I do today if I believed this instead?” </w:t>
      </w:r>
    </w:p>
    <w:p w:rsidR="00000000" w:rsidDel="00000000" w:rsidP="00000000" w:rsidRDefault="00000000" w:rsidRPr="00000000" w14:paraId="00000034">
      <w:pPr>
        <w:spacing w:after="240" w:before="240" w:lineRule="auto"/>
        <w:rPr/>
      </w:pPr>
      <w:r w:rsidDel="00000000" w:rsidR="00000000" w:rsidRPr="00000000">
        <w:rPr>
          <w:rtl w:val="0"/>
        </w:rPr>
        <w:t xml:space="preserve">(Not "what would I do eventually" or "what would I do if everything were perfect." What would you do </w:t>
      </w:r>
      <w:r w:rsidDel="00000000" w:rsidR="00000000" w:rsidRPr="00000000">
        <w:rPr>
          <w:i w:val="1"/>
          <w:iCs w:val="1"/>
          <w:rtl w:val="0"/>
        </w:rPr>
        <w:t xml:space="preserve">today</w:t>
      </w:r>
      <w:r w:rsidDel="00000000" w:rsidR="00000000" w:rsidRPr="00000000">
        <w:rPr>
          <w:rtl w:val="0"/>
        </w:rPr>
        <w:t xml:space="preserve"> in the next 8 hours?)</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5. Take one small action</w:t>
      </w:r>
      <w:r w:rsidDel="00000000" w:rsidR="00000000" w:rsidRPr="00000000">
        <w:rPr>
          <w:rtl w:val="0"/>
        </w:rPr>
        <w:t xml:space="preserve"> </w:t>
      </w:r>
    </w:p>
    <w:p w:rsidR="00000000" w:rsidDel="00000000" w:rsidP="00000000" w:rsidRDefault="00000000" w:rsidRPr="00000000" w14:paraId="00000036">
      <w:pPr>
        <w:spacing w:after="240" w:before="240" w:lineRule="auto"/>
        <w:rPr/>
      </w:pPr>
      <w:r w:rsidDel="00000000" w:rsidR="00000000" w:rsidRPr="00000000">
        <w:rPr>
          <w:rtl w:val="0"/>
        </w:rPr>
        <w:t xml:space="preserve">Do that thing. Even if you don't fully believe the liberating belief yet. That's it. </w:t>
      </w: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2"/>
        <w:rPr/>
      </w:pPr>
      <w:bookmarkStart w:colFirst="0" w:colLast="0" w:name="_mq9da07q054d" w:id="12"/>
      <w:bookmarkEnd w:id="12"/>
      <w:r w:rsidDel="00000000" w:rsidR="00000000" w:rsidRPr="00000000">
        <w:rPr>
          <w:rtl w:val="0"/>
        </w:rPr>
        <w:t xml:space="preserve">📖 GO DEEPER &amp; GET YOUR COPY OF BEYOND BELIEF </w:t>
      </w:r>
    </w:p>
    <w:p w:rsidR="00000000" w:rsidDel="00000000" w:rsidP="00000000" w:rsidRDefault="00000000" w:rsidRPr="00000000" w14:paraId="00000038">
      <w:pPr>
        <w:spacing w:after="240" w:before="240" w:lineRule="auto"/>
        <w:rPr/>
      </w:pPr>
      <w:r w:rsidDel="00000000" w:rsidR="00000000" w:rsidRPr="00000000">
        <w:rPr>
          <w:rtl w:val="0"/>
        </w:rPr>
        <w:t xml:space="preserve">This guide shows you what liberating beliefs look like. But seeing alternatives isn't the same as changing what you believe.</w:t>
      </w:r>
    </w:p>
    <w:p w:rsidR="00000000" w:rsidDel="00000000" w:rsidP="00000000" w:rsidRDefault="00000000" w:rsidRPr="00000000" w14:paraId="00000039">
      <w:pPr>
        <w:spacing w:after="240" w:before="240" w:lineRule="auto"/>
        <w:rPr/>
      </w:pPr>
      <w:r w:rsidDel="00000000" w:rsidR="00000000" w:rsidRPr="00000000">
        <w:rPr>
          <w:rtl w:val="0"/>
        </w:rPr>
        <w:t xml:space="preserve">Beliefs change through </w:t>
      </w:r>
      <w:r w:rsidDel="00000000" w:rsidR="00000000" w:rsidRPr="00000000">
        <w:rPr>
          <w:b w:val="1"/>
          <w:bCs w:val="1"/>
          <w:rtl w:val="0"/>
        </w:rPr>
        <w:t xml:space="preserve">systematic evidence gathering</w:t>
      </w:r>
      <w:r w:rsidDel="00000000" w:rsidR="00000000" w:rsidRPr="00000000">
        <w:rPr>
          <w:rtl w:val="0"/>
        </w:rPr>
        <w:t xml:space="preserve">—taking small actions that prove the new belief and disprove the old one.</w:t>
      </w:r>
    </w:p>
    <w:p w:rsidR="00000000" w:rsidDel="00000000" w:rsidP="00000000" w:rsidRDefault="00000000" w:rsidRPr="00000000" w14:paraId="0000003A">
      <w:pPr>
        <w:spacing w:after="240" w:before="240" w:lineRule="auto"/>
        <w:rPr>
          <w:b w:val="1"/>
          <w:bCs w:val="1"/>
        </w:rPr>
      </w:pPr>
      <w:r w:rsidDel="00000000" w:rsidR="00000000" w:rsidRPr="00000000">
        <w:rPr>
          <w:rtl w:val="0"/>
        </w:rPr>
        <w:t xml:space="preserve">The full methodology for actually transforming beliefs is in </w:t>
      </w:r>
      <w:r w:rsidDel="00000000" w:rsidR="00000000" w:rsidRPr="00000000">
        <w:rPr>
          <w:b w:val="1"/>
          <w:bCs w:val="1"/>
          <w:i w:val="1"/>
          <w:iCs w:val="1"/>
          <w:rtl w:val="0"/>
        </w:rPr>
        <w:t xml:space="preserve">Beyond Belief: The Science-Backed Way to Stop Limiting Yourself and Achieve Breakthrough Results</w:t>
      </w:r>
      <w:r w:rsidDel="00000000" w:rsidR="00000000" w:rsidRPr="00000000">
        <w:rPr>
          <w:b w:val="1"/>
          <w:bCs w:val="1"/>
          <w:rtl w:val="0"/>
        </w:rPr>
        <w:t xml:space="preserve">.</w:t>
      </w:r>
    </w:p>
    <w:p w:rsidR="00000000" w:rsidDel="00000000" w:rsidP="00000000" w:rsidRDefault="00000000" w:rsidRPr="00000000" w14:paraId="0000003B">
      <w:pPr>
        <w:spacing w:after="240" w:before="240" w:lineRule="auto"/>
        <w:rPr/>
      </w:pPr>
      <w:r w:rsidDel="00000000" w:rsidR="00000000" w:rsidRPr="00000000">
        <w:rPr>
          <w:rtl w:val="0"/>
        </w:rPr>
        <w:t xml:space="preserve">Get it at </w:t>
      </w:r>
      <w:hyperlink r:id="rId8">
        <w:r w:rsidDel="00000000" w:rsidR="00000000" w:rsidRPr="00000000">
          <w:rPr>
            <w:color w:val="1155cc"/>
            <w:u w:val="single"/>
            <w:rtl w:val="0"/>
          </w:rPr>
          <w:t xml:space="preserve">geni.us/beyondbelief</w:t>
        </w:r>
      </w:hyperlink>
      <w:r w:rsidDel="00000000" w:rsidR="00000000" w:rsidRPr="00000000">
        <w:rPr>
          <w:rtl w:val="0"/>
        </w:rPr>
        <w:t xml:space="preserve"> </w:t>
      </w:r>
    </w:p>
    <w:p w:rsidR="00000000" w:rsidDel="00000000" w:rsidP="00000000" w:rsidRDefault="00000000" w:rsidRPr="00000000" w14:paraId="0000003C">
      <w:pPr>
        <w:pStyle w:val="Heading1"/>
        <w:jc w:val="center"/>
        <w:rPr/>
      </w:pPr>
      <w:bookmarkStart w:colFirst="0" w:colLast="0" w:name="_vv7fct45smin" w:id="13"/>
      <w:bookmarkEnd w:id="13"/>
      <w:r w:rsidDel="00000000" w:rsidR="00000000" w:rsidRPr="00000000">
        <w:rPr/>
        <w:drawing>
          <wp:inline distB="114300" distT="114300" distL="114300" distR="114300">
            <wp:extent cx="3832373" cy="4563198"/>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3832373" cy="4563198"/>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Style w:val="Heading1"/>
        <w:rPr/>
      </w:pPr>
      <w:bookmarkStart w:colFirst="0" w:colLast="0" w:name="_w5q7e5czmje3" w:id="14"/>
      <w:bookmarkEnd w:id="14"/>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rPr/>
      </w:pPr>
      <w:bookmarkStart w:colFirst="0" w:colLast="0" w:name="_3g3mgbxi57hp" w:id="15"/>
      <w:bookmarkEnd w:id="15"/>
      <w:r w:rsidDel="00000000" w:rsidR="00000000" w:rsidRPr="00000000">
        <w:rPr>
          <w:rtl w:val="0"/>
        </w:rPr>
        <w:t xml:space="preserve">🎯 CAREER &amp; WORK</w:t>
      </w:r>
    </w:p>
    <w:p w:rsidR="00000000" w:rsidDel="00000000" w:rsidP="00000000" w:rsidRDefault="00000000" w:rsidRPr="00000000" w14:paraId="0000003F">
      <w:pPr>
        <w:spacing w:after="240" w:before="240" w:lineRule="auto"/>
        <w:rPr/>
      </w:pPr>
      <w:r w:rsidDel="00000000" w:rsidR="00000000" w:rsidRPr="00000000">
        <w:rPr>
          <w:rtl w:val="0"/>
        </w:rPr>
        <w:t xml:space="preserve">Your career beliefs don't just affect what jobs you apply for. They shape what you notice (opportunities vs. threats), what you expect (success vs. failure), and what you do (take risks vs. play safe).</w:t>
      </w:r>
    </w:p>
    <w:p w:rsidR="00000000" w:rsidDel="00000000" w:rsidP="00000000" w:rsidRDefault="00000000" w:rsidRPr="00000000" w14:paraId="00000040">
      <w:pPr>
        <w:spacing w:after="240" w:before="240" w:lineRule="auto"/>
        <w:rPr/>
      </w:pPr>
      <w:r w:rsidDel="00000000" w:rsidR="00000000" w:rsidRPr="00000000">
        <w:rPr>
          <w:rtl w:val="0"/>
        </w:rPr>
        <w:t xml:space="preserve">The limiting beliefs in this domain often sound “sensible”: “Be realistic.” “Don't get ahead of yourself.” “Stay in your lane.” </w:t>
      </w:r>
    </w:p>
    <w:p w:rsidR="00000000" w:rsidDel="00000000" w:rsidP="00000000" w:rsidRDefault="00000000" w:rsidRPr="00000000" w14:paraId="00000041">
      <w:pPr>
        <w:spacing w:after="240" w:before="240" w:lineRule="auto"/>
        <w:rPr/>
      </w:pPr>
      <w:r w:rsidDel="00000000" w:rsidR="00000000" w:rsidRPr="00000000">
        <w:rPr>
          <w:rtl w:val="0"/>
        </w:rPr>
        <w:t xml:space="preserve">But these “sensible” beliefs quietly cost you promotions you don't pursue, ideas you don't share, and leadership opportunities you don't claim.</w:t>
      </w:r>
    </w:p>
    <w:p w:rsidR="00000000" w:rsidDel="00000000" w:rsidP="00000000" w:rsidRDefault="00000000" w:rsidRPr="00000000" w14:paraId="00000042">
      <w:pPr>
        <w:spacing w:after="240" w:before="240" w:lineRule="auto"/>
        <w:rPr/>
      </w:pPr>
      <w:r w:rsidDel="00000000" w:rsidR="00000000" w:rsidRPr="00000000">
        <w:rPr>
          <w:rtl w:val="0"/>
        </w:rPr>
        <w:t xml:space="preserve">Most high-achievers in this domain struggle with the same core belief: “I'm not as good as people think I am.” This manifests as waiting to be "ready" before applying, over-preparing for everything, or attributing success to luck rather than skill.</w:t>
      </w:r>
    </w:p>
    <w:p w:rsidR="00000000" w:rsidDel="00000000" w:rsidP="00000000" w:rsidRDefault="00000000" w:rsidRPr="00000000" w14:paraId="00000043">
      <w:pPr>
        <w:spacing w:after="240" w:before="240" w:lineRule="auto"/>
        <w:rPr/>
      </w:pPr>
      <w:r w:rsidDel="00000000" w:rsidR="00000000" w:rsidRPr="00000000">
        <w:rPr>
          <w:rtl w:val="0"/>
        </w:rPr>
        <w:t xml:space="preserve">Here are four most common limiting beliefs and their liberating alternatives:</w:t>
      </w:r>
    </w:p>
    <w:tbl>
      <w:tblPr>
        <w:tblStyle w:val="Table2"/>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044">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045">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046">
            <w:pPr>
              <w:widowControl w:val="0"/>
              <w:spacing w:after="0" w:line="240" w:lineRule="auto"/>
              <w:rPr/>
            </w:pPr>
            <w:r w:rsidDel="00000000" w:rsidR="00000000" w:rsidRPr="00000000">
              <w:rPr>
                <w:rtl w:val="0"/>
              </w:rPr>
              <w:t xml:space="preserve">I'm not qualified for bigger roles</w:t>
            </w:r>
          </w:p>
        </w:tc>
        <w:tc>
          <w:tcPr>
            <w:shd w:fill="d9ead3" w:val="clear"/>
          </w:tcPr>
          <w:p w:rsidR="00000000" w:rsidDel="00000000" w:rsidP="00000000" w:rsidRDefault="00000000" w:rsidRPr="00000000" w14:paraId="00000047">
            <w:pPr>
              <w:widowControl w:val="0"/>
              <w:spacing w:after="0" w:line="240" w:lineRule="auto"/>
              <w:rPr/>
            </w:pPr>
            <w:r w:rsidDel="00000000" w:rsidR="00000000" w:rsidRPr="00000000">
              <w:rPr>
                <w:rtl w:val="0"/>
              </w:rPr>
              <w:t xml:space="preserve">I can grow into bigger roles by gathering evidence of my capability</w:t>
            </w:r>
          </w:p>
        </w:tc>
      </w:tr>
      <w:tr>
        <w:trPr>
          <w:cantSplit w:val="0"/>
          <w:tblHeader w:val="0"/>
        </w:trPr>
        <w:tc>
          <w:tcPr>
            <w:shd w:fill="ead1dc" w:val="clear"/>
          </w:tcPr>
          <w:p w:rsidR="00000000" w:rsidDel="00000000" w:rsidP="00000000" w:rsidRDefault="00000000" w:rsidRPr="00000000" w14:paraId="00000048">
            <w:pPr>
              <w:widowControl w:val="0"/>
              <w:spacing w:after="0" w:line="240" w:lineRule="auto"/>
              <w:rPr/>
            </w:pPr>
            <w:r w:rsidDel="00000000" w:rsidR="00000000" w:rsidRPr="00000000">
              <w:rPr>
                <w:rtl w:val="0"/>
              </w:rPr>
              <w:t xml:space="preserve">I'm not a natural leader</w:t>
            </w:r>
          </w:p>
        </w:tc>
        <w:tc>
          <w:tcPr>
            <w:shd w:fill="d9ead3" w:val="clear"/>
          </w:tcPr>
          <w:p w:rsidR="00000000" w:rsidDel="00000000" w:rsidP="00000000" w:rsidRDefault="00000000" w:rsidRPr="00000000" w14:paraId="00000049">
            <w:pPr>
              <w:widowControl w:val="0"/>
              <w:spacing w:after="0" w:line="240" w:lineRule="auto"/>
              <w:rPr/>
            </w:pPr>
            <w:r w:rsidDel="00000000" w:rsidR="00000000" w:rsidRPr="00000000">
              <w:rPr>
                <w:rtl w:val="0"/>
              </w:rPr>
              <w:t xml:space="preserve">Leadership is a skill I develop through practice, not an inherent trait</w:t>
            </w:r>
          </w:p>
        </w:tc>
      </w:tr>
      <w:tr>
        <w:trPr>
          <w:cantSplit w:val="0"/>
          <w:tblHeader w:val="0"/>
        </w:trPr>
        <w:tc>
          <w:tcPr>
            <w:shd w:fill="ead1dc" w:val="clear"/>
          </w:tcPr>
          <w:p w:rsidR="00000000" w:rsidDel="00000000" w:rsidP="00000000" w:rsidRDefault="00000000" w:rsidRPr="00000000" w14:paraId="0000004A">
            <w:pPr>
              <w:widowControl w:val="0"/>
              <w:spacing w:after="0" w:line="240" w:lineRule="auto"/>
              <w:rPr/>
            </w:pPr>
            <w:r w:rsidDel="00000000" w:rsidR="00000000" w:rsidRPr="00000000">
              <w:rPr>
                <w:rtl w:val="0"/>
              </w:rPr>
              <w:t xml:space="preserve">Speaking up in meetings will make me look stupid</w:t>
            </w:r>
          </w:p>
        </w:tc>
        <w:tc>
          <w:tcPr>
            <w:shd w:fill="d9ead3" w:val="clear"/>
          </w:tcPr>
          <w:p w:rsidR="00000000" w:rsidDel="00000000" w:rsidP="00000000" w:rsidRDefault="00000000" w:rsidRPr="00000000" w14:paraId="0000004B">
            <w:pPr>
              <w:widowControl w:val="0"/>
              <w:spacing w:after="0" w:line="240" w:lineRule="auto"/>
              <w:rPr/>
            </w:pPr>
            <w:r w:rsidDel="00000000" w:rsidR="00000000" w:rsidRPr="00000000">
              <w:rPr>
                <w:rtl w:val="0"/>
              </w:rPr>
              <w:t xml:space="preserve">Speaking up, even imperfectly, builds my credibility and confidence over time</w:t>
            </w:r>
          </w:p>
        </w:tc>
      </w:tr>
      <w:tr>
        <w:trPr>
          <w:cantSplit w:val="0"/>
          <w:tblHeader w:val="0"/>
        </w:trPr>
        <w:tc>
          <w:tcPr>
            <w:shd w:fill="ead1dc" w:val="clear"/>
          </w:tcPr>
          <w:p w:rsidR="00000000" w:rsidDel="00000000" w:rsidP="00000000" w:rsidRDefault="00000000" w:rsidRPr="00000000" w14:paraId="0000004C">
            <w:pPr>
              <w:widowControl w:val="0"/>
              <w:spacing w:after="0" w:line="240" w:lineRule="auto"/>
              <w:rPr/>
            </w:pPr>
            <w:r w:rsidDel="00000000" w:rsidR="00000000" w:rsidRPr="00000000">
              <w:rPr>
                <w:rtl w:val="0"/>
              </w:rPr>
              <w:t xml:space="preserve">I always procrastinate on the most important work</w:t>
            </w:r>
          </w:p>
        </w:tc>
        <w:tc>
          <w:tcPr>
            <w:shd w:fill="d9ead3" w:val="clear"/>
          </w:tcPr>
          <w:p w:rsidR="00000000" w:rsidDel="00000000" w:rsidP="00000000" w:rsidRDefault="00000000" w:rsidRPr="00000000" w14:paraId="0000004D">
            <w:pPr>
              <w:widowControl w:val="0"/>
              <w:spacing w:after="0" w:line="240" w:lineRule="auto"/>
              <w:rPr/>
            </w:pPr>
            <w:r w:rsidDel="00000000" w:rsidR="00000000" w:rsidRPr="00000000">
              <w:rPr>
                <w:rtl w:val="0"/>
              </w:rPr>
              <w:t xml:space="preserve">I can take action on important work in small increments, even when it feels uncomfortable</w:t>
            </w:r>
          </w:p>
        </w:tc>
      </w:tr>
    </w:tbl>
    <w:p w:rsidR="00000000" w:rsidDel="00000000" w:rsidP="00000000" w:rsidRDefault="00000000" w:rsidRPr="00000000" w14:paraId="0000004E">
      <w:pPr>
        <w:pStyle w:val="Heading2"/>
        <w:rPr/>
      </w:pPr>
      <w:bookmarkStart w:colFirst="0" w:colLast="0" w:name="_1o7ksupq019p" w:id="16"/>
      <w:bookmarkEnd w:id="16"/>
      <w:r w:rsidDel="00000000" w:rsidR="00000000" w:rsidRPr="00000000">
        <w:rPr>
          <w:rtl w:val="0"/>
        </w:rPr>
        <w:t xml:space="preserve">💡 YOUR TURN</w:t>
      </w:r>
    </w:p>
    <w:p w:rsidR="00000000" w:rsidDel="00000000" w:rsidP="00000000" w:rsidRDefault="00000000" w:rsidRPr="00000000" w14:paraId="0000004F">
      <w:pPr>
        <w:spacing w:after="240" w:before="240" w:lineRule="auto"/>
        <w:rPr/>
      </w:pPr>
      <w:r w:rsidDel="00000000" w:rsidR="00000000" w:rsidRPr="00000000">
        <w:rPr>
          <w:b w:val="1"/>
          <w:bCs w:val="1"/>
          <w:rtl w:val="0"/>
        </w:rPr>
        <w:t xml:space="preserve">Step 1: </w:t>
      </w:r>
      <w:r w:rsidDel="00000000" w:rsidR="00000000" w:rsidRPr="00000000">
        <w:rPr>
          <w:rtl w:val="0"/>
        </w:rPr>
        <w:t xml:space="preserve">What's the career and work-related limiting belief that shows up most often for you? (It might be one from above, or something else entirely.)</w:t>
      </w:r>
    </w:p>
    <w:tbl>
      <w:tblPr>
        <w:tblStyle w:val="Table3"/>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50">
            <w:pPr>
              <w:spacing w:after="0" w:before="240" w:lineRule="auto"/>
              <w:rPr/>
            </w:pPr>
            <w:r w:rsidDel="00000000" w:rsidR="00000000" w:rsidRPr="00000000">
              <w:rPr>
                <w:rtl w:val="0"/>
              </w:rPr>
              <w:t xml:space="preserve">✍️My most common limiting belief about career and work: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051">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4"/>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52">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053">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054">
      <w:pPr>
        <w:numPr>
          <w:ilvl w:val="0"/>
          <w:numId w:val="2"/>
        </w:numPr>
        <w:spacing w:after="0" w:afterAutospacing="0" w:before="240" w:lineRule="auto"/>
        <w:ind w:left="720" w:hanging="360"/>
      </w:pPr>
      <w:r w:rsidDel="00000000" w:rsidR="00000000" w:rsidRPr="00000000">
        <w:rPr>
          <w:rtl w:val="0"/>
        </w:rPr>
        <w:t xml:space="preserve">Send one email for that stretch role</w:t>
      </w:r>
    </w:p>
    <w:p w:rsidR="00000000" w:rsidDel="00000000" w:rsidP="00000000" w:rsidRDefault="00000000" w:rsidRPr="00000000" w14:paraId="00000055">
      <w:pPr>
        <w:numPr>
          <w:ilvl w:val="0"/>
          <w:numId w:val="2"/>
        </w:numPr>
        <w:spacing w:after="0" w:afterAutospacing="0" w:before="0" w:beforeAutospacing="0" w:lineRule="auto"/>
        <w:ind w:left="720" w:hanging="360"/>
      </w:pPr>
      <w:r w:rsidDel="00000000" w:rsidR="00000000" w:rsidRPr="00000000">
        <w:rPr>
          <w:rtl w:val="0"/>
        </w:rPr>
        <w:t xml:space="preserve">Speak for 30 seconds in today's meeting</w:t>
      </w:r>
    </w:p>
    <w:p w:rsidR="00000000" w:rsidDel="00000000" w:rsidP="00000000" w:rsidRDefault="00000000" w:rsidRPr="00000000" w14:paraId="00000056">
      <w:pPr>
        <w:numPr>
          <w:ilvl w:val="0"/>
          <w:numId w:val="2"/>
        </w:numPr>
        <w:spacing w:after="0" w:afterAutospacing="0" w:before="0" w:beforeAutospacing="0" w:lineRule="auto"/>
        <w:ind w:left="720" w:hanging="360"/>
      </w:pPr>
      <w:r w:rsidDel="00000000" w:rsidR="00000000" w:rsidRPr="00000000">
        <w:rPr>
          <w:rtl w:val="0"/>
        </w:rPr>
        <w:t xml:space="preserve">Work on the priority project for 10 minutes before checking email</w:t>
      </w:r>
    </w:p>
    <w:p w:rsidR="00000000" w:rsidDel="00000000" w:rsidP="00000000" w:rsidRDefault="00000000" w:rsidRPr="00000000" w14:paraId="00000057">
      <w:pPr>
        <w:numPr>
          <w:ilvl w:val="0"/>
          <w:numId w:val="2"/>
        </w:numPr>
        <w:spacing w:after="240" w:before="0" w:beforeAutospacing="0" w:lineRule="auto"/>
        <w:ind w:left="720" w:hanging="360"/>
      </w:pPr>
      <w:r w:rsidDel="00000000" w:rsidR="00000000" w:rsidRPr="00000000">
        <w:rPr>
          <w:rtl w:val="0"/>
        </w:rPr>
        <w:t xml:space="preserve">Share one idea, even if it's half-formed</w:t>
      </w:r>
    </w:p>
    <w:tbl>
      <w:tblPr>
        <w:tblStyle w:val="Table5"/>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58">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059">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the outcome match what your limiting belief predicted?</w:t>
      </w:r>
    </w:p>
    <w:tbl>
      <w:tblPr>
        <w:tblStyle w:val="Table6"/>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5A">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05B">
      <w:pPr>
        <w:spacing w:after="240" w:before="240" w:lineRule="auto"/>
        <w:rPr/>
      </w:pPr>
      <w:r w:rsidDel="00000000" w:rsidR="00000000" w:rsidRPr="00000000">
        <w:rPr>
          <w:rtl w:val="0"/>
        </w:rPr>
      </w:r>
    </w:p>
    <w:p w:rsidR="00000000" w:rsidDel="00000000" w:rsidP="00000000" w:rsidRDefault="00000000" w:rsidRPr="00000000" w14:paraId="0000005C">
      <w:pPr>
        <w:spacing w:after="240" w:before="240" w:lineRule="auto"/>
        <w:rPr/>
      </w:pPr>
      <w:r w:rsidDel="00000000" w:rsidR="00000000" w:rsidRPr="00000000">
        <w:rPr>
          <w:rtl w:val="0"/>
        </w:rPr>
      </w:r>
    </w:p>
    <w:p w:rsidR="00000000" w:rsidDel="00000000" w:rsidP="00000000" w:rsidRDefault="00000000" w:rsidRPr="00000000" w14:paraId="0000005D">
      <w:pPr>
        <w:spacing w:after="240" w:before="240" w:lineRule="auto"/>
        <w:rPr/>
      </w:pPr>
      <w:r w:rsidDel="00000000" w:rsidR="00000000" w:rsidRPr="00000000">
        <w:rPr>
          <w:rtl w:val="0"/>
        </w:rPr>
      </w:r>
    </w:p>
    <w:p w:rsidR="00000000" w:rsidDel="00000000" w:rsidP="00000000" w:rsidRDefault="00000000" w:rsidRPr="00000000" w14:paraId="0000005E">
      <w:pPr>
        <w:spacing w:after="240" w:before="240" w:lineRule="auto"/>
        <w:rPr/>
      </w:pPr>
      <w:r w:rsidDel="00000000" w:rsidR="00000000" w:rsidRPr="00000000">
        <w:rPr>
          <w:rtl w:val="0"/>
        </w:rPr>
      </w:r>
    </w:p>
    <w:p w:rsidR="00000000" w:rsidDel="00000000" w:rsidP="00000000" w:rsidRDefault="00000000" w:rsidRPr="00000000" w14:paraId="0000005F">
      <w:pPr>
        <w:spacing w:after="240" w:before="240" w:lineRule="auto"/>
        <w:rPr/>
      </w:pPr>
      <w:r w:rsidDel="00000000" w:rsidR="00000000" w:rsidRPr="00000000">
        <w:rPr>
          <w:rtl w:val="0"/>
        </w:rPr>
      </w:r>
    </w:p>
    <w:p w:rsidR="00000000" w:rsidDel="00000000" w:rsidP="00000000" w:rsidRDefault="00000000" w:rsidRPr="00000000" w14:paraId="00000060">
      <w:pPr>
        <w:spacing w:after="240" w:before="240" w:lineRule="auto"/>
        <w:rPr/>
      </w:pPr>
      <w:r w:rsidDel="00000000" w:rsidR="00000000" w:rsidRPr="00000000">
        <w:rPr>
          <w:rtl w:val="0"/>
        </w:rPr>
      </w:r>
    </w:p>
    <w:p w:rsidR="00000000" w:rsidDel="00000000" w:rsidP="00000000" w:rsidRDefault="00000000" w:rsidRPr="00000000" w14:paraId="00000061">
      <w:pPr>
        <w:spacing w:after="240" w:before="240" w:lineRule="auto"/>
        <w:rPr/>
      </w:pPr>
      <w:r w:rsidDel="00000000" w:rsidR="00000000" w:rsidRPr="00000000">
        <w:rPr>
          <w:rtl w:val="0"/>
        </w:rPr>
      </w:r>
    </w:p>
    <w:p w:rsidR="00000000" w:rsidDel="00000000" w:rsidP="00000000" w:rsidRDefault="00000000" w:rsidRPr="00000000" w14:paraId="00000062">
      <w:pPr>
        <w:spacing w:after="240" w:before="240" w:lineRule="auto"/>
        <w:rPr/>
      </w:pPr>
      <w:r w:rsidDel="00000000" w:rsidR="00000000" w:rsidRPr="00000000">
        <w:rPr>
          <w:rtl w:val="0"/>
        </w:rPr>
      </w:r>
    </w:p>
    <w:p w:rsidR="00000000" w:rsidDel="00000000" w:rsidP="00000000" w:rsidRDefault="00000000" w:rsidRPr="00000000" w14:paraId="00000063">
      <w:pPr>
        <w:spacing w:after="240" w:before="240" w:lineRule="auto"/>
        <w:rPr/>
      </w:pPr>
      <w:r w:rsidDel="00000000" w:rsidR="00000000" w:rsidRPr="00000000">
        <w:rPr>
          <w:rtl w:val="0"/>
        </w:rPr>
      </w:r>
    </w:p>
    <w:p w:rsidR="00000000" w:rsidDel="00000000" w:rsidP="00000000" w:rsidRDefault="00000000" w:rsidRPr="00000000" w14:paraId="00000064">
      <w:pPr>
        <w:spacing w:after="240" w:before="240" w:lineRule="auto"/>
        <w:rPr/>
      </w:pPr>
      <w:r w:rsidDel="00000000" w:rsidR="00000000" w:rsidRPr="00000000">
        <w:rPr>
          <w:rtl w:val="0"/>
        </w:rPr>
      </w:r>
    </w:p>
    <w:p w:rsidR="00000000" w:rsidDel="00000000" w:rsidP="00000000" w:rsidRDefault="00000000" w:rsidRPr="00000000" w14:paraId="00000065">
      <w:pPr>
        <w:spacing w:after="240" w:before="240" w:lineRule="auto"/>
        <w:rPr/>
      </w:pPr>
      <w:r w:rsidDel="00000000" w:rsidR="00000000" w:rsidRPr="00000000">
        <w:rPr>
          <w:rtl w:val="0"/>
        </w:rPr>
      </w:r>
    </w:p>
    <w:p w:rsidR="00000000" w:rsidDel="00000000" w:rsidP="00000000" w:rsidRDefault="00000000" w:rsidRPr="00000000" w14:paraId="00000066">
      <w:pPr>
        <w:spacing w:after="240" w:before="240" w:lineRule="auto"/>
        <w:rPr/>
      </w:pPr>
      <w:r w:rsidDel="00000000" w:rsidR="00000000" w:rsidRPr="00000000">
        <w:rPr>
          <w:rtl w:val="0"/>
        </w:rPr>
      </w:r>
    </w:p>
    <w:p w:rsidR="00000000" w:rsidDel="00000000" w:rsidP="00000000" w:rsidRDefault="00000000" w:rsidRPr="00000000" w14:paraId="00000067">
      <w:pPr>
        <w:spacing w:after="240" w:before="240" w:lineRule="auto"/>
        <w:rPr/>
      </w:pPr>
      <w:r w:rsidDel="00000000" w:rsidR="00000000" w:rsidRPr="00000000">
        <w:rPr>
          <w:rtl w:val="0"/>
        </w:rPr>
      </w:r>
    </w:p>
    <w:p w:rsidR="00000000" w:rsidDel="00000000" w:rsidP="00000000" w:rsidRDefault="00000000" w:rsidRPr="00000000" w14:paraId="00000068">
      <w:pPr>
        <w:spacing w:after="240" w:before="240" w:lineRule="auto"/>
        <w:rPr/>
      </w:pPr>
      <w:r w:rsidDel="00000000" w:rsidR="00000000" w:rsidRPr="00000000">
        <w:rPr>
          <w:rtl w:val="0"/>
        </w:rPr>
      </w:r>
    </w:p>
    <w:p w:rsidR="00000000" w:rsidDel="00000000" w:rsidP="00000000" w:rsidRDefault="00000000" w:rsidRPr="00000000" w14:paraId="00000069">
      <w:pPr>
        <w:spacing w:after="240" w:before="240" w:lineRule="auto"/>
        <w:rPr/>
      </w:pPr>
      <w:r w:rsidDel="00000000" w:rsidR="00000000" w:rsidRPr="00000000">
        <w:rPr>
          <w:rtl w:val="0"/>
        </w:rPr>
      </w:r>
    </w:p>
    <w:tbl>
      <w:tblPr>
        <w:tblStyle w:val="Table7"/>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06A">
            <w:pPr>
              <w:spacing w:after="240" w:before="240" w:lineRule="auto"/>
              <w:rPr/>
            </w:pPr>
            <w:r w:rsidDel="00000000" w:rsidR="00000000" w:rsidRPr="00000000">
              <w:rPr>
                <w:rtl w:val="0"/>
              </w:rPr>
              <w:t xml:space="preserve">📖 GO DEEPER in </w:t>
            </w:r>
            <w:hyperlink r:id="rId10">
              <w:r w:rsidDel="00000000" w:rsidR="00000000" w:rsidRPr="00000000">
                <w:rPr>
                  <w:color w:val="1155cc"/>
                  <w:u w:val="single"/>
                  <w:rtl w:val="0"/>
                </w:rPr>
                <w:t xml:space="preserve">Beyond Belief</w:t>
              </w:r>
            </w:hyperlink>
            <w:r w:rsidDel="00000000" w:rsidR="00000000" w:rsidRPr="00000000">
              <w:rPr>
                <w:rtl w:val="0"/>
              </w:rPr>
              <w:t xml:space="preserve">: The Third Power (Agency)—your ability to take action rather than be acted upon—is essential for career advancement. Chapter 8 explores how to build agency even when circumstances feel impossible. For the complete science of why some people persist while others quit, see Chapters 8-10 in </w:t>
            </w:r>
            <w:r w:rsidDel="00000000" w:rsidR="00000000" w:rsidRPr="00000000">
              <w:rPr>
                <w:i w:val="1"/>
                <w:iCs w:val="1"/>
                <w:rtl w:val="0"/>
              </w:rPr>
              <w:t xml:space="preserve">Beyond Belief</w:t>
            </w:r>
            <w:r w:rsidDel="00000000" w:rsidR="00000000" w:rsidRPr="00000000">
              <w:rPr>
                <w:rtl w:val="0"/>
              </w:rPr>
              <w:t xml:space="preserve">.</w:t>
            </w:r>
          </w:p>
          <w:p w:rsidR="00000000" w:rsidDel="00000000" w:rsidP="00000000" w:rsidRDefault="00000000" w:rsidRPr="00000000" w14:paraId="0000006B">
            <w:pPr>
              <w:spacing w:after="240" w:before="240" w:lineRule="auto"/>
              <w:rPr/>
            </w:pPr>
            <w:r w:rsidDel="00000000" w:rsidR="00000000" w:rsidRPr="00000000">
              <w:rPr>
                <w:rtl w:val="0"/>
              </w:rPr>
              <w:t xml:space="preserve">Get the book at </w:t>
            </w:r>
            <w:hyperlink r:id="rId11">
              <w:r w:rsidDel="00000000" w:rsidR="00000000" w:rsidRPr="00000000">
                <w:rPr>
                  <w:color w:val="1155cc"/>
                  <w:u w:val="single"/>
                  <w:rtl w:val="0"/>
                </w:rPr>
                <w:t xml:space="preserve">geni.us/beyondbelief</w:t>
              </w:r>
            </w:hyperlink>
            <w:r w:rsidDel="00000000" w:rsidR="00000000" w:rsidRPr="00000000">
              <w:rPr>
                <w:rtl w:val="0"/>
              </w:rPr>
              <w:t xml:space="preserve"> </w:t>
            </w:r>
          </w:p>
        </w:tc>
      </w:tr>
    </w:tbl>
    <w:p w:rsidR="00000000" w:rsidDel="00000000" w:rsidP="00000000" w:rsidRDefault="00000000" w:rsidRPr="00000000" w14:paraId="0000006C">
      <w:pPr>
        <w:pStyle w:val="Heading1"/>
        <w:rPr/>
      </w:pPr>
      <w:bookmarkStart w:colFirst="0" w:colLast="0" w:name="_3xiszgqqqk8k" w:id="17"/>
      <w:bookmarkEnd w:id="17"/>
      <w:r w:rsidDel="00000000" w:rsidR="00000000" w:rsidRPr="00000000">
        <w:rPr>
          <w:rtl w:val="0"/>
        </w:rPr>
        <w:t xml:space="preserve">♥️ RELATIONSHIPS</w:t>
      </w:r>
    </w:p>
    <w:p w:rsidR="00000000" w:rsidDel="00000000" w:rsidP="00000000" w:rsidRDefault="00000000" w:rsidRPr="00000000" w14:paraId="0000006D">
      <w:pPr>
        <w:spacing w:after="240" w:before="240" w:lineRule="auto"/>
        <w:rPr/>
      </w:pPr>
      <w:r w:rsidDel="00000000" w:rsidR="00000000" w:rsidRPr="00000000">
        <w:rPr>
          <w:rtl w:val="0"/>
        </w:rPr>
        <w:t xml:space="preserve">Your relationship beliefs determine not just who you connect with, but how you see them and how you show up. They shape whether you give people the benefit of the doubt or assume the worst, whether you address issues directly or avoid them, and whether you're curious about differences or threatened by them.</w:t>
      </w:r>
    </w:p>
    <w:p w:rsidR="00000000" w:rsidDel="00000000" w:rsidP="00000000" w:rsidRDefault="00000000" w:rsidRPr="00000000" w14:paraId="0000006E">
      <w:pPr>
        <w:spacing w:after="240" w:before="240" w:lineRule="auto"/>
        <w:rPr/>
      </w:pPr>
      <w:r w:rsidDel="00000000" w:rsidR="00000000" w:rsidRPr="00000000">
        <w:rPr>
          <w:rtl w:val="0"/>
        </w:rPr>
        <w:t xml:space="preserve">The limiting beliefs in this domain fall into two categories: beliefs about your own worth in relationships ("If I'm not perfect, I'm not lovable") and beliefs about others' intentions ("People are fundamentally selfish" or "Everyone will disappoint you eventually"). Both types quietly cost you connection, trust, and relationships where you actually feel seen.</w:t>
      </w:r>
    </w:p>
    <w:p w:rsidR="00000000" w:rsidDel="00000000" w:rsidP="00000000" w:rsidRDefault="00000000" w:rsidRPr="00000000" w14:paraId="0000006F">
      <w:pPr>
        <w:spacing w:after="240" w:before="240" w:lineRule="auto"/>
        <w:rPr/>
      </w:pPr>
      <w:r w:rsidDel="00000000" w:rsidR="00000000" w:rsidRPr="00000000">
        <w:rPr>
          <w:rtl w:val="0"/>
        </w:rPr>
        <w:t xml:space="preserve">Most people in this domain struggle with one of two core patterns: either over-protecting themselves from hurt by keeping people at arm's length, or over-judging others to maintain a sense of control.</w:t>
      </w:r>
    </w:p>
    <w:p w:rsidR="00000000" w:rsidDel="00000000" w:rsidP="00000000" w:rsidRDefault="00000000" w:rsidRPr="00000000" w14:paraId="00000070">
      <w:pPr>
        <w:spacing w:after="240" w:before="240" w:lineRule="auto"/>
        <w:rPr/>
      </w:pPr>
      <w:r w:rsidDel="00000000" w:rsidR="00000000" w:rsidRPr="00000000">
        <w:rPr>
          <w:rtl w:val="0"/>
        </w:rPr>
        <w:t xml:space="preserve">Here are four common limiting beliefs and their liberating alternatives:</w:t>
      </w:r>
    </w:p>
    <w:tbl>
      <w:tblPr>
        <w:tblStyle w:val="Table8"/>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071">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072">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073">
            <w:pPr>
              <w:widowControl w:val="0"/>
              <w:spacing w:after="0" w:line="240" w:lineRule="auto"/>
              <w:rPr/>
            </w:pPr>
            <w:r w:rsidDel="00000000" w:rsidR="00000000" w:rsidRPr="00000000">
              <w:rPr>
                <w:rtl w:val="0"/>
              </w:rPr>
              <w:t xml:space="preserve">I can't handle difficult conversations without everything falling apart</w:t>
            </w:r>
          </w:p>
        </w:tc>
        <w:tc>
          <w:tcPr>
            <w:shd w:fill="d9ead3" w:val="clear"/>
          </w:tcPr>
          <w:p w:rsidR="00000000" w:rsidDel="00000000" w:rsidP="00000000" w:rsidRDefault="00000000" w:rsidRPr="00000000" w14:paraId="00000074">
            <w:pPr>
              <w:widowControl w:val="0"/>
              <w:spacing w:after="0" w:line="240" w:lineRule="auto"/>
              <w:rPr/>
            </w:pPr>
            <w:r w:rsidDel="00000000" w:rsidR="00000000" w:rsidRPr="00000000">
              <w:rPr>
                <w:rtl w:val="0"/>
              </w:rPr>
              <w:t xml:space="preserve">I can navigate difficult conversations and often find resolution when I address issues directly</w:t>
            </w:r>
          </w:p>
        </w:tc>
      </w:tr>
      <w:tr>
        <w:trPr>
          <w:cantSplit w:val="0"/>
          <w:tblHeader w:val="0"/>
        </w:trPr>
        <w:tc>
          <w:tcPr>
            <w:shd w:fill="ead1dc" w:val="clear"/>
          </w:tcPr>
          <w:p w:rsidR="00000000" w:rsidDel="00000000" w:rsidP="00000000" w:rsidRDefault="00000000" w:rsidRPr="00000000" w14:paraId="00000075">
            <w:pPr>
              <w:widowControl w:val="0"/>
              <w:spacing w:after="0" w:line="240" w:lineRule="auto"/>
              <w:rPr/>
            </w:pPr>
            <w:r w:rsidDel="00000000" w:rsidR="00000000" w:rsidRPr="00000000">
              <w:rPr>
                <w:rtl w:val="0"/>
              </w:rPr>
              <w:t xml:space="preserve">Asking for help makes me a burden</w:t>
            </w:r>
          </w:p>
        </w:tc>
        <w:tc>
          <w:tcPr>
            <w:shd w:fill="d9ead3" w:val="clear"/>
          </w:tcPr>
          <w:p w:rsidR="00000000" w:rsidDel="00000000" w:rsidP="00000000" w:rsidRDefault="00000000" w:rsidRPr="00000000" w14:paraId="00000076">
            <w:pPr>
              <w:widowControl w:val="0"/>
              <w:spacing w:after="0" w:line="240" w:lineRule="auto"/>
              <w:rPr/>
            </w:pPr>
            <w:r w:rsidDel="00000000" w:rsidR="00000000" w:rsidRPr="00000000">
              <w:rPr>
                <w:rtl w:val="0"/>
              </w:rPr>
              <w:t xml:space="preserve">Asking for help deepens connection and lets others contribute to my life</w:t>
            </w:r>
          </w:p>
        </w:tc>
      </w:tr>
      <w:tr>
        <w:trPr>
          <w:cantSplit w:val="0"/>
          <w:tblHeader w:val="0"/>
        </w:trPr>
        <w:tc>
          <w:tcPr>
            <w:shd w:fill="ead1dc" w:val="clear"/>
          </w:tcPr>
          <w:p w:rsidR="00000000" w:rsidDel="00000000" w:rsidP="00000000" w:rsidRDefault="00000000" w:rsidRPr="00000000" w14:paraId="00000077">
            <w:pPr>
              <w:widowControl w:val="0"/>
              <w:spacing w:after="0" w:line="240" w:lineRule="auto"/>
              <w:rPr/>
            </w:pPr>
            <w:r w:rsidDel="00000000" w:rsidR="00000000" w:rsidRPr="00000000">
              <w:rPr>
                <w:rtl w:val="0"/>
              </w:rPr>
              <w:t xml:space="preserve">If I set boundaries, people will think I'm selfish</w:t>
            </w:r>
          </w:p>
        </w:tc>
        <w:tc>
          <w:tcPr>
            <w:shd w:fill="d9ead3" w:val="clear"/>
          </w:tcPr>
          <w:p w:rsidR="00000000" w:rsidDel="00000000" w:rsidP="00000000" w:rsidRDefault="00000000" w:rsidRPr="00000000" w14:paraId="00000078">
            <w:pPr>
              <w:widowControl w:val="0"/>
              <w:spacing w:after="0" w:line="240" w:lineRule="auto"/>
              <w:rPr/>
            </w:pPr>
            <w:r w:rsidDel="00000000" w:rsidR="00000000" w:rsidRPr="00000000">
              <w:rPr>
                <w:rtl w:val="0"/>
              </w:rPr>
              <w:t xml:space="preserve">Setting clear boundaries creates healthier relationships built on mutual respect</w:t>
            </w:r>
          </w:p>
        </w:tc>
      </w:tr>
      <w:tr>
        <w:trPr>
          <w:cantSplit w:val="0"/>
          <w:tblHeader w:val="0"/>
        </w:trPr>
        <w:tc>
          <w:tcPr>
            <w:shd w:fill="ead1dc" w:val="clear"/>
          </w:tcPr>
          <w:p w:rsidR="00000000" w:rsidDel="00000000" w:rsidP="00000000" w:rsidRDefault="00000000" w:rsidRPr="00000000" w14:paraId="00000079">
            <w:pPr>
              <w:widowControl w:val="0"/>
              <w:spacing w:after="0" w:line="240" w:lineRule="auto"/>
              <w:rPr/>
            </w:pPr>
            <w:r w:rsidDel="00000000" w:rsidR="00000000" w:rsidRPr="00000000">
              <w:rPr>
                <w:rtl w:val="0"/>
              </w:rPr>
              <w:t xml:space="preserve">People who disagree with me are wrong (or bad)</w:t>
            </w:r>
          </w:p>
        </w:tc>
        <w:tc>
          <w:tcPr>
            <w:shd w:fill="d9ead3" w:val="clear"/>
          </w:tcPr>
          <w:p w:rsidR="00000000" w:rsidDel="00000000" w:rsidP="00000000" w:rsidRDefault="00000000" w:rsidRPr="00000000" w14:paraId="0000007A">
            <w:pPr>
              <w:widowControl w:val="0"/>
              <w:spacing w:after="0" w:line="240" w:lineRule="auto"/>
              <w:rPr/>
            </w:pPr>
            <w:r w:rsidDel="00000000" w:rsidR="00000000" w:rsidRPr="00000000">
              <w:rPr>
                <w:rtl w:val="0"/>
              </w:rPr>
              <w:t xml:space="preserve">Different perspectives can coexist, and curiosity about disagreement often reveals something I'm missing</w:t>
            </w:r>
          </w:p>
        </w:tc>
      </w:tr>
    </w:tbl>
    <w:p w:rsidR="00000000" w:rsidDel="00000000" w:rsidP="00000000" w:rsidRDefault="00000000" w:rsidRPr="00000000" w14:paraId="0000007B">
      <w:pPr>
        <w:pStyle w:val="Heading2"/>
        <w:rPr/>
      </w:pPr>
      <w:bookmarkStart w:colFirst="0" w:colLast="0" w:name="_kp1p85h38kbk" w:id="18"/>
      <w:bookmarkEnd w:id="18"/>
      <w:r w:rsidDel="00000000" w:rsidR="00000000" w:rsidRPr="00000000">
        <w:rPr>
          <w:rtl w:val="0"/>
        </w:rPr>
        <w:t xml:space="preserve">💡 YOUR TURN</w:t>
      </w:r>
    </w:p>
    <w:p w:rsidR="00000000" w:rsidDel="00000000" w:rsidP="00000000" w:rsidRDefault="00000000" w:rsidRPr="00000000" w14:paraId="0000007C">
      <w:pPr>
        <w:spacing w:after="240" w:before="240" w:lineRule="auto"/>
        <w:rPr/>
      </w:pPr>
      <w:r w:rsidDel="00000000" w:rsidR="00000000" w:rsidRPr="00000000">
        <w:rPr>
          <w:b w:val="1"/>
          <w:bCs w:val="1"/>
          <w:rtl w:val="0"/>
        </w:rPr>
        <w:t xml:space="preserve">Step 1: </w:t>
      </w:r>
      <w:r w:rsidDel="00000000" w:rsidR="00000000" w:rsidRPr="00000000">
        <w:rPr>
          <w:rtl w:val="0"/>
        </w:rPr>
        <w:t xml:space="preserve">What's the relationship-related limiting belief that shows up most often for you? (It might be one from above, or something else entirely.)</w:t>
      </w:r>
    </w:p>
    <w:tbl>
      <w:tblPr>
        <w:tblStyle w:val="Table9"/>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7D">
            <w:pPr>
              <w:spacing w:after="0" w:before="240" w:lineRule="auto"/>
              <w:rPr/>
            </w:pPr>
            <w:r w:rsidDel="00000000" w:rsidR="00000000" w:rsidRPr="00000000">
              <w:rPr>
                <w:rtl w:val="0"/>
              </w:rPr>
              <w:t xml:space="preserve">✍️My most common limiting belief about relationships: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07E">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10"/>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7F">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080">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081">
      <w:pPr>
        <w:numPr>
          <w:ilvl w:val="0"/>
          <w:numId w:val="2"/>
        </w:numPr>
        <w:spacing w:after="0" w:afterAutospacing="0" w:before="240" w:lineRule="auto"/>
        <w:ind w:left="720" w:hanging="360"/>
      </w:pPr>
      <w:r w:rsidDel="00000000" w:rsidR="00000000" w:rsidRPr="00000000">
        <w:rPr>
          <w:rtl w:val="0"/>
        </w:rPr>
        <w:t xml:space="preserve">Address one small issue instead of letting it build</w:t>
      </w:r>
    </w:p>
    <w:p w:rsidR="00000000" w:rsidDel="00000000" w:rsidP="00000000" w:rsidRDefault="00000000" w:rsidRPr="00000000" w14:paraId="00000082">
      <w:pPr>
        <w:numPr>
          <w:ilvl w:val="0"/>
          <w:numId w:val="2"/>
        </w:numPr>
        <w:spacing w:after="0" w:afterAutospacing="0" w:before="0" w:beforeAutospacing="0" w:lineRule="auto"/>
        <w:ind w:left="720" w:hanging="360"/>
      </w:pPr>
      <w:r w:rsidDel="00000000" w:rsidR="00000000" w:rsidRPr="00000000">
        <w:rPr>
          <w:rtl w:val="0"/>
        </w:rPr>
        <w:t xml:space="preserve">Ask one person for specific help with something</w:t>
      </w:r>
    </w:p>
    <w:p w:rsidR="00000000" w:rsidDel="00000000" w:rsidP="00000000" w:rsidRDefault="00000000" w:rsidRPr="00000000" w14:paraId="00000083">
      <w:pPr>
        <w:numPr>
          <w:ilvl w:val="0"/>
          <w:numId w:val="2"/>
        </w:numPr>
        <w:spacing w:after="0" w:afterAutospacing="0" w:before="0" w:beforeAutospacing="0" w:lineRule="auto"/>
        <w:ind w:left="720" w:hanging="360"/>
      </w:pPr>
      <w:r w:rsidDel="00000000" w:rsidR="00000000" w:rsidRPr="00000000">
        <w:rPr>
          <w:rtl w:val="0"/>
        </w:rPr>
        <w:t xml:space="preserve">State one preference clearly instead of defaulting to "whatever you want"</w:t>
      </w:r>
    </w:p>
    <w:p w:rsidR="00000000" w:rsidDel="00000000" w:rsidP="00000000" w:rsidRDefault="00000000" w:rsidRPr="00000000" w14:paraId="00000084">
      <w:pPr>
        <w:numPr>
          <w:ilvl w:val="0"/>
          <w:numId w:val="2"/>
        </w:numPr>
        <w:spacing w:after="240" w:before="0" w:beforeAutospacing="0" w:lineRule="auto"/>
        <w:ind w:left="720" w:hanging="360"/>
      </w:pPr>
      <w:r w:rsidDel="00000000" w:rsidR="00000000" w:rsidRPr="00000000">
        <w:rPr>
          <w:rtl w:val="0"/>
        </w:rPr>
        <w:t xml:space="preserve">Share one honest feeling, even if your voice shakes</w:t>
      </w:r>
    </w:p>
    <w:tbl>
      <w:tblPr>
        <w:tblStyle w:val="Table11"/>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85">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086">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the person react the way your limiting belief predicted?</w:t>
      </w:r>
    </w:p>
    <w:tbl>
      <w:tblPr>
        <w:tblStyle w:val="Table12"/>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87">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088">
      <w:pPr>
        <w:spacing w:after="240" w:before="240" w:lineRule="auto"/>
        <w:rPr/>
      </w:pPr>
      <w:r w:rsidDel="00000000" w:rsidR="00000000" w:rsidRPr="00000000">
        <w:rPr>
          <w:rtl w:val="0"/>
        </w:rPr>
      </w:r>
    </w:p>
    <w:p w:rsidR="00000000" w:rsidDel="00000000" w:rsidP="00000000" w:rsidRDefault="00000000" w:rsidRPr="00000000" w14:paraId="00000089">
      <w:pPr>
        <w:spacing w:after="240" w:before="240" w:lineRule="auto"/>
        <w:rPr/>
      </w:pPr>
      <w:r w:rsidDel="00000000" w:rsidR="00000000" w:rsidRPr="00000000">
        <w:rPr>
          <w:rtl w:val="0"/>
        </w:rPr>
      </w:r>
    </w:p>
    <w:p w:rsidR="00000000" w:rsidDel="00000000" w:rsidP="00000000" w:rsidRDefault="00000000" w:rsidRPr="00000000" w14:paraId="0000008A">
      <w:pPr>
        <w:spacing w:after="240" w:before="240" w:lineRule="auto"/>
        <w:rPr/>
      </w:pPr>
      <w:r w:rsidDel="00000000" w:rsidR="00000000" w:rsidRPr="00000000">
        <w:rPr>
          <w:rtl w:val="0"/>
        </w:rPr>
      </w:r>
    </w:p>
    <w:p w:rsidR="00000000" w:rsidDel="00000000" w:rsidP="00000000" w:rsidRDefault="00000000" w:rsidRPr="00000000" w14:paraId="0000008B">
      <w:pPr>
        <w:spacing w:after="240" w:before="240" w:lineRule="auto"/>
        <w:rPr/>
      </w:pPr>
      <w:r w:rsidDel="00000000" w:rsidR="00000000" w:rsidRPr="00000000">
        <w:rPr>
          <w:rtl w:val="0"/>
        </w:rPr>
      </w:r>
    </w:p>
    <w:p w:rsidR="00000000" w:rsidDel="00000000" w:rsidP="00000000" w:rsidRDefault="00000000" w:rsidRPr="00000000" w14:paraId="0000008C">
      <w:pPr>
        <w:spacing w:after="240" w:before="240" w:lineRule="auto"/>
        <w:rPr/>
      </w:pPr>
      <w:r w:rsidDel="00000000" w:rsidR="00000000" w:rsidRPr="00000000">
        <w:rPr>
          <w:rtl w:val="0"/>
        </w:rPr>
      </w:r>
    </w:p>
    <w:p w:rsidR="00000000" w:rsidDel="00000000" w:rsidP="00000000" w:rsidRDefault="00000000" w:rsidRPr="00000000" w14:paraId="0000008D">
      <w:pPr>
        <w:spacing w:after="240" w:before="240" w:lineRule="auto"/>
        <w:rPr/>
      </w:pPr>
      <w:r w:rsidDel="00000000" w:rsidR="00000000" w:rsidRPr="00000000">
        <w:rPr>
          <w:rtl w:val="0"/>
        </w:rPr>
      </w:r>
    </w:p>
    <w:p w:rsidR="00000000" w:rsidDel="00000000" w:rsidP="00000000" w:rsidRDefault="00000000" w:rsidRPr="00000000" w14:paraId="0000008E">
      <w:pPr>
        <w:spacing w:after="240" w:before="240" w:lineRule="auto"/>
        <w:rPr/>
      </w:pPr>
      <w:r w:rsidDel="00000000" w:rsidR="00000000" w:rsidRPr="00000000">
        <w:rPr>
          <w:rtl w:val="0"/>
        </w:rPr>
      </w:r>
    </w:p>
    <w:p w:rsidR="00000000" w:rsidDel="00000000" w:rsidP="00000000" w:rsidRDefault="00000000" w:rsidRPr="00000000" w14:paraId="0000008F">
      <w:pPr>
        <w:spacing w:after="240" w:before="240" w:lineRule="auto"/>
        <w:rPr/>
      </w:pPr>
      <w:r w:rsidDel="00000000" w:rsidR="00000000" w:rsidRPr="00000000">
        <w:rPr>
          <w:rtl w:val="0"/>
        </w:rPr>
      </w:r>
    </w:p>
    <w:p w:rsidR="00000000" w:rsidDel="00000000" w:rsidP="00000000" w:rsidRDefault="00000000" w:rsidRPr="00000000" w14:paraId="00000090">
      <w:pPr>
        <w:spacing w:after="240" w:before="240" w:lineRule="auto"/>
        <w:rPr/>
      </w:pPr>
      <w:r w:rsidDel="00000000" w:rsidR="00000000" w:rsidRPr="00000000">
        <w:rPr>
          <w:rtl w:val="0"/>
        </w:rPr>
      </w:r>
    </w:p>
    <w:p w:rsidR="00000000" w:rsidDel="00000000" w:rsidP="00000000" w:rsidRDefault="00000000" w:rsidRPr="00000000" w14:paraId="00000091">
      <w:pPr>
        <w:spacing w:after="240" w:before="240" w:lineRule="auto"/>
        <w:rPr/>
      </w:pPr>
      <w:r w:rsidDel="00000000" w:rsidR="00000000" w:rsidRPr="00000000">
        <w:rPr>
          <w:rtl w:val="0"/>
        </w:rPr>
      </w:r>
    </w:p>
    <w:p w:rsidR="00000000" w:rsidDel="00000000" w:rsidP="00000000" w:rsidRDefault="00000000" w:rsidRPr="00000000" w14:paraId="00000092">
      <w:pPr>
        <w:spacing w:after="240" w:before="240" w:lineRule="auto"/>
        <w:rPr/>
      </w:pPr>
      <w:r w:rsidDel="00000000" w:rsidR="00000000" w:rsidRPr="00000000">
        <w:rPr>
          <w:rtl w:val="0"/>
        </w:rPr>
      </w:r>
    </w:p>
    <w:p w:rsidR="00000000" w:rsidDel="00000000" w:rsidP="00000000" w:rsidRDefault="00000000" w:rsidRPr="00000000" w14:paraId="00000093">
      <w:pPr>
        <w:spacing w:after="240" w:before="240" w:lineRule="auto"/>
        <w:rPr/>
      </w:pPr>
      <w:r w:rsidDel="00000000" w:rsidR="00000000" w:rsidRPr="00000000">
        <w:rPr>
          <w:rtl w:val="0"/>
        </w:rPr>
      </w:r>
    </w:p>
    <w:p w:rsidR="00000000" w:rsidDel="00000000" w:rsidP="00000000" w:rsidRDefault="00000000" w:rsidRPr="00000000" w14:paraId="00000094">
      <w:pPr>
        <w:spacing w:after="240" w:before="240" w:lineRule="auto"/>
        <w:rPr/>
      </w:pPr>
      <w:r w:rsidDel="00000000" w:rsidR="00000000" w:rsidRPr="00000000">
        <w:rPr>
          <w:rtl w:val="0"/>
        </w:rPr>
      </w:r>
    </w:p>
    <w:p w:rsidR="00000000" w:rsidDel="00000000" w:rsidP="00000000" w:rsidRDefault="00000000" w:rsidRPr="00000000" w14:paraId="00000095">
      <w:pPr>
        <w:spacing w:after="240" w:before="240" w:lineRule="auto"/>
        <w:rPr/>
      </w:pPr>
      <w:r w:rsidDel="00000000" w:rsidR="00000000" w:rsidRPr="00000000">
        <w:rPr>
          <w:rtl w:val="0"/>
        </w:rPr>
      </w:r>
    </w:p>
    <w:p w:rsidR="00000000" w:rsidDel="00000000" w:rsidP="00000000" w:rsidRDefault="00000000" w:rsidRPr="00000000" w14:paraId="00000096">
      <w:pPr>
        <w:spacing w:after="240" w:before="240" w:lineRule="auto"/>
        <w:rPr/>
      </w:pPr>
      <w:r w:rsidDel="00000000" w:rsidR="00000000" w:rsidRPr="00000000">
        <w:rPr>
          <w:rtl w:val="0"/>
        </w:rPr>
      </w:r>
    </w:p>
    <w:tbl>
      <w:tblPr>
        <w:tblStyle w:val="Table13"/>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097">
            <w:pPr>
              <w:spacing w:after="240" w:before="240" w:lineRule="auto"/>
              <w:rPr/>
            </w:pPr>
            <w:r w:rsidDel="00000000" w:rsidR="00000000" w:rsidRPr="00000000">
              <w:rPr>
                <w:rtl w:val="0"/>
              </w:rPr>
              <w:t xml:space="preserve">📖 GO DEEPER in </w:t>
            </w:r>
            <w:hyperlink r:id="rId12">
              <w:r w:rsidDel="00000000" w:rsidR="00000000" w:rsidRPr="00000000">
                <w:rPr>
                  <w:color w:val="1155cc"/>
                  <w:u w:val="single"/>
                  <w:rtl w:val="0"/>
                </w:rPr>
                <w:t xml:space="preserve">Beyond Belief</w:t>
              </w:r>
            </w:hyperlink>
            <w:r w:rsidDel="00000000" w:rsidR="00000000" w:rsidRPr="00000000">
              <w:rPr>
                <w:rtl w:val="0"/>
              </w:rPr>
              <w:t xml:space="preserve">: Chapter 3 ("The Secret to Better Relationships") is entirely dedicated to transforming relationship beliefs. You'll learn Byron Katie's complete Turnaround method and how to build a "portfolio of perspectives" that gives you freedom in how you interpret others' behavior.</w:t>
            </w:r>
          </w:p>
          <w:p w:rsidR="00000000" w:rsidDel="00000000" w:rsidP="00000000" w:rsidRDefault="00000000" w:rsidRPr="00000000" w14:paraId="00000098">
            <w:pPr>
              <w:spacing w:after="240" w:before="240" w:lineRule="auto"/>
              <w:rPr/>
            </w:pPr>
            <w:r w:rsidDel="00000000" w:rsidR="00000000" w:rsidRPr="00000000">
              <w:rPr>
                <w:rtl w:val="0"/>
              </w:rPr>
              <w:t xml:space="preserve">Get the book at </w:t>
            </w:r>
            <w:hyperlink r:id="rId13">
              <w:r w:rsidDel="00000000" w:rsidR="00000000" w:rsidRPr="00000000">
                <w:rPr>
                  <w:color w:val="1155cc"/>
                  <w:u w:val="single"/>
                  <w:rtl w:val="0"/>
                </w:rPr>
                <w:t xml:space="preserve">geni.us/beyondbelief</w:t>
              </w:r>
            </w:hyperlink>
            <w:r w:rsidDel="00000000" w:rsidR="00000000" w:rsidRPr="00000000">
              <w:rPr>
                <w:rtl w:val="0"/>
              </w:rPr>
              <w:t xml:space="preserve"> </w:t>
            </w:r>
          </w:p>
        </w:tc>
      </w:tr>
    </w:tbl>
    <w:p w:rsidR="00000000" w:rsidDel="00000000" w:rsidP="00000000" w:rsidRDefault="00000000" w:rsidRPr="00000000" w14:paraId="00000099">
      <w:pPr>
        <w:pStyle w:val="Heading1"/>
        <w:rPr/>
      </w:pPr>
      <w:bookmarkStart w:colFirst="0" w:colLast="0" w:name="_z9kucntmizi5" w:id="19"/>
      <w:bookmarkEnd w:id="19"/>
      <w:r w:rsidDel="00000000" w:rsidR="00000000" w:rsidRPr="00000000">
        <w:br w:type="page"/>
      </w:r>
      <w:r w:rsidDel="00000000" w:rsidR="00000000" w:rsidRPr="00000000">
        <w:rPr>
          <w:rtl w:val="0"/>
        </w:rPr>
      </w:r>
    </w:p>
    <w:p w:rsidR="00000000" w:rsidDel="00000000" w:rsidP="00000000" w:rsidRDefault="00000000" w:rsidRPr="00000000" w14:paraId="0000009A">
      <w:pPr>
        <w:pStyle w:val="Heading1"/>
        <w:rPr/>
      </w:pPr>
      <w:bookmarkStart w:colFirst="0" w:colLast="0" w:name="_3jb46tny96nm" w:id="20"/>
      <w:bookmarkEnd w:id="20"/>
      <w:r w:rsidDel="00000000" w:rsidR="00000000" w:rsidRPr="00000000">
        <w:rPr>
          <w:rtl w:val="0"/>
        </w:rPr>
        <w:t xml:space="preserve">💪 HEALTH &amp; BODY</w:t>
      </w:r>
    </w:p>
    <w:p w:rsidR="00000000" w:rsidDel="00000000" w:rsidP="00000000" w:rsidRDefault="00000000" w:rsidRPr="00000000" w14:paraId="0000009B">
      <w:pPr>
        <w:spacing w:after="240" w:before="240" w:lineRule="auto"/>
        <w:rPr/>
      </w:pPr>
      <w:r w:rsidDel="00000000" w:rsidR="00000000" w:rsidRPr="00000000">
        <w:rPr>
          <w:rtl w:val="0"/>
        </w:rPr>
        <w:t xml:space="preserve">Your beliefs about health and your body shape not just what you do (exercise, rest, eat), but how you interpret your body's signals, what you expect from aging, and whether you see physical capability as fixed or improvable.</w:t>
      </w:r>
    </w:p>
    <w:p w:rsidR="00000000" w:rsidDel="00000000" w:rsidP="00000000" w:rsidRDefault="00000000" w:rsidRPr="00000000" w14:paraId="0000009C">
      <w:pPr>
        <w:spacing w:after="240" w:before="240" w:lineRule="auto"/>
        <w:rPr/>
      </w:pPr>
      <w:r w:rsidDel="00000000" w:rsidR="00000000" w:rsidRPr="00000000">
        <w:rPr>
          <w:rtl w:val="0"/>
        </w:rPr>
        <w:t xml:space="preserve">The limiting beliefs in this domain often sound like acceptance: "This is just how my body is." "Everyone in my family has this issue." "It's all downhill after 40." But these beliefs aren't neutral observations. They're decisions to stop experimenting with what might actually improve your health, energy, or physical capability.</w:t>
      </w:r>
    </w:p>
    <w:p w:rsidR="00000000" w:rsidDel="00000000" w:rsidP="00000000" w:rsidRDefault="00000000" w:rsidRPr="00000000" w14:paraId="0000009D">
      <w:pPr>
        <w:spacing w:after="240" w:before="240" w:lineRule="auto"/>
        <w:rPr/>
      </w:pPr>
      <w:r w:rsidDel="00000000" w:rsidR="00000000" w:rsidRPr="00000000">
        <w:rPr>
          <w:rtl w:val="0"/>
        </w:rPr>
        <w:t xml:space="preserve">Research by Becca Levy at Yale found that people with positive beliefs about aging lived an average of 7.5 years longer than those with negative beliefs about aging—even after controlling for baseline health, socioeconomic status, and other factors. Your beliefs about your body and aging aren't just mental states. They have measurable physiological effects.</w:t>
      </w:r>
    </w:p>
    <w:p w:rsidR="00000000" w:rsidDel="00000000" w:rsidP="00000000" w:rsidRDefault="00000000" w:rsidRPr="00000000" w14:paraId="0000009E">
      <w:pPr>
        <w:spacing w:after="240" w:before="240" w:lineRule="auto"/>
        <w:rPr/>
      </w:pPr>
      <w:r w:rsidDel="00000000" w:rsidR="00000000" w:rsidRPr="00000000">
        <w:rPr>
          <w:rtl w:val="0"/>
        </w:rPr>
        <w:t xml:space="preserve">Most people in this domain struggle with one of two patterns: either believing their body's current state is permanent and unchangeable, or holding all-or-nothing standards that make sustainable habits impossible. </w:t>
      </w:r>
    </w:p>
    <w:p w:rsidR="00000000" w:rsidDel="00000000" w:rsidP="00000000" w:rsidRDefault="00000000" w:rsidRPr="00000000" w14:paraId="0000009F">
      <w:pPr>
        <w:spacing w:after="240" w:before="240" w:lineRule="auto"/>
        <w:rPr/>
      </w:pPr>
      <w:r w:rsidDel="00000000" w:rsidR="00000000" w:rsidRPr="00000000">
        <w:rPr>
          <w:rtl w:val="0"/>
        </w:rPr>
        <w:t xml:space="preserve">Here are four common limiting beliefs and their liberating alternatives:</w:t>
      </w:r>
    </w:p>
    <w:tbl>
      <w:tblPr>
        <w:tblStyle w:val="Table14"/>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0A0">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0A1">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0A2">
            <w:pPr>
              <w:widowControl w:val="0"/>
              <w:spacing w:after="0" w:line="240" w:lineRule="auto"/>
              <w:rPr/>
            </w:pPr>
            <w:r w:rsidDel="00000000" w:rsidR="00000000" w:rsidRPr="00000000">
              <w:rPr>
                <w:rtl w:val="0"/>
              </w:rPr>
              <w:t xml:space="preserve">My body is just this way because of my genes. Nothing I do will change it</w:t>
            </w:r>
          </w:p>
        </w:tc>
        <w:tc>
          <w:tcPr>
            <w:shd w:fill="d9ead3" w:val="clear"/>
          </w:tcPr>
          <w:p w:rsidR="00000000" w:rsidDel="00000000" w:rsidP="00000000" w:rsidRDefault="00000000" w:rsidRPr="00000000" w14:paraId="000000A3">
            <w:pPr>
              <w:widowControl w:val="0"/>
              <w:spacing w:after="0" w:line="240" w:lineRule="auto"/>
              <w:rPr/>
            </w:pPr>
            <w:r w:rsidDel="00000000" w:rsidR="00000000" w:rsidRPr="00000000">
              <w:rPr>
                <w:rtl w:val="0"/>
              </w:rPr>
              <w:t xml:space="preserve">Small, consistent changes in how I move, eat, and rest compound over time into measurable improvements</w:t>
            </w:r>
          </w:p>
        </w:tc>
      </w:tr>
      <w:tr>
        <w:trPr>
          <w:cantSplit w:val="0"/>
          <w:tblHeader w:val="0"/>
        </w:trPr>
        <w:tc>
          <w:tcPr>
            <w:shd w:fill="ead1dc" w:val="clear"/>
          </w:tcPr>
          <w:p w:rsidR="00000000" w:rsidDel="00000000" w:rsidP="00000000" w:rsidRDefault="00000000" w:rsidRPr="00000000" w14:paraId="000000A4">
            <w:pPr>
              <w:widowControl w:val="0"/>
              <w:spacing w:after="0" w:line="240" w:lineRule="auto"/>
              <w:rPr/>
            </w:pPr>
            <w:r w:rsidDel="00000000" w:rsidR="00000000" w:rsidRPr="00000000">
              <w:rPr>
                <w:rtl w:val="0"/>
              </w:rPr>
              <w:t xml:space="preserve">Aging means inevitable decline</w:t>
            </w:r>
          </w:p>
        </w:tc>
        <w:tc>
          <w:tcPr>
            <w:shd w:fill="d9ead3" w:val="clear"/>
          </w:tcPr>
          <w:p w:rsidR="00000000" w:rsidDel="00000000" w:rsidP="00000000" w:rsidRDefault="00000000" w:rsidRPr="00000000" w14:paraId="000000A5">
            <w:pPr>
              <w:widowControl w:val="0"/>
              <w:spacing w:after="0" w:line="240" w:lineRule="auto"/>
              <w:rPr/>
            </w:pPr>
            <w:r w:rsidDel="00000000" w:rsidR="00000000" w:rsidRPr="00000000">
              <w:rPr>
                <w:rtl w:val="0"/>
              </w:rPr>
              <w:t xml:space="preserve">How I age is significantly influenced by my beliefs about aging, not just biology</w:t>
            </w:r>
          </w:p>
        </w:tc>
      </w:tr>
      <w:tr>
        <w:trPr>
          <w:cantSplit w:val="0"/>
          <w:tblHeader w:val="0"/>
        </w:trPr>
        <w:tc>
          <w:tcPr>
            <w:shd w:fill="ead1dc" w:val="clear"/>
          </w:tcPr>
          <w:p w:rsidR="00000000" w:rsidDel="00000000" w:rsidP="00000000" w:rsidRDefault="00000000" w:rsidRPr="00000000" w14:paraId="000000A6">
            <w:pPr>
              <w:widowControl w:val="0"/>
              <w:spacing w:after="0" w:line="240" w:lineRule="auto"/>
              <w:rPr/>
            </w:pPr>
            <w:r w:rsidDel="00000000" w:rsidR="00000000" w:rsidRPr="00000000">
              <w:rPr>
                <w:rtl w:val="0"/>
              </w:rPr>
              <w:t xml:space="preserve">I've already damaged my health. It's too late to make a difference</w:t>
            </w:r>
          </w:p>
        </w:tc>
        <w:tc>
          <w:tcPr>
            <w:shd w:fill="d9ead3" w:val="clear"/>
          </w:tcPr>
          <w:p w:rsidR="00000000" w:rsidDel="00000000" w:rsidP="00000000" w:rsidRDefault="00000000" w:rsidRPr="00000000" w14:paraId="000000A7">
            <w:pPr>
              <w:widowControl w:val="0"/>
              <w:spacing w:after="0" w:line="240" w:lineRule="auto"/>
              <w:rPr/>
            </w:pPr>
            <w:r w:rsidDel="00000000" w:rsidR="00000000" w:rsidRPr="00000000">
              <w:rPr>
                <w:rtl w:val="0"/>
              </w:rPr>
              <w:t xml:space="preserve">My body responds to positive changes at any age, and starting now is always better than waiting</w:t>
            </w:r>
          </w:p>
        </w:tc>
      </w:tr>
      <w:tr>
        <w:trPr>
          <w:cantSplit w:val="0"/>
          <w:tblHeader w:val="0"/>
        </w:trPr>
        <w:tc>
          <w:tcPr>
            <w:shd w:fill="ead1dc" w:val="clear"/>
          </w:tcPr>
          <w:p w:rsidR="00000000" w:rsidDel="00000000" w:rsidP="00000000" w:rsidRDefault="00000000" w:rsidRPr="00000000" w14:paraId="000000A8">
            <w:pPr>
              <w:widowControl w:val="0"/>
              <w:spacing w:after="0" w:line="240" w:lineRule="auto"/>
              <w:rPr/>
            </w:pPr>
            <w:r w:rsidDel="00000000" w:rsidR="00000000" w:rsidRPr="00000000">
              <w:rPr>
                <w:rtl w:val="0"/>
              </w:rPr>
              <w:t xml:space="preserve">I don't have the discipline for regular exercise</w:t>
            </w:r>
          </w:p>
        </w:tc>
        <w:tc>
          <w:tcPr>
            <w:shd w:fill="d9ead3" w:val="clear"/>
          </w:tcPr>
          <w:p w:rsidR="00000000" w:rsidDel="00000000" w:rsidP="00000000" w:rsidRDefault="00000000" w:rsidRPr="00000000" w14:paraId="000000A9">
            <w:pPr>
              <w:widowControl w:val="0"/>
              <w:spacing w:after="0" w:line="240" w:lineRule="auto"/>
              <w:rPr/>
            </w:pPr>
            <w:r w:rsidDel="00000000" w:rsidR="00000000" w:rsidRPr="00000000">
              <w:rPr>
                <w:rtl w:val="0"/>
              </w:rPr>
              <w:t xml:space="preserve">I can build consistent movement habits by starting with something smaller than feels meaningful and adding gradually</w:t>
            </w:r>
          </w:p>
        </w:tc>
      </w:tr>
    </w:tbl>
    <w:p w:rsidR="00000000" w:rsidDel="00000000" w:rsidP="00000000" w:rsidRDefault="00000000" w:rsidRPr="00000000" w14:paraId="000000AA">
      <w:pPr>
        <w:pStyle w:val="Heading2"/>
        <w:rPr/>
      </w:pPr>
      <w:bookmarkStart w:colFirst="0" w:colLast="0" w:name="_346yv1c1ud8x" w:id="21"/>
      <w:bookmarkEnd w:id="21"/>
      <w:r w:rsidDel="00000000" w:rsidR="00000000" w:rsidRPr="00000000">
        <w:rPr>
          <w:rtl w:val="0"/>
        </w:rPr>
        <w:t xml:space="preserve">💡 YOUR TURN</w:t>
      </w:r>
    </w:p>
    <w:p w:rsidR="00000000" w:rsidDel="00000000" w:rsidP="00000000" w:rsidRDefault="00000000" w:rsidRPr="00000000" w14:paraId="000000AB">
      <w:pPr>
        <w:spacing w:after="240" w:before="240" w:lineRule="auto"/>
        <w:rPr/>
      </w:pPr>
      <w:r w:rsidDel="00000000" w:rsidR="00000000" w:rsidRPr="00000000">
        <w:rPr>
          <w:b w:val="1"/>
          <w:bCs w:val="1"/>
          <w:rtl w:val="0"/>
        </w:rPr>
        <w:t xml:space="preserve">Step 1: </w:t>
      </w:r>
      <w:r w:rsidDel="00000000" w:rsidR="00000000" w:rsidRPr="00000000">
        <w:rPr>
          <w:rtl w:val="0"/>
        </w:rPr>
        <w:t xml:space="preserve">What's the health and body-related limiting belief that shows up most often for you? (It might be one from above, or something else entirely.)</w:t>
      </w:r>
    </w:p>
    <w:tbl>
      <w:tblPr>
        <w:tblStyle w:val="Table15"/>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AC">
            <w:pPr>
              <w:spacing w:after="0" w:before="240" w:lineRule="auto"/>
              <w:rPr/>
            </w:pPr>
            <w:r w:rsidDel="00000000" w:rsidR="00000000" w:rsidRPr="00000000">
              <w:rPr>
                <w:rtl w:val="0"/>
              </w:rPr>
              <w:t xml:space="preserve">✍️My most common limiting belief about health/body: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0AD">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16"/>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AE">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0AF">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0B0">
      <w:pPr>
        <w:numPr>
          <w:ilvl w:val="0"/>
          <w:numId w:val="2"/>
        </w:numPr>
        <w:spacing w:after="0" w:afterAutospacing="0" w:before="240" w:lineRule="auto"/>
        <w:ind w:left="720" w:hanging="360"/>
      </w:pPr>
      <w:r w:rsidDel="00000000" w:rsidR="00000000" w:rsidRPr="00000000">
        <w:rPr>
          <w:rtl w:val="0"/>
        </w:rPr>
        <w:t xml:space="preserve">Move your body for 5 minutes, in any way that feels good</w:t>
      </w:r>
    </w:p>
    <w:p w:rsidR="00000000" w:rsidDel="00000000" w:rsidP="00000000" w:rsidRDefault="00000000" w:rsidRPr="00000000" w14:paraId="000000B1">
      <w:pPr>
        <w:numPr>
          <w:ilvl w:val="0"/>
          <w:numId w:val="2"/>
        </w:numPr>
        <w:spacing w:after="0" w:afterAutospacing="0" w:before="0" w:beforeAutospacing="0" w:lineRule="auto"/>
        <w:ind w:left="720" w:hanging="360"/>
      </w:pPr>
      <w:r w:rsidDel="00000000" w:rsidR="00000000" w:rsidRPr="00000000">
        <w:rPr>
          <w:rtl w:val="0"/>
        </w:rPr>
        <w:t xml:space="preserve">Notice one thing your body does well today (healing, breathing, moving)</w:t>
      </w:r>
    </w:p>
    <w:p w:rsidR="00000000" w:rsidDel="00000000" w:rsidP="00000000" w:rsidRDefault="00000000" w:rsidRPr="00000000" w14:paraId="000000B2">
      <w:pPr>
        <w:numPr>
          <w:ilvl w:val="0"/>
          <w:numId w:val="2"/>
        </w:numPr>
        <w:spacing w:after="0" w:afterAutospacing="0" w:before="0" w:beforeAutospacing="0" w:lineRule="auto"/>
        <w:ind w:left="720" w:hanging="360"/>
      </w:pPr>
      <w:r w:rsidDel="00000000" w:rsidR="00000000" w:rsidRPr="00000000">
        <w:rPr>
          <w:rtl w:val="0"/>
        </w:rPr>
        <w:t xml:space="preserve">Try one small change to sleep, food, or movement and track how you feel</w:t>
      </w:r>
    </w:p>
    <w:p w:rsidR="00000000" w:rsidDel="00000000" w:rsidP="00000000" w:rsidRDefault="00000000" w:rsidRPr="00000000" w14:paraId="000000B3">
      <w:pPr>
        <w:numPr>
          <w:ilvl w:val="0"/>
          <w:numId w:val="2"/>
        </w:numPr>
        <w:spacing w:after="240" w:before="0" w:beforeAutospacing="0" w:lineRule="auto"/>
        <w:ind w:left="720" w:hanging="360"/>
      </w:pPr>
      <w:r w:rsidDel="00000000" w:rsidR="00000000" w:rsidRPr="00000000">
        <w:rPr>
          <w:rtl w:val="0"/>
        </w:rPr>
        <w:t xml:space="preserve">Research one person who significantly improved their health at your age or older</w:t>
      </w:r>
    </w:p>
    <w:tbl>
      <w:tblPr>
        <w:tblStyle w:val="Table17"/>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B4">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0B5">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your body respond the way your limiting belief predicted?</w:t>
      </w:r>
    </w:p>
    <w:tbl>
      <w:tblPr>
        <w:tblStyle w:val="Table18"/>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B6">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0B7">
      <w:pPr>
        <w:spacing w:after="240" w:before="240" w:lineRule="auto"/>
        <w:rPr/>
      </w:pPr>
      <w:r w:rsidDel="00000000" w:rsidR="00000000" w:rsidRPr="00000000">
        <w:rPr>
          <w:rtl w:val="0"/>
        </w:rPr>
      </w:r>
    </w:p>
    <w:p w:rsidR="00000000" w:rsidDel="00000000" w:rsidP="00000000" w:rsidRDefault="00000000" w:rsidRPr="00000000" w14:paraId="000000B8">
      <w:pPr>
        <w:spacing w:after="240" w:before="240" w:lineRule="auto"/>
        <w:rPr/>
      </w:pPr>
      <w:r w:rsidDel="00000000" w:rsidR="00000000" w:rsidRPr="00000000">
        <w:rPr>
          <w:rtl w:val="0"/>
        </w:rPr>
      </w:r>
    </w:p>
    <w:p w:rsidR="00000000" w:rsidDel="00000000" w:rsidP="00000000" w:rsidRDefault="00000000" w:rsidRPr="00000000" w14:paraId="000000B9">
      <w:pPr>
        <w:spacing w:after="240" w:before="240" w:lineRule="auto"/>
        <w:rPr/>
      </w:pPr>
      <w:r w:rsidDel="00000000" w:rsidR="00000000" w:rsidRPr="00000000">
        <w:rPr>
          <w:rtl w:val="0"/>
        </w:rPr>
      </w:r>
    </w:p>
    <w:p w:rsidR="00000000" w:rsidDel="00000000" w:rsidP="00000000" w:rsidRDefault="00000000" w:rsidRPr="00000000" w14:paraId="000000BA">
      <w:pPr>
        <w:spacing w:after="240" w:before="240" w:lineRule="auto"/>
        <w:rPr/>
      </w:pPr>
      <w:r w:rsidDel="00000000" w:rsidR="00000000" w:rsidRPr="00000000">
        <w:rPr>
          <w:rtl w:val="0"/>
        </w:rPr>
      </w:r>
    </w:p>
    <w:p w:rsidR="00000000" w:rsidDel="00000000" w:rsidP="00000000" w:rsidRDefault="00000000" w:rsidRPr="00000000" w14:paraId="000000BB">
      <w:pPr>
        <w:spacing w:after="240" w:before="240" w:lineRule="auto"/>
        <w:rPr/>
      </w:pPr>
      <w:r w:rsidDel="00000000" w:rsidR="00000000" w:rsidRPr="00000000">
        <w:rPr>
          <w:rtl w:val="0"/>
        </w:rPr>
      </w:r>
    </w:p>
    <w:p w:rsidR="00000000" w:rsidDel="00000000" w:rsidP="00000000" w:rsidRDefault="00000000" w:rsidRPr="00000000" w14:paraId="000000BC">
      <w:pPr>
        <w:spacing w:after="240" w:before="240" w:lineRule="auto"/>
        <w:rPr/>
      </w:pPr>
      <w:r w:rsidDel="00000000" w:rsidR="00000000" w:rsidRPr="00000000">
        <w:rPr>
          <w:rtl w:val="0"/>
        </w:rPr>
      </w:r>
    </w:p>
    <w:p w:rsidR="00000000" w:rsidDel="00000000" w:rsidP="00000000" w:rsidRDefault="00000000" w:rsidRPr="00000000" w14:paraId="000000BD">
      <w:pPr>
        <w:spacing w:after="240" w:before="240" w:lineRule="auto"/>
        <w:rPr/>
      </w:pPr>
      <w:r w:rsidDel="00000000" w:rsidR="00000000" w:rsidRPr="00000000">
        <w:rPr>
          <w:rtl w:val="0"/>
        </w:rPr>
      </w:r>
    </w:p>
    <w:p w:rsidR="00000000" w:rsidDel="00000000" w:rsidP="00000000" w:rsidRDefault="00000000" w:rsidRPr="00000000" w14:paraId="000000BE">
      <w:pPr>
        <w:spacing w:after="240" w:before="240" w:lineRule="auto"/>
        <w:rPr/>
      </w:pPr>
      <w:r w:rsidDel="00000000" w:rsidR="00000000" w:rsidRPr="00000000">
        <w:rPr>
          <w:rtl w:val="0"/>
        </w:rPr>
      </w:r>
    </w:p>
    <w:p w:rsidR="00000000" w:rsidDel="00000000" w:rsidP="00000000" w:rsidRDefault="00000000" w:rsidRPr="00000000" w14:paraId="000000BF">
      <w:pPr>
        <w:spacing w:after="240" w:before="240" w:lineRule="auto"/>
        <w:rPr/>
      </w:pPr>
      <w:r w:rsidDel="00000000" w:rsidR="00000000" w:rsidRPr="00000000">
        <w:rPr>
          <w:rtl w:val="0"/>
        </w:rPr>
      </w:r>
    </w:p>
    <w:p w:rsidR="00000000" w:rsidDel="00000000" w:rsidP="00000000" w:rsidRDefault="00000000" w:rsidRPr="00000000" w14:paraId="000000C0">
      <w:pPr>
        <w:spacing w:after="240" w:before="240" w:lineRule="auto"/>
        <w:rPr/>
      </w:pPr>
      <w:r w:rsidDel="00000000" w:rsidR="00000000" w:rsidRPr="00000000">
        <w:rPr>
          <w:rtl w:val="0"/>
        </w:rPr>
      </w:r>
    </w:p>
    <w:p w:rsidR="00000000" w:rsidDel="00000000" w:rsidP="00000000" w:rsidRDefault="00000000" w:rsidRPr="00000000" w14:paraId="000000C1">
      <w:pPr>
        <w:spacing w:after="240" w:before="240" w:lineRule="auto"/>
        <w:rPr/>
      </w:pPr>
      <w:r w:rsidDel="00000000" w:rsidR="00000000" w:rsidRPr="00000000">
        <w:rPr>
          <w:rtl w:val="0"/>
        </w:rPr>
      </w:r>
    </w:p>
    <w:tbl>
      <w:tblPr>
        <w:tblStyle w:val="Table19"/>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0C2">
            <w:pPr>
              <w:spacing w:after="240" w:before="240" w:lineRule="auto"/>
              <w:rPr/>
            </w:pPr>
            <w:r w:rsidDel="00000000" w:rsidR="00000000" w:rsidRPr="00000000">
              <w:rPr>
                <w:rtl w:val="0"/>
              </w:rPr>
              <w:t xml:space="preserve">📖 GO DEEPER in </w:t>
            </w:r>
            <w:hyperlink r:id="rId14">
              <w:r w:rsidDel="00000000" w:rsidR="00000000" w:rsidRPr="00000000">
                <w:rPr>
                  <w:color w:val="1155cc"/>
                  <w:u w:val="single"/>
                  <w:rtl w:val="0"/>
                </w:rPr>
                <w:t xml:space="preserve">Beyond Belief</w:t>
              </w:r>
            </w:hyperlink>
            <w:r w:rsidDel="00000000" w:rsidR="00000000" w:rsidRPr="00000000">
              <w:rPr>
                <w:rtl w:val="0"/>
              </w:rPr>
              <w:t xml:space="preserve">: Chapter 7(“Living Longer, Stronger, Smarter”) reveals the research on how beliefs about aging can extend your life by 7.5 years—and how anticipation (the Second Power) shapes your actual physiology. For the complete science of how beliefs become biology, see Chapters 5-7.</w:t>
            </w:r>
          </w:p>
          <w:p w:rsidR="00000000" w:rsidDel="00000000" w:rsidP="00000000" w:rsidRDefault="00000000" w:rsidRPr="00000000" w14:paraId="000000C3">
            <w:pPr>
              <w:spacing w:after="240" w:before="240" w:lineRule="auto"/>
              <w:rPr/>
            </w:pPr>
            <w:r w:rsidDel="00000000" w:rsidR="00000000" w:rsidRPr="00000000">
              <w:rPr>
                <w:rtl w:val="0"/>
              </w:rPr>
              <w:t xml:space="preserve">Get the book at </w:t>
            </w:r>
            <w:hyperlink r:id="rId15">
              <w:r w:rsidDel="00000000" w:rsidR="00000000" w:rsidRPr="00000000">
                <w:rPr>
                  <w:color w:val="1155cc"/>
                  <w:u w:val="single"/>
                  <w:rtl w:val="0"/>
                </w:rPr>
                <w:t xml:space="preserve">geni.us/beyondbelief</w:t>
              </w:r>
            </w:hyperlink>
            <w:r w:rsidDel="00000000" w:rsidR="00000000" w:rsidRPr="00000000">
              <w:rPr>
                <w:rtl w:val="0"/>
              </w:rPr>
              <w:t xml:space="preserve"> </w:t>
            </w:r>
          </w:p>
        </w:tc>
      </w:tr>
    </w:tbl>
    <w:p w:rsidR="00000000" w:rsidDel="00000000" w:rsidP="00000000" w:rsidRDefault="00000000" w:rsidRPr="00000000" w14:paraId="000000C4">
      <w:pPr>
        <w:pStyle w:val="Heading1"/>
        <w:rPr/>
      </w:pPr>
      <w:bookmarkStart w:colFirst="0" w:colLast="0" w:name="_huwwgl8g89oa" w:id="22"/>
      <w:bookmarkEnd w:id="22"/>
      <w:r w:rsidDel="00000000" w:rsidR="00000000" w:rsidRPr="00000000">
        <w:rPr>
          <w:rtl w:val="0"/>
        </w:rPr>
        <w:t xml:space="preserve">🎨 CREATIVTY &amp; EXPRESSION</w:t>
      </w:r>
    </w:p>
    <w:p w:rsidR="00000000" w:rsidDel="00000000" w:rsidP="00000000" w:rsidRDefault="00000000" w:rsidRPr="00000000" w14:paraId="000000C5">
      <w:pPr>
        <w:spacing w:after="240" w:before="240" w:lineRule="auto"/>
        <w:rPr/>
      </w:pPr>
      <w:r w:rsidDel="00000000" w:rsidR="00000000" w:rsidRPr="00000000">
        <w:rPr>
          <w:rtl w:val="0"/>
        </w:rPr>
        <w:t xml:space="preserve">Creativity isn't just for artists. It's for anyone who builds, writes, designs, presents, or puts their thinking into the world.</w:t>
      </w:r>
    </w:p>
    <w:p w:rsidR="00000000" w:rsidDel="00000000" w:rsidP="00000000" w:rsidRDefault="00000000" w:rsidRPr="00000000" w14:paraId="000000C6">
      <w:pPr>
        <w:spacing w:after="240" w:before="240" w:lineRule="auto"/>
        <w:rPr/>
      </w:pPr>
      <w:r w:rsidDel="00000000" w:rsidR="00000000" w:rsidRPr="00000000">
        <w:rPr>
          <w:rtl w:val="0"/>
        </w:rPr>
        <w:t xml:space="preserve">Your beliefs about creativity and expression don't just affect whether you make art. They shape whether you share ideas at work, post on social media, start projects, or let anyone see what you've made. </w:t>
      </w:r>
    </w:p>
    <w:p w:rsidR="00000000" w:rsidDel="00000000" w:rsidP="00000000" w:rsidRDefault="00000000" w:rsidRPr="00000000" w14:paraId="000000C7">
      <w:pPr>
        <w:spacing w:after="240" w:before="240" w:lineRule="auto"/>
        <w:rPr/>
      </w:pPr>
      <w:r w:rsidDel="00000000" w:rsidR="00000000" w:rsidRPr="00000000">
        <w:rPr>
          <w:rtl w:val="0"/>
        </w:rPr>
        <w:t xml:space="preserve">The limiting beliefs in this domain often sound protective: "Don't share until it's perfect." "Who am I to put myself out there?" "Real artists don't struggle like this." But these protective beliefs quietly cost you the work you never start, the ideas you never share, and the feedback that would actually make you better.</w:t>
      </w:r>
    </w:p>
    <w:p w:rsidR="00000000" w:rsidDel="00000000" w:rsidP="00000000" w:rsidRDefault="00000000" w:rsidRPr="00000000" w14:paraId="000000C8">
      <w:pPr>
        <w:spacing w:after="240" w:before="240" w:lineRule="auto"/>
        <w:rPr/>
      </w:pPr>
      <w:r w:rsidDel="00000000" w:rsidR="00000000" w:rsidRPr="00000000">
        <w:rPr>
          <w:rtl w:val="0"/>
        </w:rPr>
        <w:t xml:space="preserve">Most people in this domain struggle with one of two patterns: perfectionism that prevents starting or finishing, or comparison that makes everything you create feel inadequate. Both stem from the belief: “My work is a referendum on my worth.”</w:t>
      </w:r>
    </w:p>
    <w:p w:rsidR="00000000" w:rsidDel="00000000" w:rsidP="00000000" w:rsidRDefault="00000000" w:rsidRPr="00000000" w14:paraId="000000C9">
      <w:pPr>
        <w:spacing w:after="240" w:before="240" w:lineRule="auto"/>
        <w:rPr/>
      </w:pPr>
      <w:r w:rsidDel="00000000" w:rsidR="00000000" w:rsidRPr="00000000">
        <w:rPr>
          <w:rtl w:val="0"/>
        </w:rPr>
        <w:t xml:space="preserve">Here are four common limiting beliefs and their liberating alternatives:</w:t>
      </w:r>
    </w:p>
    <w:tbl>
      <w:tblPr>
        <w:tblStyle w:val="Table20"/>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0CA">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0CB">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0CC">
            <w:pPr>
              <w:widowControl w:val="0"/>
              <w:spacing w:after="0" w:line="240" w:lineRule="auto"/>
              <w:rPr/>
            </w:pPr>
            <w:r w:rsidDel="00000000" w:rsidR="00000000" w:rsidRPr="00000000">
              <w:rPr>
                <w:rtl w:val="0"/>
              </w:rPr>
              <w:t xml:space="preserve">I need to be original or there's no point in creating</w:t>
            </w:r>
          </w:p>
        </w:tc>
        <w:tc>
          <w:tcPr>
            <w:shd w:fill="d9ead3" w:val="clear"/>
          </w:tcPr>
          <w:p w:rsidR="00000000" w:rsidDel="00000000" w:rsidP="00000000" w:rsidRDefault="00000000" w:rsidRPr="00000000" w14:paraId="000000CD">
            <w:pPr>
              <w:widowControl w:val="0"/>
              <w:spacing w:after="0" w:line="240" w:lineRule="auto"/>
              <w:rPr/>
            </w:pPr>
            <w:r w:rsidDel="00000000" w:rsidR="00000000" w:rsidRPr="00000000">
              <w:rPr>
                <w:rtl w:val="0"/>
              </w:rPr>
              <w:t xml:space="preserve">My unique perspective and experiences make my work valuable, even when exploring familiar themes</w:t>
            </w:r>
          </w:p>
        </w:tc>
      </w:tr>
      <w:tr>
        <w:trPr>
          <w:cantSplit w:val="0"/>
          <w:tblHeader w:val="0"/>
        </w:trPr>
        <w:tc>
          <w:tcPr>
            <w:shd w:fill="ead1dc" w:val="clear"/>
          </w:tcPr>
          <w:p w:rsidR="00000000" w:rsidDel="00000000" w:rsidP="00000000" w:rsidRDefault="00000000" w:rsidRPr="00000000" w14:paraId="000000CE">
            <w:pPr>
              <w:widowControl w:val="0"/>
              <w:spacing w:after="0" w:line="240" w:lineRule="auto"/>
              <w:rPr/>
            </w:pPr>
            <w:r w:rsidDel="00000000" w:rsidR="00000000" w:rsidRPr="00000000">
              <w:rPr>
                <w:rtl w:val="0"/>
              </w:rPr>
              <w:t xml:space="preserve">I can't share my work until it's perfect</w:t>
            </w:r>
          </w:p>
        </w:tc>
        <w:tc>
          <w:tcPr>
            <w:shd w:fill="d9ead3" w:val="clear"/>
          </w:tcPr>
          <w:p w:rsidR="00000000" w:rsidDel="00000000" w:rsidP="00000000" w:rsidRDefault="00000000" w:rsidRPr="00000000" w14:paraId="000000CF">
            <w:pPr>
              <w:widowControl w:val="0"/>
              <w:spacing w:after="0" w:line="240" w:lineRule="auto"/>
              <w:rPr/>
            </w:pPr>
            <w:r w:rsidDel="00000000" w:rsidR="00000000" w:rsidRPr="00000000">
              <w:rPr>
                <w:rtl w:val="0"/>
              </w:rPr>
              <w:t xml:space="preserve">Sharing imperfect work is how I learn, improve, and find the people my work resonates with</w:t>
            </w:r>
          </w:p>
        </w:tc>
      </w:tr>
      <w:tr>
        <w:trPr>
          <w:cantSplit w:val="0"/>
          <w:tblHeader w:val="0"/>
        </w:trPr>
        <w:tc>
          <w:tcPr>
            <w:shd w:fill="ead1dc" w:val="clear"/>
          </w:tcPr>
          <w:p w:rsidR="00000000" w:rsidDel="00000000" w:rsidP="00000000" w:rsidRDefault="00000000" w:rsidRPr="00000000" w14:paraId="000000D0">
            <w:pPr>
              <w:widowControl w:val="0"/>
              <w:spacing w:after="0" w:line="240" w:lineRule="auto"/>
              <w:rPr/>
            </w:pPr>
            <w:r w:rsidDel="00000000" w:rsidR="00000000" w:rsidRPr="00000000">
              <w:rPr>
                <w:rtl w:val="0"/>
              </w:rPr>
              <w:t xml:space="preserve">Real creatives don't struggle this much—I must not be talented</w:t>
            </w:r>
          </w:p>
        </w:tc>
        <w:tc>
          <w:tcPr>
            <w:shd w:fill="d9ead3" w:val="clear"/>
          </w:tcPr>
          <w:p w:rsidR="00000000" w:rsidDel="00000000" w:rsidP="00000000" w:rsidRDefault="00000000" w:rsidRPr="00000000" w14:paraId="000000D1">
            <w:pPr>
              <w:widowControl w:val="0"/>
              <w:spacing w:after="0" w:line="240" w:lineRule="auto"/>
              <w:rPr/>
            </w:pPr>
            <w:r w:rsidDel="00000000" w:rsidR="00000000" w:rsidRPr="00000000">
              <w:rPr>
                <w:rtl w:val="0"/>
              </w:rPr>
              <w:t xml:space="preserve">Struggle and uncertainty are part of the creative process, not evidence I'm doing it wrong</w:t>
            </w:r>
          </w:p>
        </w:tc>
      </w:tr>
      <w:tr>
        <w:trPr>
          <w:cantSplit w:val="0"/>
          <w:tblHeader w:val="0"/>
        </w:trPr>
        <w:tc>
          <w:tcPr>
            <w:shd w:fill="ead1dc" w:val="clear"/>
          </w:tcPr>
          <w:p w:rsidR="00000000" w:rsidDel="00000000" w:rsidP="00000000" w:rsidRDefault="00000000" w:rsidRPr="00000000" w14:paraId="000000D2">
            <w:pPr>
              <w:widowControl w:val="0"/>
              <w:spacing w:after="0" w:line="240" w:lineRule="auto"/>
              <w:rPr/>
            </w:pPr>
            <w:r w:rsidDel="00000000" w:rsidR="00000000" w:rsidRPr="00000000">
              <w:rPr>
                <w:rtl w:val="0"/>
              </w:rPr>
              <w:t xml:space="preserve">Everyone else is already doing this better than me</w:t>
            </w:r>
          </w:p>
        </w:tc>
        <w:tc>
          <w:tcPr>
            <w:shd w:fill="d9ead3" w:val="clear"/>
          </w:tcPr>
          <w:p w:rsidR="00000000" w:rsidDel="00000000" w:rsidP="00000000" w:rsidRDefault="00000000" w:rsidRPr="00000000" w14:paraId="000000D3">
            <w:pPr>
              <w:widowControl w:val="0"/>
              <w:spacing w:after="0" w:line="240" w:lineRule="auto"/>
              <w:rPr/>
            </w:pPr>
            <w:r w:rsidDel="00000000" w:rsidR="00000000" w:rsidRPr="00000000">
              <w:rPr>
                <w:rtl w:val="0"/>
              </w:rPr>
              <w:t xml:space="preserve">Comparison shows me what's possible, but my work serves people at different stages with different needs</w:t>
            </w:r>
          </w:p>
        </w:tc>
      </w:tr>
    </w:tbl>
    <w:p w:rsidR="00000000" w:rsidDel="00000000" w:rsidP="00000000" w:rsidRDefault="00000000" w:rsidRPr="00000000" w14:paraId="000000D4">
      <w:pPr>
        <w:pStyle w:val="Heading2"/>
        <w:rPr/>
      </w:pPr>
      <w:bookmarkStart w:colFirst="0" w:colLast="0" w:name="_f8nfidinsffh" w:id="23"/>
      <w:bookmarkEnd w:id="23"/>
      <w:r w:rsidDel="00000000" w:rsidR="00000000" w:rsidRPr="00000000">
        <w:rPr>
          <w:rtl w:val="0"/>
        </w:rPr>
        <w:t xml:space="preserve">💡 YOUR TURN</w:t>
      </w:r>
    </w:p>
    <w:p w:rsidR="00000000" w:rsidDel="00000000" w:rsidP="00000000" w:rsidRDefault="00000000" w:rsidRPr="00000000" w14:paraId="000000D5">
      <w:pPr>
        <w:spacing w:after="240" w:before="240" w:lineRule="auto"/>
        <w:rPr/>
      </w:pPr>
      <w:r w:rsidDel="00000000" w:rsidR="00000000" w:rsidRPr="00000000">
        <w:rPr>
          <w:b w:val="1"/>
          <w:bCs w:val="1"/>
          <w:rtl w:val="0"/>
        </w:rPr>
        <w:t xml:space="preserve">Step 1: </w:t>
      </w:r>
      <w:r w:rsidDel="00000000" w:rsidR="00000000" w:rsidRPr="00000000">
        <w:rPr>
          <w:rtl w:val="0"/>
        </w:rPr>
        <w:t xml:space="preserve">What's the creativity and expression-related limiting belief that shows up most often for you? (It might be one from above, or something else entirely.)</w:t>
      </w:r>
    </w:p>
    <w:tbl>
      <w:tblPr>
        <w:tblStyle w:val="Table21"/>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D6">
            <w:pPr>
              <w:spacing w:after="0" w:before="240" w:lineRule="auto"/>
              <w:rPr/>
            </w:pPr>
            <w:r w:rsidDel="00000000" w:rsidR="00000000" w:rsidRPr="00000000">
              <w:rPr>
                <w:rtl w:val="0"/>
              </w:rPr>
              <w:t xml:space="preserve">✍️My most common limiting belief about creativity/expression: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0D7">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22"/>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D8">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0D9">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0DA">
      <w:pPr>
        <w:numPr>
          <w:ilvl w:val="0"/>
          <w:numId w:val="2"/>
        </w:numPr>
        <w:spacing w:after="0" w:afterAutospacing="0" w:before="240" w:lineRule="auto"/>
        <w:ind w:left="720" w:hanging="360"/>
      </w:pPr>
      <w:r w:rsidDel="00000000" w:rsidR="00000000" w:rsidRPr="00000000">
        <w:rPr>
          <w:rtl w:val="0"/>
        </w:rPr>
        <w:t xml:space="preserve">Work on your project for 15 minutes without judging the output</w:t>
      </w:r>
    </w:p>
    <w:p w:rsidR="00000000" w:rsidDel="00000000" w:rsidP="00000000" w:rsidRDefault="00000000" w:rsidRPr="00000000" w14:paraId="000000DB">
      <w:pPr>
        <w:numPr>
          <w:ilvl w:val="0"/>
          <w:numId w:val="2"/>
        </w:numPr>
        <w:spacing w:after="0" w:afterAutospacing="0" w:before="0" w:beforeAutospacing="0" w:lineRule="auto"/>
        <w:ind w:left="720" w:hanging="360"/>
      </w:pPr>
      <w:r w:rsidDel="00000000" w:rsidR="00000000" w:rsidRPr="00000000">
        <w:rPr>
          <w:rtl w:val="0"/>
        </w:rPr>
        <w:t xml:space="preserve">Share one piece of work before you think it's "ready"</w:t>
      </w:r>
    </w:p>
    <w:p w:rsidR="00000000" w:rsidDel="00000000" w:rsidP="00000000" w:rsidRDefault="00000000" w:rsidRPr="00000000" w14:paraId="000000DC">
      <w:pPr>
        <w:numPr>
          <w:ilvl w:val="0"/>
          <w:numId w:val="2"/>
        </w:numPr>
        <w:spacing w:after="0" w:afterAutospacing="0" w:before="0" w:beforeAutospacing="0" w:lineRule="auto"/>
        <w:ind w:left="720" w:hanging="360"/>
      </w:pPr>
      <w:r w:rsidDel="00000000" w:rsidR="00000000" w:rsidRPr="00000000">
        <w:rPr>
          <w:rtl w:val="0"/>
        </w:rPr>
        <w:t xml:space="preserve">Start something new without researching if it's been done before</w:t>
      </w:r>
    </w:p>
    <w:p w:rsidR="00000000" w:rsidDel="00000000" w:rsidP="00000000" w:rsidRDefault="00000000" w:rsidRPr="00000000" w14:paraId="000000DD">
      <w:pPr>
        <w:numPr>
          <w:ilvl w:val="0"/>
          <w:numId w:val="2"/>
        </w:numPr>
        <w:spacing w:after="240" w:before="0" w:beforeAutospacing="0" w:lineRule="auto"/>
        <w:ind w:left="720" w:hanging="360"/>
      </w:pPr>
      <w:r w:rsidDel="00000000" w:rsidR="00000000" w:rsidRPr="00000000">
        <w:rPr>
          <w:rtl w:val="0"/>
        </w:rPr>
        <w:t xml:space="preserve">Post one idea publicly, even if it's not fully formed</w:t>
      </w:r>
    </w:p>
    <w:tbl>
      <w:tblPr>
        <w:tblStyle w:val="Table23"/>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DE">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0DF">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sharing/creating lead to the outcome your limiting belief predicted?</w:t>
      </w:r>
    </w:p>
    <w:tbl>
      <w:tblPr>
        <w:tblStyle w:val="Table24"/>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0E0">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0E1">
      <w:pPr>
        <w:spacing w:after="240" w:before="240" w:lineRule="auto"/>
        <w:rPr/>
      </w:pPr>
      <w:r w:rsidDel="00000000" w:rsidR="00000000" w:rsidRPr="00000000">
        <w:rPr>
          <w:rtl w:val="0"/>
        </w:rPr>
      </w:r>
    </w:p>
    <w:p w:rsidR="00000000" w:rsidDel="00000000" w:rsidP="00000000" w:rsidRDefault="00000000" w:rsidRPr="00000000" w14:paraId="000000E2">
      <w:pPr>
        <w:spacing w:after="240" w:before="240" w:lineRule="auto"/>
        <w:rPr/>
      </w:pPr>
      <w:r w:rsidDel="00000000" w:rsidR="00000000" w:rsidRPr="00000000">
        <w:rPr>
          <w:rtl w:val="0"/>
        </w:rPr>
      </w:r>
    </w:p>
    <w:p w:rsidR="00000000" w:rsidDel="00000000" w:rsidP="00000000" w:rsidRDefault="00000000" w:rsidRPr="00000000" w14:paraId="000000E3">
      <w:pPr>
        <w:spacing w:after="240" w:before="240" w:lineRule="auto"/>
        <w:rPr/>
      </w:pPr>
      <w:r w:rsidDel="00000000" w:rsidR="00000000" w:rsidRPr="00000000">
        <w:rPr>
          <w:rtl w:val="0"/>
        </w:rPr>
      </w:r>
    </w:p>
    <w:p w:rsidR="00000000" w:rsidDel="00000000" w:rsidP="00000000" w:rsidRDefault="00000000" w:rsidRPr="00000000" w14:paraId="000000E4">
      <w:pPr>
        <w:spacing w:after="240" w:before="240" w:lineRule="auto"/>
        <w:rPr/>
      </w:pPr>
      <w:r w:rsidDel="00000000" w:rsidR="00000000" w:rsidRPr="00000000">
        <w:rPr>
          <w:rtl w:val="0"/>
        </w:rPr>
      </w:r>
    </w:p>
    <w:p w:rsidR="00000000" w:rsidDel="00000000" w:rsidP="00000000" w:rsidRDefault="00000000" w:rsidRPr="00000000" w14:paraId="000000E5">
      <w:pPr>
        <w:spacing w:after="240" w:before="240" w:lineRule="auto"/>
        <w:rPr/>
      </w:pPr>
      <w:r w:rsidDel="00000000" w:rsidR="00000000" w:rsidRPr="00000000">
        <w:rPr>
          <w:rtl w:val="0"/>
        </w:rPr>
      </w:r>
    </w:p>
    <w:p w:rsidR="00000000" w:rsidDel="00000000" w:rsidP="00000000" w:rsidRDefault="00000000" w:rsidRPr="00000000" w14:paraId="000000E6">
      <w:pPr>
        <w:spacing w:after="240" w:before="240" w:lineRule="auto"/>
        <w:rPr/>
      </w:pPr>
      <w:r w:rsidDel="00000000" w:rsidR="00000000" w:rsidRPr="00000000">
        <w:rPr>
          <w:rtl w:val="0"/>
        </w:rPr>
      </w:r>
    </w:p>
    <w:p w:rsidR="00000000" w:rsidDel="00000000" w:rsidP="00000000" w:rsidRDefault="00000000" w:rsidRPr="00000000" w14:paraId="000000E7">
      <w:pPr>
        <w:spacing w:after="240" w:before="240" w:lineRule="auto"/>
        <w:rPr/>
      </w:pPr>
      <w:r w:rsidDel="00000000" w:rsidR="00000000" w:rsidRPr="00000000">
        <w:rPr>
          <w:rtl w:val="0"/>
        </w:rPr>
      </w:r>
    </w:p>
    <w:p w:rsidR="00000000" w:rsidDel="00000000" w:rsidP="00000000" w:rsidRDefault="00000000" w:rsidRPr="00000000" w14:paraId="000000E8">
      <w:pPr>
        <w:spacing w:after="240" w:before="240" w:lineRule="auto"/>
        <w:rPr/>
      </w:pPr>
      <w:r w:rsidDel="00000000" w:rsidR="00000000" w:rsidRPr="00000000">
        <w:rPr>
          <w:rtl w:val="0"/>
        </w:rPr>
      </w:r>
    </w:p>
    <w:p w:rsidR="00000000" w:rsidDel="00000000" w:rsidP="00000000" w:rsidRDefault="00000000" w:rsidRPr="00000000" w14:paraId="000000E9">
      <w:pPr>
        <w:spacing w:after="240" w:before="240" w:lineRule="auto"/>
        <w:rPr/>
      </w:pPr>
      <w:r w:rsidDel="00000000" w:rsidR="00000000" w:rsidRPr="00000000">
        <w:rPr>
          <w:rtl w:val="0"/>
        </w:rPr>
      </w:r>
    </w:p>
    <w:p w:rsidR="00000000" w:rsidDel="00000000" w:rsidP="00000000" w:rsidRDefault="00000000" w:rsidRPr="00000000" w14:paraId="000000EA">
      <w:pPr>
        <w:spacing w:after="240" w:before="240" w:lineRule="auto"/>
        <w:rPr/>
      </w:pPr>
      <w:r w:rsidDel="00000000" w:rsidR="00000000" w:rsidRPr="00000000">
        <w:rPr>
          <w:rtl w:val="0"/>
        </w:rPr>
      </w:r>
    </w:p>
    <w:p w:rsidR="00000000" w:rsidDel="00000000" w:rsidP="00000000" w:rsidRDefault="00000000" w:rsidRPr="00000000" w14:paraId="000000EB">
      <w:pPr>
        <w:spacing w:after="240" w:before="240" w:lineRule="auto"/>
        <w:rPr/>
      </w:pPr>
      <w:r w:rsidDel="00000000" w:rsidR="00000000" w:rsidRPr="00000000">
        <w:rPr>
          <w:rtl w:val="0"/>
        </w:rPr>
      </w:r>
    </w:p>
    <w:p w:rsidR="00000000" w:rsidDel="00000000" w:rsidP="00000000" w:rsidRDefault="00000000" w:rsidRPr="00000000" w14:paraId="000000EC">
      <w:pPr>
        <w:spacing w:after="240" w:before="240" w:lineRule="auto"/>
        <w:rPr/>
      </w:pPr>
      <w:r w:rsidDel="00000000" w:rsidR="00000000" w:rsidRPr="00000000">
        <w:rPr>
          <w:rtl w:val="0"/>
        </w:rPr>
      </w:r>
    </w:p>
    <w:tbl>
      <w:tblPr>
        <w:tblStyle w:val="Table25"/>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0ED">
            <w:pPr>
              <w:spacing w:after="240" w:before="240" w:lineRule="auto"/>
              <w:rPr/>
            </w:pPr>
            <w:r w:rsidDel="00000000" w:rsidR="00000000" w:rsidRPr="00000000">
              <w:rPr>
                <w:rtl w:val="0"/>
              </w:rPr>
              <w:t xml:space="preserve">📖 GO DEEPER in </w:t>
            </w:r>
            <w:hyperlink r:id="rId16">
              <w:r w:rsidDel="00000000" w:rsidR="00000000" w:rsidRPr="00000000">
                <w:rPr>
                  <w:color w:val="1155cc"/>
                  <w:u w:val="single"/>
                  <w:rtl w:val="0"/>
                </w:rPr>
                <w:t xml:space="preserve">Beyond Belief</w:t>
              </w:r>
            </w:hyperlink>
            <w:r w:rsidDel="00000000" w:rsidR="00000000" w:rsidRPr="00000000">
              <w:rPr>
                <w:rtl w:val="0"/>
              </w:rPr>
              <w:t xml:space="preserve">: The First Power (Attention) determines what creative possibilities you can even see. Chapter 2 ("Why Believing Is Seeing") explains how beliefs filter perception and why you might be missing opportunities right in front of you. For the neuroscience of attention and perception, see Chapters 2-4.</w:t>
            </w:r>
          </w:p>
          <w:p w:rsidR="00000000" w:rsidDel="00000000" w:rsidP="00000000" w:rsidRDefault="00000000" w:rsidRPr="00000000" w14:paraId="000000EE">
            <w:pPr>
              <w:spacing w:after="240" w:before="240" w:lineRule="auto"/>
              <w:rPr/>
            </w:pPr>
            <w:r w:rsidDel="00000000" w:rsidR="00000000" w:rsidRPr="00000000">
              <w:rPr>
                <w:rtl w:val="0"/>
              </w:rPr>
              <w:t xml:space="preserve">Get the book at </w:t>
            </w:r>
            <w:hyperlink r:id="rId17">
              <w:r w:rsidDel="00000000" w:rsidR="00000000" w:rsidRPr="00000000">
                <w:rPr>
                  <w:color w:val="1155cc"/>
                  <w:u w:val="single"/>
                  <w:rtl w:val="0"/>
                </w:rPr>
                <w:t xml:space="preserve">geni.us/beyondbelief</w:t>
              </w:r>
            </w:hyperlink>
            <w:r w:rsidDel="00000000" w:rsidR="00000000" w:rsidRPr="00000000">
              <w:rPr>
                <w:rtl w:val="0"/>
              </w:rPr>
            </w:r>
          </w:p>
        </w:tc>
      </w:tr>
    </w:tbl>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pStyle w:val="Heading1"/>
        <w:rPr/>
      </w:pPr>
      <w:bookmarkStart w:colFirst="0" w:colLast="0" w:name="_ymyjhimentlg" w:id="24"/>
      <w:bookmarkEnd w:id="24"/>
      <w:r w:rsidDel="00000000" w:rsidR="00000000" w:rsidRPr="00000000">
        <w:rPr>
          <w:rtl w:val="0"/>
        </w:rPr>
        <w:t xml:space="preserve">🌱 LEARNING &amp; GROWTH</w:t>
      </w:r>
    </w:p>
    <w:p w:rsidR="00000000" w:rsidDel="00000000" w:rsidP="00000000" w:rsidRDefault="00000000" w:rsidRPr="00000000" w14:paraId="000000F1">
      <w:pPr>
        <w:spacing w:after="240" w:before="240" w:lineRule="auto"/>
        <w:rPr/>
      </w:pPr>
      <w:r w:rsidDel="00000000" w:rsidR="00000000" w:rsidRPr="00000000">
        <w:rPr>
          <w:rtl w:val="0"/>
        </w:rPr>
        <w:t xml:space="preserve">Your beliefs about learning and growth determine whether you see challenges as threats to avoid or opportunities to expand. They shape whether you try new things, how you respond to mistakes, and whether you believe change is even possible for you.</w:t>
      </w:r>
    </w:p>
    <w:p w:rsidR="00000000" w:rsidDel="00000000" w:rsidP="00000000" w:rsidRDefault="00000000" w:rsidRPr="00000000" w14:paraId="000000F2">
      <w:pPr>
        <w:spacing w:after="240" w:before="240" w:lineRule="auto"/>
        <w:rPr/>
      </w:pPr>
      <w:r w:rsidDel="00000000" w:rsidR="00000000" w:rsidRPr="00000000">
        <w:rPr>
          <w:rtl w:val="0"/>
        </w:rPr>
        <w:t xml:space="preserve">The limiting beliefs in this domain often sound like self-awareness: "I'm just not a math person." "I'm too old to start over." "I don't have the brain for languages." But these beliefs aren't descriptions of reality. They're decisions to stop gathering evidence that might contradict them.</w:t>
      </w:r>
    </w:p>
    <w:p w:rsidR="00000000" w:rsidDel="00000000" w:rsidP="00000000" w:rsidRDefault="00000000" w:rsidRPr="00000000" w14:paraId="000000F3">
      <w:pPr>
        <w:spacing w:after="240" w:before="240" w:lineRule="auto"/>
        <w:rPr/>
      </w:pPr>
      <w:r w:rsidDel="00000000" w:rsidR="00000000" w:rsidRPr="00000000">
        <w:rPr>
          <w:rtl w:val="0"/>
        </w:rPr>
        <w:t xml:space="preserve">Most people in this domain struggle with one of two patterns: either believing intelligence and ability are fixed traits you're born with, or believing there's a window of opportunity that has already closed for them. Both stem from the same core belief: "Who I am now is who I'll always be."</w:t>
      </w:r>
    </w:p>
    <w:p w:rsidR="00000000" w:rsidDel="00000000" w:rsidP="00000000" w:rsidRDefault="00000000" w:rsidRPr="00000000" w14:paraId="000000F4">
      <w:pPr>
        <w:spacing w:after="240" w:before="240" w:lineRule="auto"/>
        <w:rPr/>
      </w:pPr>
      <w:r w:rsidDel="00000000" w:rsidR="00000000" w:rsidRPr="00000000">
        <w:rPr>
          <w:rtl w:val="0"/>
        </w:rPr>
        <w:t xml:space="preserve">Here are four common limiting beliefs and their liberating alternatives:</w:t>
      </w:r>
    </w:p>
    <w:tbl>
      <w:tblPr>
        <w:tblStyle w:val="Table26"/>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0F5">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0F6">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0F7">
            <w:pPr>
              <w:widowControl w:val="0"/>
              <w:spacing w:after="0" w:line="240" w:lineRule="auto"/>
              <w:rPr/>
            </w:pPr>
            <w:r w:rsidDel="00000000" w:rsidR="00000000" w:rsidRPr="00000000">
              <w:rPr>
                <w:rtl w:val="0"/>
              </w:rPr>
              <w:t xml:space="preserve">I'm too old to learn this now</w:t>
            </w:r>
          </w:p>
        </w:tc>
        <w:tc>
          <w:tcPr>
            <w:shd w:fill="d9ead3" w:val="clear"/>
          </w:tcPr>
          <w:p w:rsidR="00000000" w:rsidDel="00000000" w:rsidP="00000000" w:rsidRDefault="00000000" w:rsidRPr="00000000" w14:paraId="000000F8">
            <w:pPr>
              <w:widowControl w:val="0"/>
              <w:spacing w:after="0" w:line="240" w:lineRule="auto"/>
              <w:rPr/>
            </w:pPr>
            <w:r w:rsidDel="00000000" w:rsidR="00000000" w:rsidRPr="00000000">
              <w:rPr>
                <w:rtl w:val="0"/>
              </w:rPr>
              <w:t xml:space="preserve">Age brings experience and context that can accelerate learning in ways youth can't</w:t>
            </w:r>
          </w:p>
        </w:tc>
      </w:tr>
      <w:tr>
        <w:trPr>
          <w:cantSplit w:val="0"/>
          <w:tblHeader w:val="0"/>
        </w:trPr>
        <w:tc>
          <w:tcPr>
            <w:shd w:fill="ead1dc" w:val="clear"/>
          </w:tcPr>
          <w:p w:rsidR="00000000" w:rsidDel="00000000" w:rsidP="00000000" w:rsidRDefault="00000000" w:rsidRPr="00000000" w14:paraId="000000F9">
            <w:pPr>
              <w:widowControl w:val="0"/>
              <w:spacing w:after="0" w:line="240" w:lineRule="auto"/>
              <w:rPr/>
            </w:pPr>
            <w:r w:rsidDel="00000000" w:rsidR="00000000" w:rsidRPr="00000000">
              <w:rPr>
                <w:rtl w:val="0"/>
              </w:rPr>
              <w:t xml:space="preserve">I'm just not naturally good at technical/creative/analytical things</w:t>
            </w:r>
          </w:p>
        </w:tc>
        <w:tc>
          <w:tcPr>
            <w:shd w:fill="d9ead3" w:val="clear"/>
          </w:tcPr>
          <w:p w:rsidR="00000000" w:rsidDel="00000000" w:rsidP="00000000" w:rsidRDefault="00000000" w:rsidRPr="00000000" w14:paraId="000000FA">
            <w:pPr>
              <w:widowControl w:val="0"/>
              <w:spacing w:after="0" w:line="240" w:lineRule="auto"/>
              <w:rPr/>
            </w:pPr>
            <w:r w:rsidDel="00000000" w:rsidR="00000000" w:rsidRPr="00000000">
              <w:rPr>
                <w:rtl w:val="0"/>
              </w:rPr>
              <w:t xml:space="preserve">Skills develop through practice and good instruction, not through innate talent alone</w:t>
            </w:r>
          </w:p>
        </w:tc>
      </w:tr>
      <w:tr>
        <w:trPr>
          <w:cantSplit w:val="0"/>
          <w:tblHeader w:val="0"/>
        </w:trPr>
        <w:tc>
          <w:tcPr>
            <w:shd w:fill="ead1dc" w:val="clear"/>
          </w:tcPr>
          <w:p w:rsidR="00000000" w:rsidDel="00000000" w:rsidP="00000000" w:rsidRDefault="00000000" w:rsidRPr="00000000" w14:paraId="000000FB">
            <w:pPr>
              <w:widowControl w:val="0"/>
              <w:spacing w:after="0" w:line="240" w:lineRule="auto"/>
              <w:rPr/>
            </w:pPr>
            <w:r w:rsidDel="00000000" w:rsidR="00000000" w:rsidRPr="00000000">
              <w:rPr>
                <w:rtl w:val="0"/>
              </w:rPr>
              <w:t xml:space="preserve">Making mistakes means I'm doing it wrong</w:t>
            </w:r>
          </w:p>
        </w:tc>
        <w:tc>
          <w:tcPr>
            <w:shd w:fill="d9ead3" w:val="clear"/>
          </w:tcPr>
          <w:p w:rsidR="00000000" w:rsidDel="00000000" w:rsidP="00000000" w:rsidRDefault="00000000" w:rsidRPr="00000000" w14:paraId="000000FC">
            <w:pPr>
              <w:widowControl w:val="0"/>
              <w:spacing w:after="0" w:line="240" w:lineRule="auto"/>
              <w:rPr/>
            </w:pPr>
            <w:r w:rsidDel="00000000" w:rsidR="00000000" w:rsidRPr="00000000">
              <w:rPr>
                <w:rtl w:val="0"/>
              </w:rPr>
              <w:t xml:space="preserve">Making mistakes is how I identify what I don't yet understand. It's data, not failure</w:t>
            </w:r>
          </w:p>
        </w:tc>
      </w:tr>
      <w:tr>
        <w:trPr>
          <w:cantSplit w:val="0"/>
          <w:tblHeader w:val="0"/>
        </w:trPr>
        <w:tc>
          <w:tcPr>
            <w:shd w:fill="ead1dc" w:val="clear"/>
          </w:tcPr>
          <w:p w:rsidR="00000000" w:rsidDel="00000000" w:rsidP="00000000" w:rsidRDefault="00000000" w:rsidRPr="00000000" w14:paraId="000000FD">
            <w:pPr>
              <w:widowControl w:val="0"/>
              <w:spacing w:after="0" w:line="240" w:lineRule="auto"/>
              <w:rPr/>
            </w:pPr>
            <w:r w:rsidDel="00000000" w:rsidR="00000000" w:rsidRPr="00000000">
              <w:rPr>
                <w:rtl w:val="0"/>
              </w:rPr>
              <w:t xml:space="preserve">It's too late to change careers/directions at this stage of life</w:t>
            </w:r>
          </w:p>
        </w:tc>
        <w:tc>
          <w:tcPr>
            <w:shd w:fill="d9ead3" w:val="clear"/>
          </w:tcPr>
          <w:p w:rsidR="00000000" w:rsidDel="00000000" w:rsidP="00000000" w:rsidRDefault="00000000" w:rsidRPr="00000000" w14:paraId="000000FE">
            <w:pPr>
              <w:widowControl w:val="0"/>
              <w:spacing w:after="0" w:line="240" w:lineRule="auto"/>
              <w:rPr/>
            </w:pPr>
            <w:r w:rsidDel="00000000" w:rsidR="00000000" w:rsidRPr="00000000">
              <w:rPr>
                <w:rtl w:val="0"/>
              </w:rPr>
              <w:t xml:space="preserve">People successfully change directions at every age. My accumulated experience is an asset, not a liability</w:t>
            </w:r>
          </w:p>
        </w:tc>
      </w:tr>
    </w:tbl>
    <w:p w:rsidR="00000000" w:rsidDel="00000000" w:rsidP="00000000" w:rsidRDefault="00000000" w:rsidRPr="00000000" w14:paraId="000000FF">
      <w:pPr>
        <w:pStyle w:val="Heading2"/>
        <w:rPr/>
      </w:pPr>
      <w:bookmarkStart w:colFirst="0" w:colLast="0" w:name="_hlynvn2bcmq9" w:id="25"/>
      <w:bookmarkEnd w:id="25"/>
      <w:r w:rsidDel="00000000" w:rsidR="00000000" w:rsidRPr="00000000">
        <w:rPr>
          <w:rtl w:val="0"/>
        </w:rPr>
        <w:t xml:space="preserve">💡 YOUR TURN</w:t>
      </w:r>
    </w:p>
    <w:p w:rsidR="00000000" w:rsidDel="00000000" w:rsidP="00000000" w:rsidRDefault="00000000" w:rsidRPr="00000000" w14:paraId="00000100">
      <w:pPr>
        <w:spacing w:after="240" w:before="240" w:lineRule="auto"/>
        <w:rPr/>
      </w:pPr>
      <w:r w:rsidDel="00000000" w:rsidR="00000000" w:rsidRPr="00000000">
        <w:rPr>
          <w:b w:val="1"/>
          <w:bCs w:val="1"/>
          <w:rtl w:val="0"/>
        </w:rPr>
        <w:t xml:space="preserve">Step 1: </w:t>
      </w:r>
      <w:r w:rsidDel="00000000" w:rsidR="00000000" w:rsidRPr="00000000">
        <w:rPr>
          <w:rtl w:val="0"/>
        </w:rPr>
        <w:t xml:space="preserve">What's the learning and growth-related limiting belief that shows up most often for you? (It might be one from above, or something else entirely.)</w:t>
      </w:r>
    </w:p>
    <w:tbl>
      <w:tblPr>
        <w:tblStyle w:val="Table27"/>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01">
            <w:pPr>
              <w:spacing w:after="0" w:before="240" w:lineRule="auto"/>
              <w:rPr/>
            </w:pPr>
            <w:r w:rsidDel="00000000" w:rsidR="00000000" w:rsidRPr="00000000">
              <w:rPr>
                <w:rtl w:val="0"/>
              </w:rPr>
              <w:t xml:space="preserve">✍️My most common limiting belief about learning/growth: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102">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28"/>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03">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104">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105">
      <w:pPr>
        <w:numPr>
          <w:ilvl w:val="0"/>
          <w:numId w:val="2"/>
        </w:numPr>
        <w:spacing w:after="0" w:afterAutospacing="0" w:before="240" w:lineRule="auto"/>
        <w:ind w:left="720" w:hanging="360"/>
      </w:pPr>
      <w:r w:rsidDel="00000000" w:rsidR="00000000" w:rsidRPr="00000000">
        <w:rPr>
          <w:rtl w:val="0"/>
        </w:rPr>
        <w:t xml:space="preserve">Spend 15 minutes learning something you've told yourself you're "not good at"</w:t>
      </w:r>
    </w:p>
    <w:p w:rsidR="00000000" w:rsidDel="00000000" w:rsidP="00000000" w:rsidRDefault="00000000" w:rsidRPr="00000000" w14:paraId="00000106">
      <w:pPr>
        <w:numPr>
          <w:ilvl w:val="0"/>
          <w:numId w:val="2"/>
        </w:numPr>
        <w:spacing w:after="0" w:afterAutospacing="0" w:before="0" w:beforeAutospacing="0" w:lineRule="auto"/>
        <w:ind w:left="720" w:hanging="360"/>
      </w:pPr>
      <w:r w:rsidDel="00000000" w:rsidR="00000000" w:rsidRPr="00000000">
        <w:rPr>
          <w:rtl w:val="0"/>
        </w:rPr>
        <w:t xml:space="preserve">Make one mistake intentionally to practice treating it as data</w:t>
      </w:r>
    </w:p>
    <w:p w:rsidR="00000000" w:rsidDel="00000000" w:rsidP="00000000" w:rsidRDefault="00000000" w:rsidRPr="00000000" w14:paraId="00000107">
      <w:pPr>
        <w:numPr>
          <w:ilvl w:val="0"/>
          <w:numId w:val="2"/>
        </w:numPr>
        <w:spacing w:after="0" w:afterAutospacing="0" w:before="0" w:beforeAutospacing="0" w:lineRule="auto"/>
        <w:ind w:left="720" w:hanging="360"/>
      </w:pPr>
      <w:r w:rsidDel="00000000" w:rsidR="00000000" w:rsidRPr="00000000">
        <w:rPr>
          <w:rtl w:val="0"/>
        </w:rPr>
        <w:t xml:space="preserve">Research one person who made a major change at your age or older</w:t>
      </w:r>
    </w:p>
    <w:p w:rsidR="00000000" w:rsidDel="00000000" w:rsidP="00000000" w:rsidRDefault="00000000" w:rsidRPr="00000000" w14:paraId="00000108">
      <w:pPr>
        <w:numPr>
          <w:ilvl w:val="0"/>
          <w:numId w:val="2"/>
        </w:numPr>
        <w:spacing w:after="240" w:before="0" w:beforeAutospacing="0" w:lineRule="auto"/>
        <w:ind w:left="720" w:hanging="360"/>
      </w:pPr>
      <w:r w:rsidDel="00000000" w:rsidR="00000000" w:rsidRPr="00000000">
        <w:rPr>
          <w:rtl w:val="0"/>
        </w:rPr>
        <w:t xml:space="preserve">Ask for help with something you usually avoid because it's "not your strength</w:t>
      </w:r>
    </w:p>
    <w:tbl>
      <w:tblPr>
        <w:tblStyle w:val="Table29"/>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09">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10A">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your attempt to learn produce the outcome your limiting belief predicted?</w:t>
      </w:r>
    </w:p>
    <w:tbl>
      <w:tblPr>
        <w:tblStyle w:val="Table30"/>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0B">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10C">
      <w:pPr>
        <w:spacing w:after="240" w:before="240" w:lineRule="auto"/>
        <w:rPr>
          <w:b w:val="1"/>
          <w:bCs w:val="1"/>
        </w:rPr>
      </w:pPr>
      <w:r w:rsidDel="00000000" w:rsidR="00000000" w:rsidRPr="00000000">
        <w:rPr>
          <w:rtl w:val="0"/>
        </w:rPr>
      </w:r>
    </w:p>
    <w:p w:rsidR="00000000" w:rsidDel="00000000" w:rsidP="00000000" w:rsidRDefault="00000000" w:rsidRPr="00000000" w14:paraId="0000010D">
      <w:pPr>
        <w:spacing w:after="240" w:before="240" w:lineRule="auto"/>
        <w:rPr>
          <w:b w:val="1"/>
          <w:bCs w:val="1"/>
        </w:rPr>
      </w:pPr>
      <w:r w:rsidDel="00000000" w:rsidR="00000000" w:rsidRPr="00000000">
        <w:rPr>
          <w:rtl w:val="0"/>
        </w:rPr>
      </w:r>
    </w:p>
    <w:p w:rsidR="00000000" w:rsidDel="00000000" w:rsidP="00000000" w:rsidRDefault="00000000" w:rsidRPr="00000000" w14:paraId="0000010E">
      <w:pPr>
        <w:spacing w:after="240" w:before="240" w:lineRule="auto"/>
        <w:rPr>
          <w:b w:val="1"/>
          <w:bCs w:val="1"/>
        </w:rPr>
      </w:pPr>
      <w:r w:rsidDel="00000000" w:rsidR="00000000" w:rsidRPr="00000000">
        <w:rPr>
          <w:rtl w:val="0"/>
        </w:rPr>
      </w:r>
    </w:p>
    <w:p w:rsidR="00000000" w:rsidDel="00000000" w:rsidP="00000000" w:rsidRDefault="00000000" w:rsidRPr="00000000" w14:paraId="0000010F">
      <w:pPr>
        <w:spacing w:after="240" w:before="240" w:lineRule="auto"/>
        <w:rPr>
          <w:b w:val="1"/>
          <w:bCs w:val="1"/>
        </w:rPr>
      </w:pPr>
      <w:r w:rsidDel="00000000" w:rsidR="00000000" w:rsidRPr="00000000">
        <w:rPr>
          <w:rtl w:val="0"/>
        </w:rPr>
      </w:r>
    </w:p>
    <w:p w:rsidR="00000000" w:rsidDel="00000000" w:rsidP="00000000" w:rsidRDefault="00000000" w:rsidRPr="00000000" w14:paraId="00000110">
      <w:pPr>
        <w:spacing w:after="240" w:before="240" w:lineRule="auto"/>
        <w:rPr>
          <w:b w:val="1"/>
          <w:bCs w:val="1"/>
        </w:rPr>
      </w:pPr>
      <w:r w:rsidDel="00000000" w:rsidR="00000000" w:rsidRPr="00000000">
        <w:rPr>
          <w:rtl w:val="0"/>
        </w:rPr>
      </w:r>
    </w:p>
    <w:p w:rsidR="00000000" w:rsidDel="00000000" w:rsidP="00000000" w:rsidRDefault="00000000" w:rsidRPr="00000000" w14:paraId="00000111">
      <w:pPr>
        <w:spacing w:after="240" w:before="240" w:lineRule="auto"/>
        <w:rPr>
          <w:b w:val="1"/>
          <w:bCs w:val="1"/>
        </w:rPr>
      </w:pPr>
      <w:r w:rsidDel="00000000" w:rsidR="00000000" w:rsidRPr="00000000">
        <w:rPr>
          <w:rtl w:val="0"/>
        </w:rPr>
      </w:r>
    </w:p>
    <w:p w:rsidR="00000000" w:rsidDel="00000000" w:rsidP="00000000" w:rsidRDefault="00000000" w:rsidRPr="00000000" w14:paraId="00000112">
      <w:pPr>
        <w:spacing w:after="240" w:before="240" w:lineRule="auto"/>
        <w:rPr>
          <w:b w:val="1"/>
          <w:bCs w:val="1"/>
        </w:rPr>
      </w:pPr>
      <w:r w:rsidDel="00000000" w:rsidR="00000000" w:rsidRPr="00000000">
        <w:rPr>
          <w:rtl w:val="0"/>
        </w:rPr>
      </w:r>
    </w:p>
    <w:p w:rsidR="00000000" w:rsidDel="00000000" w:rsidP="00000000" w:rsidRDefault="00000000" w:rsidRPr="00000000" w14:paraId="00000113">
      <w:pPr>
        <w:spacing w:after="240" w:before="240" w:lineRule="auto"/>
        <w:rPr>
          <w:b w:val="1"/>
          <w:bCs w:val="1"/>
        </w:rPr>
      </w:pPr>
      <w:r w:rsidDel="00000000" w:rsidR="00000000" w:rsidRPr="00000000">
        <w:rPr>
          <w:rtl w:val="0"/>
        </w:rPr>
      </w:r>
    </w:p>
    <w:p w:rsidR="00000000" w:rsidDel="00000000" w:rsidP="00000000" w:rsidRDefault="00000000" w:rsidRPr="00000000" w14:paraId="00000114">
      <w:pPr>
        <w:spacing w:after="240" w:before="240" w:lineRule="auto"/>
        <w:rPr>
          <w:b w:val="1"/>
          <w:bCs w:val="1"/>
        </w:rPr>
      </w:pPr>
      <w:r w:rsidDel="00000000" w:rsidR="00000000" w:rsidRPr="00000000">
        <w:rPr>
          <w:rtl w:val="0"/>
        </w:rPr>
      </w:r>
    </w:p>
    <w:p w:rsidR="00000000" w:rsidDel="00000000" w:rsidP="00000000" w:rsidRDefault="00000000" w:rsidRPr="00000000" w14:paraId="00000115">
      <w:pPr>
        <w:spacing w:after="240" w:before="240" w:lineRule="auto"/>
        <w:rPr/>
      </w:pPr>
      <w:r w:rsidDel="00000000" w:rsidR="00000000" w:rsidRPr="00000000">
        <w:rPr>
          <w:rtl w:val="0"/>
        </w:rPr>
      </w:r>
    </w:p>
    <w:p w:rsidR="00000000" w:rsidDel="00000000" w:rsidP="00000000" w:rsidRDefault="00000000" w:rsidRPr="00000000" w14:paraId="00000116">
      <w:pPr>
        <w:spacing w:after="240" w:before="240" w:lineRule="auto"/>
        <w:rPr/>
      </w:pPr>
      <w:r w:rsidDel="00000000" w:rsidR="00000000" w:rsidRPr="00000000">
        <w:rPr>
          <w:rtl w:val="0"/>
        </w:rPr>
      </w:r>
    </w:p>
    <w:p w:rsidR="00000000" w:rsidDel="00000000" w:rsidP="00000000" w:rsidRDefault="00000000" w:rsidRPr="00000000" w14:paraId="00000117">
      <w:pPr>
        <w:spacing w:after="240" w:before="240" w:lineRule="auto"/>
        <w:rPr/>
      </w:pPr>
      <w:r w:rsidDel="00000000" w:rsidR="00000000" w:rsidRPr="00000000">
        <w:rPr>
          <w:rtl w:val="0"/>
        </w:rPr>
      </w:r>
    </w:p>
    <w:p w:rsidR="00000000" w:rsidDel="00000000" w:rsidP="00000000" w:rsidRDefault="00000000" w:rsidRPr="00000000" w14:paraId="00000118">
      <w:pPr>
        <w:spacing w:after="240" w:before="240" w:lineRule="auto"/>
        <w:rPr/>
      </w:pPr>
      <w:r w:rsidDel="00000000" w:rsidR="00000000" w:rsidRPr="00000000">
        <w:rPr>
          <w:rtl w:val="0"/>
        </w:rPr>
      </w:r>
    </w:p>
    <w:p w:rsidR="00000000" w:rsidDel="00000000" w:rsidP="00000000" w:rsidRDefault="00000000" w:rsidRPr="00000000" w14:paraId="00000119">
      <w:pPr>
        <w:spacing w:after="240" w:before="240" w:lineRule="auto"/>
        <w:rPr/>
      </w:pPr>
      <w:r w:rsidDel="00000000" w:rsidR="00000000" w:rsidRPr="00000000">
        <w:rPr>
          <w:rtl w:val="0"/>
        </w:rPr>
      </w:r>
    </w:p>
    <w:p w:rsidR="00000000" w:rsidDel="00000000" w:rsidP="00000000" w:rsidRDefault="00000000" w:rsidRPr="00000000" w14:paraId="0000011A">
      <w:pPr>
        <w:spacing w:after="240" w:before="240" w:lineRule="auto"/>
        <w:rPr/>
      </w:pPr>
      <w:r w:rsidDel="00000000" w:rsidR="00000000" w:rsidRPr="00000000">
        <w:rPr>
          <w:rtl w:val="0"/>
        </w:rPr>
      </w:r>
    </w:p>
    <w:tbl>
      <w:tblPr>
        <w:tblStyle w:val="Table31"/>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11B">
            <w:pPr>
              <w:spacing w:after="240" w:before="240" w:lineRule="auto"/>
              <w:rPr/>
            </w:pPr>
            <w:r w:rsidDel="00000000" w:rsidR="00000000" w:rsidRPr="00000000">
              <w:rPr>
                <w:rtl w:val="0"/>
              </w:rPr>
              <w:t xml:space="preserve">📖 GO DEEPER in </w:t>
            </w:r>
            <w:hyperlink r:id="rId18">
              <w:r w:rsidDel="00000000" w:rsidR="00000000" w:rsidRPr="00000000">
                <w:rPr>
                  <w:color w:val="1155cc"/>
                  <w:u w:val="single"/>
                  <w:rtl w:val="0"/>
                </w:rPr>
                <w:t xml:space="preserve">Beyond Belief</w:t>
              </w:r>
            </w:hyperlink>
            <w:r w:rsidDel="00000000" w:rsidR="00000000" w:rsidRPr="00000000">
              <w:rPr>
                <w:rtl w:val="0"/>
              </w:rPr>
              <w:t xml:space="preserve">: Chapter 10 ("Your Labels Are Your Limits") explores how beliefs about intelligence, age, and natural ability become self-fulfilling prophecies. You'll learn why "I'm just not good at X" creates the very limitations you fear and how to choose beliefs that support growth instead.</w:t>
            </w:r>
          </w:p>
          <w:p w:rsidR="00000000" w:rsidDel="00000000" w:rsidP="00000000" w:rsidRDefault="00000000" w:rsidRPr="00000000" w14:paraId="0000011C">
            <w:pPr>
              <w:spacing w:after="240" w:before="240" w:lineRule="auto"/>
              <w:rPr/>
            </w:pPr>
            <w:r w:rsidDel="00000000" w:rsidR="00000000" w:rsidRPr="00000000">
              <w:rPr>
                <w:rtl w:val="0"/>
              </w:rPr>
              <w:t xml:space="preserve">Get the book at </w:t>
            </w:r>
            <w:hyperlink r:id="rId19">
              <w:r w:rsidDel="00000000" w:rsidR="00000000" w:rsidRPr="00000000">
                <w:rPr>
                  <w:color w:val="1155cc"/>
                  <w:u w:val="single"/>
                  <w:rtl w:val="0"/>
                </w:rPr>
                <w:t xml:space="preserve">geni.us/beyondbelief</w:t>
              </w:r>
            </w:hyperlink>
            <w:r w:rsidDel="00000000" w:rsidR="00000000" w:rsidRPr="00000000">
              <w:rPr>
                <w:rtl w:val="0"/>
              </w:rPr>
              <w:t xml:space="preserve"> </w:t>
            </w:r>
          </w:p>
        </w:tc>
      </w:tr>
    </w:tbl>
    <w:p w:rsidR="00000000" w:rsidDel="00000000" w:rsidP="00000000" w:rsidRDefault="00000000" w:rsidRPr="00000000" w14:paraId="0000011D">
      <w:pPr>
        <w:rPr>
          <w:b w:val="1"/>
          <w:bCs w:val="1"/>
        </w:rPr>
      </w:pPr>
      <w:r w:rsidDel="00000000" w:rsidR="00000000" w:rsidRPr="00000000">
        <w:rPr>
          <w:rtl w:val="0"/>
        </w:rPr>
      </w:r>
    </w:p>
    <w:p w:rsidR="00000000" w:rsidDel="00000000" w:rsidP="00000000" w:rsidRDefault="00000000" w:rsidRPr="00000000" w14:paraId="0000011E">
      <w:pPr>
        <w:pStyle w:val="Heading1"/>
        <w:rPr/>
      </w:pPr>
      <w:bookmarkStart w:colFirst="0" w:colLast="0" w:name="_2ugjlv6ubyyt" w:id="26"/>
      <w:bookmarkEnd w:id="26"/>
      <w:r w:rsidDel="00000000" w:rsidR="00000000" w:rsidRPr="00000000">
        <w:br w:type="page"/>
      </w:r>
      <w:r w:rsidDel="00000000" w:rsidR="00000000" w:rsidRPr="00000000">
        <w:rPr>
          <w:rtl w:val="0"/>
        </w:rPr>
      </w:r>
    </w:p>
    <w:p w:rsidR="00000000" w:rsidDel="00000000" w:rsidP="00000000" w:rsidRDefault="00000000" w:rsidRPr="00000000" w14:paraId="0000011F">
      <w:pPr>
        <w:pStyle w:val="Heading1"/>
        <w:rPr/>
      </w:pPr>
      <w:bookmarkStart w:colFirst="0" w:colLast="0" w:name="_pgcka1dhgfrj" w:id="27"/>
      <w:bookmarkEnd w:id="27"/>
      <w:r w:rsidDel="00000000" w:rsidR="00000000" w:rsidRPr="00000000">
        <w:rPr>
          <w:rtl w:val="0"/>
        </w:rPr>
        <w:t xml:space="preserve">💰 MONEY &amp; ABUNDANCE</w:t>
      </w:r>
    </w:p>
    <w:p w:rsidR="00000000" w:rsidDel="00000000" w:rsidP="00000000" w:rsidRDefault="00000000" w:rsidRPr="00000000" w14:paraId="00000120">
      <w:pPr>
        <w:spacing w:after="240" w:before="240" w:lineRule="auto"/>
        <w:rPr/>
      </w:pPr>
      <w:r w:rsidDel="00000000" w:rsidR="00000000" w:rsidRPr="00000000">
        <w:rPr>
          <w:rtl w:val="0"/>
        </w:rPr>
        <w:t xml:space="preserve">Your beliefs about money shape not just how much you earn or save, but whether money controls you or serves you. Money beliefs are often the most invisible—formed in childhood, inherited from family patterns, and rarely examined in adulthood.</w:t>
      </w:r>
    </w:p>
    <w:p w:rsidR="00000000" w:rsidDel="00000000" w:rsidP="00000000" w:rsidRDefault="00000000" w:rsidRPr="00000000" w14:paraId="00000121">
      <w:pPr>
        <w:spacing w:after="240" w:before="240" w:lineRule="auto"/>
        <w:rPr/>
      </w:pPr>
      <w:r w:rsidDel="00000000" w:rsidR="00000000" w:rsidRPr="00000000">
        <w:rPr>
          <w:rtl w:val="0"/>
        </w:rPr>
        <w:t xml:space="preserve">The limiting beliefs in this domain fall into two opposing extremes: either making money the sole measure of success and self-worth, or avoiding money entirely by pretending it doesn't matter. One pattern leads to workaholism, status anxiety, and never feeling "enough" no matter what you earn. The other leads to underearning, financial stress, and avoiding conversations that could improve your situation.</w:t>
      </w:r>
    </w:p>
    <w:p w:rsidR="00000000" w:rsidDel="00000000" w:rsidP="00000000" w:rsidRDefault="00000000" w:rsidRPr="00000000" w14:paraId="00000122">
      <w:pPr>
        <w:spacing w:after="240" w:before="240" w:lineRule="auto"/>
        <w:rPr/>
      </w:pPr>
      <w:r w:rsidDel="00000000" w:rsidR="00000000" w:rsidRPr="00000000">
        <w:rPr>
          <w:rtl w:val="0"/>
        </w:rPr>
        <w:t xml:space="preserve">Most people in this domain struggle with one of two core patterns: either "My worth equals my net worth" (tying identity entirely to financial success), or "Money is corrupting and shouldn't matter" (avoiding financial responsibility under the guise of being above materialism). Both extremes create suffering—one through obsession, the other through avoidance.</w:t>
      </w:r>
    </w:p>
    <w:p w:rsidR="00000000" w:rsidDel="00000000" w:rsidP="00000000" w:rsidRDefault="00000000" w:rsidRPr="00000000" w14:paraId="00000123">
      <w:pPr>
        <w:spacing w:after="240" w:before="240" w:lineRule="auto"/>
        <w:rPr/>
      </w:pPr>
      <w:r w:rsidDel="00000000" w:rsidR="00000000" w:rsidRPr="00000000">
        <w:rPr>
          <w:rtl w:val="0"/>
        </w:rPr>
        <w:t xml:space="preserve">Here are four common limiting beliefs and their liberating alternatives:</w:t>
      </w:r>
    </w:p>
    <w:tbl>
      <w:tblPr>
        <w:tblStyle w:val="Table32"/>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124">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125">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126">
            <w:pPr>
              <w:widowControl w:val="0"/>
              <w:spacing w:after="0" w:line="240" w:lineRule="auto"/>
              <w:rPr/>
            </w:pPr>
            <w:r w:rsidDel="00000000" w:rsidR="00000000" w:rsidRPr="00000000">
              <w:rPr>
                <w:rtl w:val="0"/>
              </w:rPr>
              <w:t xml:space="preserve">My worth is determined by how much money I make</w:t>
            </w:r>
          </w:p>
        </w:tc>
        <w:tc>
          <w:tcPr>
            <w:shd w:fill="d9ead3" w:val="clear"/>
          </w:tcPr>
          <w:p w:rsidR="00000000" w:rsidDel="00000000" w:rsidP="00000000" w:rsidRDefault="00000000" w:rsidRPr="00000000" w14:paraId="00000127">
            <w:pPr>
              <w:widowControl w:val="0"/>
              <w:spacing w:after="0" w:line="240" w:lineRule="auto"/>
              <w:rPr/>
            </w:pPr>
            <w:r w:rsidDel="00000000" w:rsidR="00000000" w:rsidRPr="00000000">
              <w:rPr>
                <w:rtl w:val="0"/>
              </w:rPr>
              <w:t xml:space="preserve">Money is one tool for creating the life I want, but not a measure of my inherent value</w:t>
            </w:r>
          </w:p>
        </w:tc>
      </w:tr>
      <w:tr>
        <w:trPr>
          <w:cantSplit w:val="0"/>
          <w:tblHeader w:val="0"/>
        </w:trPr>
        <w:tc>
          <w:tcPr>
            <w:shd w:fill="ead1dc" w:val="clear"/>
          </w:tcPr>
          <w:p w:rsidR="00000000" w:rsidDel="00000000" w:rsidP="00000000" w:rsidRDefault="00000000" w:rsidRPr="00000000" w14:paraId="00000128">
            <w:pPr>
              <w:widowControl w:val="0"/>
              <w:spacing w:after="0" w:line="240" w:lineRule="auto"/>
              <w:rPr/>
            </w:pPr>
            <w:r w:rsidDel="00000000" w:rsidR="00000000" w:rsidRPr="00000000">
              <w:rPr>
                <w:rtl w:val="0"/>
              </w:rPr>
              <w:t xml:space="preserve">Caring about money makes me shallow or greedy</w:t>
            </w:r>
          </w:p>
        </w:tc>
        <w:tc>
          <w:tcPr>
            <w:shd w:fill="d9ead3" w:val="clear"/>
          </w:tcPr>
          <w:p w:rsidR="00000000" w:rsidDel="00000000" w:rsidP="00000000" w:rsidRDefault="00000000" w:rsidRPr="00000000" w14:paraId="00000129">
            <w:pPr>
              <w:widowControl w:val="0"/>
              <w:spacing w:after="0" w:line="240" w:lineRule="auto"/>
              <w:rPr/>
            </w:pPr>
            <w:r w:rsidDel="00000000" w:rsidR="00000000" w:rsidRPr="00000000">
              <w:rPr>
                <w:rtl w:val="0"/>
              </w:rPr>
              <w:t xml:space="preserve">Money is a neutral tool. Caring about it responsibly lets me support myself, others, and what matters to me</w:t>
            </w:r>
          </w:p>
        </w:tc>
      </w:tr>
      <w:tr>
        <w:trPr>
          <w:cantSplit w:val="0"/>
          <w:tblHeader w:val="0"/>
        </w:trPr>
        <w:tc>
          <w:tcPr>
            <w:shd w:fill="ead1dc" w:val="clear"/>
          </w:tcPr>
          <w:p w:rsidR="00000000" w:rsidDel="00000000" w:rsidP="00000000" w:rsidRDefault="00000000" w:rsidRPr="00000000" w14:paraId="0000012A">
            <w:pPr>
              <w:widowControl w:val="0"/>
              <w:spacing w:after="0" w:line="240" w:lineRule="auto"/>
              <w:rPr/>
            </w:pPr>
            <w:r w:rsidDel="00000000" w:rsidR="00000000" w:rsidRPr="00000000">
              <w:rPr>
                <w:rtl w:val="0"/>
              </w:rPr>
              <w:t xml:space="preserve">I need to make [X amount] by [age] or I've failed</w:t>
            </w:r>
          </w:p>
        </w:tc>
        <w:tc>
          <w:tcPr>
            <w:shd w:fill="d9ead3" w:val="clear"/>
          </w:tcPr>
          <w:p w:rsidR="00000000" w:rsidDel="00000000" w:rsidP="00000000" w:rsidRDefault="00000000" w:rsidRPr="00000000" w14:paraId="0000012B">
            <w:pPr>
              <w:widowControl w:val="0"/>
              <w:spacing w:after="0" w:line="240" w:lineRule="auto"/>
              <w:rPr/>
            </w:pPr>
            <w:r w:rsidDel="00000000" w:rsidR="00000000" w:rsidRPr="00000000">
              <w:rPr>
                <w:rtl w:val="0"/>
              </w:rPr>
              <w:t xml:space="preserve">Financial success follows many different timelines. My path doesn't need to match arbitrary external benchmarks</w:t>
            </w:r>
          </w:p>
        </w:tc>
      </w:tr>
      <w:tr>
        <w:trPr>
          <w:cantSplit w:val="0"/>
          <w:tblHeader w:val="0"/>
        </w:trPr>
        <w:tc>
          <w:tcPr>
            <w:shd w:fill="ead1dc" w:val="clear"/>
          </w:tcPr>
          <w:p w:rsidR="00000000" w:rsidDel="00000000" w:rsidP="00000000" w:rsidRDefault="00000000" w:rsidRPr="00000000" w14:paraId="0000012C">
            <w:pPr>
              <w:widowControl w:val="0"/>
              <w:spacing w:after="0" w:line="240" w:lineRule="auto"/>
              <w:rPr/>
            </w:pPr>
            <w:r w:rsidDel="00000000" w:rsidR="00000000" w:rsidRPr="00000000">
              <w:rPr>
                <w:rtl w:val="0"/>
              </w:rPr>
              <w:t xml:space="preserve">I'm just not good with money</w:t>
            </w:r>
          </w:p>
        </w:tc>
        <w:tc>
          <w:tcPr>
            <w:shd w:fill="d9ead3" w:val="clear"/>
          </w:tcPr>
          <w:p w:rsidR="00000000" w:rsidDel="00000000" w:rsidP="00000000" w:rsidRDefault="00000000" w:rsidRPr="00000000" w14:paraId="0000012D">
            <w:pPr>
              <w:widowControl w:val="0"/>
              <w:spacing w:after="0" w:line="240" w:lineRule="auto"/>
              <w:rPr/>
            </w:pPr>
            <w:r w:rsidDel="00000000" w:rsidR="00000000" w:rsidRPr="00000000">
              <w:rPr>
                <w:rtl w:val="0"/>
              </w:rPr>
              <w:t xml:space="preserve">Money management is a learnable skill I can develop through practice, education, and asking for help</w:t>
            </w:r>
          </w:p>
        </w:tc>
      </w:tr>
    </w:tbl>
    <w:p w:rsidR="00000000" w:rsidDel="00000000" w:rsidP="00000000" w:rsidRDefault="00000000" w:rsidRPr="00000000" w14:paraId="0000012E">
      <w:pPr>
        <w:pStyle w:val="Heading2"/>
        <w:rPr/>
      </w:pPr>
      <w:bookmarkStart w:colFirst="0" w:colLast="0" w:name="_l9g6hmrpxrq5" w:id="28"/>
      <w:bookmarkEnd w:id="28"/>
      <w:r w:rsidDel="00000000" w:rsidR="00000000" w:rsidRPr="00000000">
        <w:rPr>
          <w:rtl w:val="0"/>
        </w:rPr>
        <w:t xml:space="preserve">💡 YOUR TURN</w:t>
      </w:r>
    </w:p>
    <w:p w:rsidR="00000000" w:rsidDel="00000000" w:rsidP="00000000" w:rsidRDefault="00000000" w:rsidRPr="00000000" w14:paraId="0000012F">
      <w:pPr>
        <w:spacing w:after="240" w:before="240" w:lineRule="auto"/>
        <w:rPr/>
      </w:pPr>
      <w:r w:rsidDel="00000000" w:rsidR="00000000" w:rsidRPr="00000000">
        <w:rPr>
          <w:b w:val="1"/>
          <w:bCs w:val="1"/>
          <w:rtl w:val="0"/>
        </w:rPr>
        <w:t xml:space="preserve">Step 1: </w:t>
      </w:r>
      <w:r w:rsidDel="00000000" w:rsidR="00000000" w:rsidRPr="00000000">
        <w:rPr>
          <w:rtl w:val="0"/>
        </w:rPr>
        <w:t xml:space="preserve">What's the money-related limiting belief that shows up most often for you? (It might be one from above, or something else entirely.)</w:t>
      </w:r>
    </w:p>
    <w:tbl>
      <w:tblPr>
        <w:tblStyle w:val="Table33"/>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30">
            <w:pPr>
              <w:spacing w:after="0" w:before="240" w:lineRule="auto"/>
              <w:rPr/>
            </w:pPr>
            <w:r w:rsidDel="00000000" w:rsidR="00000000" w:rsidRPr="00000000">
              <w:rPr>
                <w:rtl w:val="0"/>
              </w:rPr>
              <w:t xml:space="preserve">✍️My most common limiting belief about money: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131">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34"/>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32">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133">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134">
      <w:pPr>
        <w:numPr>
          <w:ilvl w:val="0"/>
          <w:numId w:val="2"/>
        </w:numPr>
        <w:spacing w:after="0" w:afterAutospacing="0" w:before="240" w:lineRule="auto"/>
        <w:ind w:left="720" w:hanging="360"/>
      </w:pPr>
      <w:r w:rsidDel="00000000" w:rsidR="00000000" w:rsidRPr="00000000">
        <w:rPr>
          <w:rtl w:val="0"/>
        </w:rPr>
        <w:t xml:space="preserve">If you obsess over money: identify one non-financial measure of success you care about</w:t>
      </w:r>
    </w:p>
    <w:p w:rsidR="00000000" w:rsidDel="00000000" w:rsidP="00000000" w:rsidRDefault="00000000" w:rsidRPr="00000000" w14:paraId="00000135">
      <w:pPr>
        <w:numPr>
          <w:ilvl w:val="0"/>
          <w:numId w:val="2"/>
        </w:numPr>
        <w:spacing w:after="0" w:afterAutospacing="0" w:before="0" w:beforeAutospacing="0" w:lineRule="auto"/>
        <w:ind w:left="720" w:hanging="360"/>
      </w:pPr>
      <w:r w:rsidDel="00000000" w:rsidR="00000000" w:rsidRPr="00000000">
        <w:rPr>
          <w:rtl w:val="0"/>
        </w:rPr>
        <w:t xml:space="preserve">If you avoid money: have one conversation about finances you've been avoiding</w:t>
      </w:r>
    </w:p>
    <w:p w:rsidR="00000000" w:rsidDel="00000000" w:rsidP="00000000" w:rsidRDefault="00000000" w:rsidRPr="00000000" w14:paraId="00000136">
      <w:pPr>
        <w:numPr>
          <w:ilvl w:val="0"/>
          <w:numId w:val="2"/>
        </w:numPr>
        <w:spacing w:after="0" w:afterAutospacing="0" w:before="0" w:beforeAutospacing="0" w:lineRule="auto"/>
        <w:ind w:left="720" w:hanging="360"/>
      </w:pPr>
      <w:r w:rsidDel="00000000" w:rsidR="00000000" w:rsidRPr="00000000">
        <w:rPr>
          <w:rtl w:val="0"/>
        </w:rPr>
        <w:t xml:space="preserve">If you tie worth to net worth: list three things that make you valuable beyond income</w:t>
      </w:r>
    </w:p>
    <w:p w:rsidR="00000000" w:rsidDel="00000000" w:rsidP="00000000" w:rsidRDefault="00000000" w:rsidRPr="00000000" w14:paraId="00000137">
      <w:pPr>
        <w:numPr>
          <w:ilvl w:val="0"/>
          <w:numId w:val="2"/>
        </w:numPr>
        <w:spacing w:after="240" w:before="0" w:beforeAutospacing="0" w:lineRule="auto"/>
        <w:ind w:left="720" w:hanging="360"/>
      </w:pPr>
      <w:r w:rsidDel="00000000" w:rsidR="00000000" w:rsidRPr="00000000">
        <w:rPr>
          <w:rtl w:val="0"/>
        </w:rPr>
        <w:t xml:space="preserve">If you're "bad with money": spend 15 minutes learning one financial concept</w:t>
      </w:r>
    </w:p>
    <w:tbl>
      <w:tblPr>
        <w:tblStyle w:val="Table35"/>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38">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139">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your relationship with money shift, even slightly?</w:t>
      </w:r>
    </w:p>
    <w:tbl>
      <w:tblPr>
        <w:tblStyle w:val="Table36"/>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3A">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13B">
      <w:pPr>
        <w:spacing w:after="240" w:before="240" w:lineRule="auto"/>
        <w:rPr/>
      </w:pPr>
      <w:r w:rsidDel="00000000" w:rsidR="00000000" w:rsidRPr="00000000">
        <w:rPr>
          <w:rtl w:val="0"/>
        </w:rPr>
      </w:r>
    </w:p>
    <w:p w:rsidR="00000000" w:rsidDel="00000000" w:rsidP="00000000" w:rsidRDefault="00000000" w:rsidRPr="00000000" w14:paraId="0000013C">
      <w:pPr>
        <w:spacing w:after="240" w:before="240" w:lineRule="auto"/>
        <w:rPr/>
      </w:pPr>
      <w:r w:rsidDel="00000000" w:rsidR="00000000" w:rsidRPr="00000000">
        <w:rPr>
          <w:rtl w:val="0"/>
        </w:rPr>
      </w:r>
    </w:p>
    <w:p w:rsidR="00000000" w:rsidDel="00000000" w:rsidP="00000000" w:rsidRDefault="00000000" w:rsidRPr="00000000" w14:paraId="0000013D">
      <w:pPr>
        <w:spacing w:after="240" w:before="240" w:lineRule="auto"/>
        <w:rPr/>
      </w:pPr>
      <w:r w:rsidDel="00000000" w:rsidR="00000000" w:rsidRPr="00000000">
        <w:rPr>
          <w:rtl w:val="0"/>
        </w:rPr>
      </w:r>
    </w:p>
    <w:p w:rsidR="00000000" w:rsidDel="00000000" w:rsidP="00000000" w:rsidRDefault="00000000" w:rsidRPr="00000000" w14:paraId="0000013E">
      <w:pPr>
        <w:spacing w:after="240" w:before="240" w:lineRule="auto"/>
        <w:rPr/>
      </w:pPr>
      <w:r w:rsidDel="00000000" w:rsidR="00000000" w:rsidRPr="00000000">
        <w:rPr>
          <w:rtl w:val="0"/>
        </w:rPr>
      </w:r>
    </w:p>
    <w:p w:rsidR="00000000" w:rsidDel="00000000" w:rsidP="00000000" w:rsidRDefault="00000000" w:rsidRPr="00000000" w14:paraId="0000013F">
      <w:pPr>
        <w:spacing w:after="240" w:before="240" w:lineRule="auto"/>
        <w:rPr/>
      </w:pPr>
      <w:r w:rsidDel="00000000" w:rsidR="00000000" w:rsidRPr="00000000">
        <w:rPr>
          <w:rtl w:val="0"/>
        </w:rPr>
      </w:r>
    </w:p>
    <w:p w:rsidR="00000000" w:rsidDel="00000000" w:rsidP="00000000" w:rsidRDefault="00000000" w:rsidRPr="00000000" w14:paraId="00000140">
      <w:pPr>
        <w:spacing w:after="240" w:before="240" w:lineRule="auto"/>
        <w:rPr/>
      </w:pPr>
      <w:r w:rsidDel="00000000" w:rsidR="00000000" w:rsidRPr="00000000">
        <w:rPr>
          <w:rtl w:val="0"/>
        </w:rPr>
      </w:r>
    </w:p>
    <w:p w:rsidR="00000000" w:rsidDel="00000000" w:rsidP="00000000" w:rsidRDefault="00000000" w:rsidRPr="00000000" w14:paraId="00000141">
      <w:pPr>
        <w:spacing w:after="240" w:before="240" w:lineRule="auto"/>
        <w:rPr/>
      </w:pPr>
      <w:r w:rsidDel="00000000" w:rsidR="00000000" w:rsidRPr="00000000">
        <w:rPr>
          <w:rtl w:val="0"/>
        </w:rPr>
      </w:r>
    </w:p>
    <w:p w:rsidR="00000000" w:rsidDel="00000000" w:rsidP="00000000" w:rsidRDefault="00000000" w:rsidRPr="00000000" w14:paraId="00000142">
      <w:pPr>
        <w:spacing w:after="240" w:before="240" w:lineRule="auto"/>
        <w:rPr/>
      </w:pPr>
      <w:r w:rsidDel="00000000" w:rsidR="00000000" w:rsidRPr="00000000">
        <w:rPr>
          <w:rtl w:val="0"/>
        </w:rPr>
      </w:r>
    </w:p>
    <w:p w:rsidR="00000000" w:rsidDel="00000000" w:rsidP="00000000" w:rsidRDefault="00000000" w:rsidRPr="00000000" w14:paraId="00000143">
      <w:pPr>
        <w:spacing w:after="240" w:before="240" w:lineRule="auto"/>
        <w:rPr/>
      </w:pPr>
      <w:r w:rsidDel="00000000" w:rsidR="00000000" w:rsidRPr="00000000">
        <w:rPr>
          <w:rtl w:val="0"/>
        </w:rPr>
      </w:r>
    </w:p>
    <w:p w:rsidR="00000000" w:rsidDel="00000000" w:rsidP="00000000" w:rsidRDefault="00000000" w:rsidRPr="00000000" w14:paraId="00000144">
      <w:pPr>
        <w:spacing w:after="240" w:before="240" w:lineRule="auto"/>
        <w:rPr/>
      </w:pPr>
      <w:r w:rsidDel="00000000" w:rsidR="00000000" w:rsidRPr="00000000">
        <w:rPr>
          <w:rtl w:val="0"/>
        </w:rPr>
      </w:r>
    </w:p>
    <w:p w:rsidR="00000000" w:rsidDel="00000000" w:rsidP="00000000" w:rsidRDefault="00000000" w:rsidRPr="00000000" w14:paraId="00000145">
      <w:pPr>
        <w:spacing w:after="240" w:before="240" w:lineRule="auto"/>
        <w:rPr/>
      </w:pPr>
      <w:r w:rsidDel="00000000" w:rsidR="00000000" w:rsidRPr="00000000">
        <w:rPr>
          <w:rtl w:val="0"/>
        </w:rPr>
      </w:r>
    </w:p>
    <w:p w:rsidR="00000000" w:rsidDel="00000000" w:rsidP="00000000" w:rsidRDefault="00000000" w:rsidRPr="00000000" w14:paraId="00000146">
      <w:pPr>
        <w:spacing w:after="240" w:before="240" w:lineRule="auto"/>
        <w:rPr/>
      </w:pPr>
      <w:r w:rsidDel="00000000" w:rsidR="00000000" w:rsidRPr="00000000">
        <w:rPr>
          <w:rtl w:val="0"/>
        </w:rPr>
      </w:r>
    </w:p>
    <w:p w:rsidR="00000000" w:rsidDel="00000000" w:rsidP="00000000" w:rsidRDefault="00000000" w:rsidRPr="00000000" w14:paraId="00000147">
      <w:pPr>
        <w:spacing w:after="240" w:before="240" w:lineRule="auto"/>
        <w:rPr/>
      </w:pPr>
      <w:r w:rsidDel="00000000" w:rsidR="00000000" w:rsidRPr="00000000">
        <w:rPr>
          <w:rtl w:val="0"/>
        </w:rPr>
      </w:r>
    </w:p>
    <w:tbl>
      <w:tblPr>
        <w:tblStyle w:val="Table37"/>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148">
            <w:pPr>
              <w:spacing w:after="240" w:before="240" w:lineRule="auto"/>
              <w:rPr/>
            </w:pPr>
            <w:r w:rsidDel="00000000" w:rsidR="00000000" w:rsidRPr="00000000">
              <w:rPr>
                <w:rtl w:val="0"/>
              </w:rPr>
              <w:t xml:space="preserve">📖 GO DEEPER in </w:t>
            </w:r>
            <w:hyperlink r:id="rId20">
              <w:r w:rsidDel="00000000" w:rsidR="00000000" w:rsidRPr="00000000">
                <w:rPr>
                  <w:color w:val="1155cc"/>
                  <w:u w:val="single"/>
                  <w:rtl w:val="0"/>
                </w:rPr>
                <w:t xml:space="preserve">Beyond Belief</w:t>
              </w:r>
            </w:hyperlink>
            <w:r w:rsidDel="00000000" w:rsidR="00000000" w:rsidRPr="00000000">
              <w:rPr>
                <w:rtl w:val="0"/>
              </w:rPr>
              <w:t xml:space="preserve">: Chapter 5 ("You Already Live in a Simulation") explores how beliefs shape what you value and perceive as possible—including financial opportunities. You'll learn why your brain's "price prediction" system can be reprogrammed to see abundance where others see scarcity.</w:t>
            </w:r>
          </w:p>
          <w:p w:rsidR="00000000" w:rsidDel="00000000" w:rsidP="00000000" w:rsidRDefault="00000000" w:rsidRPr="00000000" w14:paraId="00000149">
            <w:pPr>
              <w:spacing w:after="240" w:before="240" w:lineRule="auto"/>
              <w:rPr/>
            </w:pPr>
            <w:r w:rsidDel="00000000" w:rsidR="00000000" w:rsidRPr="00000000">
              <w:rPr>
                <w:rtl w:val="0"/>
              </w:rPr>
              <w:t xml:space="preserve">Get the book at </w:t>
            </w:r>
            <w:hyperlink r:id="rId21">
              <w:r w:rsidDel="00000000" w:rsidR="00000000" w:rsidRPr="00000000">
                <w:rPr>
                  <w:color w:val="1155cc"/>
                  <w:u w:val="single"/>
                  <w:rtl w:val="0"/>
                </w:rPr>
                <w:t xml:space="preserve">geni.us/beyondbelief</w:t>
              </w:r>
            </w:hyperlink>
            <w:r w:rsidDel="00000000" w:rsidR="00000000" w:rsidRPr="00000000">
              <w:rPr>
                <w:rtl w:val="0"/>
              </w:rPr>
              <w:t xml:space="preserve"> </w:t>
            </w:r>
          </w:p>
        </w:tc>
      </w:tr>
    </w:tbl>
    <w:p w:rsidR="00000000" w:rsidDel="00000000" w:rsidP="00000000" w:rsidRDefault="00000000" w:rsidRPr="00000000" w14:paraId="0000014A">
      <w:pPr>
        <w:rPr>
          <w:b w:val="1"/>
          <w:bCs w:val="1"/>
        </w:rPr>
      </w:pPr>
      <w:r w:rsidDel="00000000" w:rsidR="00000000" w:rsidRPr="00000000">
        <w:rPr>
          <w:rtl w:val="0"/>
        </w:rPr>
      </w:r>
    </w:p>
    <w:p w:rsidR="00000000" w:rsidDel="00000000" w:rsidP="00000000" w:rsidRDefault="00000000" w:rsidRPr="00000000" w14:paraId="0000014B">
      <w:pPr>
        <w:pStyle w:val="Heading1"/>
        <w:rPr/>
      </w:pPr>
      <w:bookmarkStart w:colFirst="0" w:colLast="0" w:name="_xy2zda6rrrnk" w:id="29"/>
      <w:bookmarkEnd w:id="29"/>
      <w:r w:rsidDel="00000000" w:rsidR="00000000" w:rsidRPr="00000000">
        <w:br w:type="page"/>
      </w:r>
      <w:r w:rsidDel="00000000" w:rsidR="00000000" w:rsidRPr="00000000">
        <w:rPr>
          <w:rtl w:val="0"/>
        </w:rPr>
      </w:r>
    </w:p>
    <w:p w:rsidR="00000000" w:rsidDel="00000000" w:rsidP="00000000" w:rsidRDefault="00000000" w:rsidRPr="00000000" w14:paraId="0000014C">
      <w:pPr>
        <w:pStyle w:val="Heading1"/>
        <w:rPr/>
      </w:pPr>
      <w:bookmarkStart w:colFirst="0" w:colLast="0" w:name="_23x6qdtku54c" w:id="30"/>
      <w:bookmarkEnd w:id="30"/>
      <w:r w:rsidDel="00000000" w:rsidR="00000000" w:rsidRPr="00000000">
        <w:rPr>
          <w:rtl w:val="0"/>
        </w:rPr>
        <w:t xml:space="preserve">🌟 CONFIDENCE &amp; SELF-WORTH</w:t>
      </w:r>
    </w:p>
    <w:p w:rsidR="00000000" w:rsidDel="00000000" w:rsidP="00000000" w:rsidRDefault="00000000" w:rsidRPr="00000000" w14:paraId="0000014D">
      <w:pPr>
        <w:spacing w:after="240" w:before="240" w:lineRule="auto"/>
        <w:rPr/>
      </w:pPr>
      <w:r w:rsidDel="00000000" w:rsidR="00000000" w:rsidRPr="00000000">
        <w:rPr>
          <w:rtl w:val="0"/>
        </w:rPr>
        <w:t xml:space="preserve">Your beliefs about your fundamental worth and capability affect everything else. They're the operating system beneath the operating system—shaping whether you believe you deserve good things, whether you trust your judgment, and whether you see yourself as fundamentally adequate or fundamentally flawed.</w:t>
      </w:r>
    </w:p>
    <w:p w:rsidR="00000000" w:rsidDel="00000000" w:rsidP="00000000" w:rsidRDefault="00000000" w:rsidRPr="00000000" w14:paraId="0000014E">
      <w:pPr>
        <w:spacing w:after="240" w:before="240" w:lineRule="auto"/>
        <w:rPr/>
      </w:pPr>
      <w:r w:rsidDel="00000000" w:rsidR="00000000" w:rsidRPr="00000000">
        <w:rPr>
          <w:rtl w:val="0"/>
        </w:rPr>
        <w:t xml:space="preserve">The limiting beliefs in this domain are often the hardest to spot because they feel like self-awareness rather than distortion. "I'm not naturally confident" sounds like an observation. "Everyone else seems more together than me" feels like a fact. But these beliefs aren't objective truths—they're interpretations that filter out contradictory evidence.</w:t>
      </w:r>
    </w:p>
    <w:p w:rsidR="00000000" w:rsidDel="00000000" w:rsidP="00000000" w:rsidRDefault="00000000" w:rsidRPr="00000000" w14:paraId="0000014F">
      <w:pPr>
        <w:spacing w:after="240" w:before="240" w:lineRule="auto"/>
        <w:rPr/>
      </w:pPr>
      <w:r w:rsidDel="00000000" w:rsidR="00000000" w:rsidRPr="00000000">
        <w:rPr>
          <w:rtl w:val="0"/>
        </w:rPr>
        <w:t xml:space="preserve">Most people in this domain struggle with one of two patterns: either tying their worth entirely to external achievement (leading to chronic striving and impostor syndrome), or assuming others are inherently more capable/worthy/together (leading to chronic comparison and feeling like you're faking it). Both stem from the same core belief: "I'm not inherently enough. I have to earn my worth."</w:t>
      </w:r>
    </w:p>
    <w:p w:rsidR="00000000" w:rsidDel="00000000" w:rsidP="00000000" w:rsidRDefault="00000000" w:rsidRPr="00000000" w14:paraId="00000150">
      <w:pPr>
        <w:spacing w:after="240" w:before="240" w:lineRule="auto"/>
        <w:rPr/>
      </w:pPr>
      <w:r w:rsidDel="00000000" w:rsidR="00000000" w:rsidRPr="00000000">
        <w:rPr>
          <w:rtl w:val="0"/>
        </w:rPr>
        <w:t xml:space="preserve">Here are four common limiting beliefs and their liberating alternatives:</w:t>
      </w:r>
    </w:p>
    <w:tbl>
      <w:tblPr>
        <w:tblStyle w:val="Table38"/>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151">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152">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153">
            <w:pPr>
              <w:widowControl w:val="0"/>
              <w:spacing w:after="0" w:line="240" w:lineRule="auto"/>
              <w:rPr/>
            </w:pPr>
            <w:r w:rsidDel="00000000" w:rsidR="00000000" w:rsidRPr="00000000">
              <w:rPr>
                <w:rtl w:val="0"/>
              </w:rPr>
              <w:t xml:space="preserve">I'm a fraud. People just haven't figured it out yet</w:t>
            </w:r>
          </w:p>
        </w:tc>
        <w:tc>
          <w:tcPr>
            <w:shd w:fill="d9ead3" w:val="clear"/>
          </w:tcPr>
          <w:p w:rsidR="00000000" w:rsidDel="00000000" w:rsidP="00000000" w:rsidRDefault="00000000" w:rsidRPr="00000000" w14:paraId="00000154">
            <w:pPr>
              <w:widowControl w:val="0"/>
              <w:spacing w:after="0" w:line="240" w:lineRule="auto"/>
              <w:rPr/>
            </w:pPr>
            <w:r w:rsidDel="00000000" w:rsidR="00000000" w:rsidRPr="00000000">
              <w:rPr>
                <w:rtl w:val="0"/>
              </w:rPr>
              <w:t xml:space="preserve">Feeling uncertain doesn't mean I'm unqualified—it means I'm still learning and growing</w:t>
            </w:r>
          </w:p>
        </w:tc>
      </w:tr>
      <w:tr>
        <w:trPr>
          <w:cantSplit w:val="0"/>
          <w:tblHeader w:val="0"/>
        </w:trPr>
        <w:tc>
          <w:tcPr>
            <w:shd w:fill="ead1dc" w:val="clear"/>
          </w:tcPr>
          <w:p w:rsidR="00000000" w:rsidDel="00000000" w:rsidP="00000000" w:rsidRDefault="00000000" w:rsidRPr="00000000" w14:paraId="00000155">
            <w:pPr>
              <w:widowControl w:val="0"/>
              <w:spacing w:after="0" w:line="240" w:lineRule="auto"/>
              <w:rPr/>
            </w:pPr>
            <w:r w:rsidDel="00000000" w:rsidR="00000000" w:rsidRPr="00000000">
              <w:rPr>
                <w:rtl w:val="0"/>
              </w:rPr>
              <w:t xml:space="preserve">Everyone else seems to have it figured out</w:t>
            </w:r>
          </w:p>
        </w:tc>
        <w:tc>
          <w:tcPr>
            <w:shd w:fill="d9ead3" w:val="clear"/>
          </w:tcPr>
          <w:p w:rsidR="00000000" w:rsidDel="00000000" w:rsidP="00000000" w:rsidRDefault="00000000" w:rsidRPr="00000000" w14:paraId="00000156">
            <w:pPr>
              <w:widowControl w:val="0"/>
              <w:spacing w:after="0" w:line="240" w:lineRule="auto"/>
              <w:rPr/>
            </w:pPr>
            <w:r w:rsidDel="00000000" w:rsidR="00000000" w:rsidRPr="00000000">
              <w:rPr>
                <w:rtl w:val="0"/>
              </w:rPr>
              <w:t xml:space="preserve">Everyone struggles and doubts themselves—confidence often looks like certainty from the outside but rarely feels that way on the inside</w:t>
            </w:r>
          </w:p>
        </w:tc>
      </w:tr>
      <w:tr>
        <w:trPr>
          <w:cantSplit w:val="0"/>
          <w:tblHeader w:val="0"/>
        </w:trPr>
        <w:tc>
          <w:tcPr>
            <w:shd w:fill="ead1dc" w:val="clear"/>
          </w:tcPr>
          <w:p w:rsidR="00000000" w:rsidDel="00000000" w:rsidP="00000000" w:rsidRDefault="00000000" w:rsidRPr="00000000" w14:paraId="00000157">
            <w:pPr>
              <w:widowControl w:val="0"/>
              <w:spacing w:after="0" w:line="240" w:lineRule="auto"/>
              <w:rPr/>
            </w:pPr>
            <w:r w:rsidDel="00000000" w:rsidR="00000000" w:rsidRPr="00000000">
              <w:rPr>
                <w:rtl w:val="0"/>
              </w:rPr>
              <w:t xml:space="preserve">I'm only valuable when I'm achieving/helping/performing</w:t>
            </w:r>
          </w:p>
        </w:tc>
        <w:tc>
          <w:tcPr>
            <w:shd w:fill="d9ead3" w:val="clear"/>
          </w:tcPr>
          <w:p w:rsidR="00000000" w:rsidDel="00000000" w:rsidP="00000000" w:rsidRDefault="00000000" w:rsidRPr="00000000" w14:paraId="00000158">
            <w:pPr>
              <w:widowControl w:val="0"/>
              <w:spacing w:after="0" w:line="240" w:lineRule="auto"/>
              <w:rPr/>
            </w:pPr>
            <w:r w:rsidDel="00000000" w:rsidR="00000000" w:rsidRPr="00000000">
              <w:rPr>
                <w:rtl w:val="0"/>
              </w:rPr>
              <w:t xml:space="preserve">My worth isn't conditional on productivity—I have inherent value regardless of what I accomplish</w:t>
            </w:r>
          </w:p>
        </w:tc>
      </w:tr>
      <w:tr>
        <w:trPr>
          <w:cantSplit w:val="0"/>
          <w:tblHeader w:val="0"/>
        </w:trPr>
        <w:tc>
          <w:tcPr>
            <w:shd w:fill="ead1dc" w:val="clear"/>
          </w:tcPr>
          <w:p w:rsidR="00000000" w:rsidDel="00000000" w:rsidP="00000000" w:rsidRDefault="00000000" w:rsidRPr="00000000" w14:paraId="00000159">
            <w:pPr>
              <w:widowControl w:val="0"/>
              <w:spacing w:after="0" w:line="240" w:lineRule="auto"/>
              <w:rPr/>
            </w:pPr>
            <w:r w:rsidDel="00000000" w:rsidR="00000000" w:rsidRPr="00000000">
              <w:rPr>
                <w:rtl w:val="0"/>
              </w:rPr>
              <w:t xml:space="preserve">If I were really capable, this wouldn't be so hard for me</w:t>
            </w:r>
          </w:p>
        </w:tc>
        <w:tc>
          <w:tcPr>
            <w:shd w:fill="d9ead3" w:val="clear"/>
          </w:tcPr>
          <w:p w:rsidR="00000000" w:rsidDel="00000000" w:rsidP="00000000" w:rsidRDefault="00000000" w:rsidRPr="00000000" w14:paraId="0000015A">
            <w:pPr>
              <w:widowControl w:val="0"/>
              <w:spacing w:after="0" w:line="240" w:lineRule="auto"/>
              <w:rPr/>
            </w:pPr>
            <w:r w:rsidDel="00000000" w:rsidR="00000000" w:rsidRPr="00000000">
              <w:rPr>
                <w:rtl w:val="0"/>
              </w:rPr>
              <w:t xml:space="preserve">Difficulty is part of doing meaningful work, not evidence I'm doing it wrong or lack ability</w:t>
            </w:r>
          </w:p>
        </w:tc>
      </w:tr>
    </w:tbl>
    <w:p w:rsidR="00000000" w:rsidDel="00000000" w:rsidP="00000000" w:rsidRDefault="00000000" w:rsidRPr="00000000" w14:paraId="0000015B">
      <w:pPr>
        <w:pStyle w:val="Heading2"/>
        <w:rPr/>
      </w:pPr>
      <w:bookmarkStart w:colFirst="0" w:colLast="0" w:name="_hqkncgc3kldj" w:id="31"/>
      <w:bookmarkEnd w:id="31"/>
      <w:r w:rsidDel="00000000" w:rsidR="00000000" w:rsidRPr="00000000">
        <w:rPr>
          <w:rtl w:val="0"/>
        </w:rPr>
        <w:t xml:space="preserve">💡 YOUR TURN</w:t>
      </w:r>
    </w:p>
    <w:p w:rsidR="00000000" w:rsidDel="00000000" w:rsidP="00000000" w:rsidRDefault="00000000" w:rsidRPr="00000000" w14:paraId="0000015C">
      <w:pPr>
        <w:spacing w:after="240" w:before="240" w:lineRule="auto"/>
        <w:rPr/>
      </w:pPr>
      <w:r w:rsidDel="00000000" w:rsidR="00000000" w:rsidRPr="00000000">
        <w:rPr>
          <w:b w:val="1"/>
          <w:bCs w:val="1"/>
          <w:rtl w:val="0"/>
        </w:rPr>
        <w:t xml:space="preserve">Step 1: What's the confidence-related limiting belief that shows up most often for you? (It might be one from above, or something else entirely.)</w:t>
      </w:r>
      <w:r w:rsidDel="00000000" w:rsidR="00000000" w:rsidRPr="00000000">
        <w:rPr>
          <w:rtl w:val="0"/>
        </w:rPr>
      </w:r>
    </w:p>
    <w:tbl>
      <w:tblPr>
        <w:tblStyle w:val="Table39"/>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5D">
            <w:pPr>
              <w:spacing w:after="0" w:before="240" w:lineRule="auto"/>
              <w:rPr/>
            </w:pPr>
            <w:r w:rsidDel="00000000" w:rsidR="00000000" w:rsidRPr="00000000">
              <w:rPr>
                <w:rtl w:val="0"/>
              </w:rPr>
              <w:t xml:space="preserve">✍️My most common limiting belief about worth/capability: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15E">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40"/>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5F">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160">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161">
      <w:pPr>
        <w:numPr>
          <w:ilvl w:val="0"/>
          <w:numId w:val="2"/>
        </w:numPr>
        <w:spacing w:after="0" w:afterAutospacing="0" w:before="240" w:lineRule="auto"/>
        <w:ind w:left="720" w:hanging="360"/>
      </w:pPr>
      <w:r w:rsidDel="00000000" w:rsidR="00000000" w:rsidRPr="00000000">
        <w:rPr>
          <w:rtl w:val="0"/>
        </w:rPr>
        <w:t xml:space="preserve">Share one uncertainty or struggle instead of projecting confidence you don't feel</w:t>
      </w:r>
    </w:p>
    <w:p w:rsidR="00000000" w:rsidDel="00000000" w:rsidP="00000000" w:rsidRDefault="00000000" w:rsidRPr="00000000" w14:paraId="00000162">
      <w:pPr>
        <w:numPr>
          <w:ilvl w:val="0"/>
          <w:numId w:val="2"/>
        </w:numPr>
        <w:spacing w:after="0" w:afterAutospacing="0" w:before="0" w:beforeAutospacing="0" w:lineRule="auto"/>
        <w:ind w:left="720" w:hanging="360"/>
      </w:pPr>
      <w:r w:rsidDel="00000000" w:rsidR="00000000" w:rsidRPr="00000000">
        <w:rPr>
          <w:rtl w:val="0"/>
        </w:rPr>
        <w:t xml:space="preserve">Stop one comparison scroll through social media and list three things you're genuinely proud of</w:t>
      </w:r>
    </w:p>
    <w:p w:rsidR="00000000" w:rsidDel="00000000" w:rsidP="00000000" w:rsidRDefault="00000000" w:rsidRPr="00000000" w14:paraId="00000163">
      <w:pPr>
        <w:numPr>
          <w:ilvl w:val="0"/>
          <w:numId w:val="2"/>
        </w:numPr>
        <w:spacing w:after="0" w:afterAutospacing="0" w:before="0" w:beforeAutospacing="0" w:lineRule="auto"/>
        <w:ind w:left="720" w:hanging="360"/>
      </w:pPr>
      <w:r w:rsidDel="00000000" w:rsidR="00000000" w:rsidRPr="00000000">
        <w:rPr>
          <w:rtl w:val="0"/>
        </w:rPr>
        <w:t xml:space="preserve">Do something restful without "earning" it through productivity</w:t>
      </w:r>
    </w:p>
    <w:p w:rsidR="00000000" w:rsidDel="00000000" w:rsidP="00000000" w:rsidRDefault="00000000" w:rsidRPr="00000000" w14:paraId="00000164">
      <w:pPr>
        <w:numPr>
          <w:ilvl w:val="0"/>
          <w:numId w:val="2"/>
        </w:numPr>
        <w:spacing w:after="240" w:before="0" w:beforeAutospacing="0" w:lineRule="auto"/>
        <w:ind w:left="720" w:hanging="360"/>
      </w:pPr>
      <w:r w:rsidDel="00000000" w:rsidR="00000000" w:rsidRPr="00000000">
        <w:rPr>
          <w:rtl w:val="0"/>
        </w:rPr>
        <w:t xml:space="preserve">Notice one moment when something was hard but you did it anyway</w:t>
      </w:r>
    </w:p>
    <w:tbl>
      <w:tblPr>
        <w:tblStyle w:val="Table41"/>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65">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166">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acknowledging uncertainty or imperfection lead to the outcome your limiting belief predicted?</w:t>
      </w:r>
    </w:p>
    <w:tbl>
      <w:tblPr>
        <w:tblStyle w:val="Table42"/>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67">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168">
      <w:pPr>
        <w:spacing w:after="240" w:before="240" w:lineRule="auto"/>
        <w:rPr/>
      </w:pPr>
      <w:r w:rsidDel="00000000" w:rsidR="00000000" w:rsidRPr="00000000">
        <w:rPr>
          <w:rtl w:val="0"/>
        </w:rPr>
      </w:r>
    </w:p>
    <w:p w:rsidR="00000000" w:rsidDel="00000000" w:rsidP="00000000" w:rsidRDefault="00000000" w:rsidRPr="00000000" w14:paraId="00000169">
      <w:pPr>
        <w:spacing w:after="240" w:before="240" w:lineRule="auto"/>
        <w:rPr/>
      </w:pPr>
      <w:r w:rsidDel="00000000" w:rsidR="00000000" w:rsidRPr="00000000">
        <w:rPr>
          <w:rtl w:val="0"/>
        </w:rPr>
      </w:r>
    </w:p>
    <w:p w:rsidR="00000000" w:rsidDel="00000000" w:rsidP="00000000" w:rsidRDefault="00000000" w:rsidRPr="00000000" w14:paraId="0000016A">
      <w:pPr>
        <w:spacing w:after="240" w:before="240" w:lineRule="auto"/>
        <w:rPr/>
      </w:pPr>
      <w:r w:rsidDel="00000000" w:rsidR="00000000" w:rsidRPr="00000000">
        <w:rPr>
          <w:rtl w:val="0"/>
        </w:rPr>
      </w:r>
    </w:p>
    <w:p w:rsidR="00000000" w:rsidDel="00000000" w:rsidP="00000000" w:rsidRDefault="00000000" w:rsidRPr="00000000" w14:paraId="0000016B">
      <w:pPr>
        <w:spacing w:after="240" w:before="240" w:lineRule="auto"/>
        <w:rPr/>
      </w:pPr>
      <w:r w:rsidDel="00000000" w:rsidR="00000000" w:rsidRPr="00000000">
        <w:rPr>
          <w:rtl w:val="0"/>
        </w:rPr>
      </w:r>
    </w:p>
    <w:p w:rsidR="00000000" w:rsidDel="00000000" w:rsidP="00000000" w:rsidRDefault="00000000" w:rsidRPr="00000000" w14:paraId="0000016C">
      <w:pPr>
        <w:spacing w:after="240" w:before="240" w:lineRule="auto"/>
        <w:rPr/>
      </w:pPr>
      <w:r w:rsidDel="00000000" w:rsidR="00000000" w:rsidRPr="00000000">
        <w:rPr>
          <w:rtl w:val="0"/>
        </w:rPr>
      </w:r>
    </w:p>
    <w:p w:rsidR="00000000" w:rsidDel="00000000" w:rsidP="00000000" w:rsidRDefault="00000000" w:rsidRPr="00000000" w14:paraId="0000016D">
      <w:pPr>
        <w:spacing w:after="240" w:before="240" w:lineRule="auto"/>
        <w:rPr/>
      </w:pPr>
      <w:r w:rsidDel="00000000" w:rsidR="00000000" w:rsidRPr="00000000">
        <w:rPr>
          <w:rtl w:val="0"/>
        </w:rPr>
      </w:r>
    </w:p>
    <w:p w:rsidR="00000000" w:rsidDel="00000000" w:rsidP="00000000" w:rsidRDefault="00000000" w:rsidRPr="00000000" w14:paraId="0000016E">
      <w:pPr>
        <w:spacing w:after="240" w:before="240" w:lineRule="auto"/>
        <w:rPr/>
      </w:pPr>
      <w:r w:rsidDel="00000000" w:rsidR="00000000" w:rsidRPr="00000000">
        <w:rPr>
          <w:rtl w:val="0"/>
        </w:rPr>
      </w:r>
    </w:p>
    <w:p w:rsidR="00000000" w:rsidDel="00000000" w:rsidP="00000000" w:rsidRDefault="00000000" w:rsidRPr="00000000" w14:paraId="0000016F">
      <w:pPr>
        <w:spacing w:after="240" w:before="240" w:lineRule="auto"/>
        <w:rPr/>
      </w:pPr>
      <w:r w:rsidDel="00000000" w:rsidR="00000000" w:rsidRPr="00000000">
        <w:rPr>
          <w:rtl w:val="0"/>
        </w:rPr>
      </w:r>
    </w:p>
    <w:p w:rsidR="00000000" w:rsidDel="00000000" w:rsidP="00000000" w:rsidRDefault="00000000" w:rsidRPr="00000000" w14:paraId="00000170">
      <w:pPr>
        <w:spacing w:after="240" w:before="240" w:lineRule="auto"/>
        <w:rPr/>
      </w:pPr>
      <w:r w:rsidDel="00000000" w:rsidR="00000000" w:rsidRPr="00000000">
        <w:rPr>
          <w:rtl w:val="0"/>
        </w:rPr>
      </w:r>
    </w:p>
    <w:p w:rsidR="00000000" w:rsidDel="00000000" w:rsidP="00000000" w:rsidRDefault="00000000" w:rsidRPr="00000000" w14:paraId="00000171">
      <w:pPr>
        <w:spacing w:after="240" w:before="240" w:lineRule="auto"/>
        <w:rPr/>
      </w:pPr>
      <w:r w:rsidDel="00000000" w:rsidR="00000000" w:rsidRPr="00000000">
        <w:rPr>
          <w:rtl w:val="0"/>
        </w:rPr>
      </w:r>
    </w:p>
    <w:p w:rsidR="00000000" w:rsidDel="00000000" w:rsidP="00000000" w:rsidRDefault="00000000" w:rsidRPr="00000000" w14:paraId="00000172">
      <w:pPr>
        <w:spacing w:after="240" w:before="240" w:lineRule="auto"/>
        <w:rPr/>
      </w:pPr>
      <w:r w:rsidDel="00000000" w:rsidR="00000000" w:rsidRPr="00000000">
        <w:rPr>
          <w:rtl w:val="0"/>
        </w:rPr>
      </w:r>
    </w:p>
    <w:tbl>
      <w:tblPr>
        <w:tblStyle w:val="Table43"/>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173">
            <w:pPr>
              <w:spacing w:after="240" w:before="240" w:lineRule="auto"/>
              <w:rPr/>
            </w:pPr>
            <w:r w:rsidDel="00000000" w:rsidR="00000000" w:rsidRPr="00000000">
              <w:rPr>
                <w:rtl w:val="0"/>
              </w:rPr>
              <w:t xml:space="preserve">📖 GO DEEPER in </w:t>
            </w:r>
            <w:hyperlink r:id="rId22">
              <w:r w:rsidDel="00000000" w:rsidR="00000000" w:rsidRPr="00000000">
                <w:rPr>
                  <w:color w:val="1155cc"/>
                  <w:u w:val="single"/>
                  <w:rtl w:val="0"/>
                </w:rPr>
                <w:t xml:space="preserve">Beyond Belief</w:t>
              </w:r>
            </w:hyperlink>
            <w:r w:rsidDel="00000000" w:rsidR="00000000" w:rsidRPr="00000000">
              <w:rPr>
                <w:rtl w:val="0"/>
              </w:rPr>
              <w:t xml:space="preserve">: Chapter 1 ("Beliefs Are Tools, Not Truths") lays the foundation for understanding how limiting beliefs about your worth were formed—and how to replace them with liberating alternatives. You'll learn the complete Motivation Triangle framework and why belief matters more than strategy.</w:t>
            </w:r>
          </w:p>
          <w:p w:rsidR="00000000" w:rsidDel="00000000" w:rsidP="00000000" w:rsidRDefault="00000000" w:rsidRPr="00000000" w14:paraId="00000174">
            <w:pPr>
              <w:spacing w:after="240" w:before="240" w:lineRule="auto"/>
              <w:rPr/>
            </w:pPr>
            <w:r w:rsidDel="00000000" w:rsidR="00000000" w:rsidRPr="00000000">
              <w:rPr>
                <w:rtl w:val="0"/>
              </w:rPr>
              <w:t xml:space="preserve">Get the book at </w:t>
            </w:r>
            <w:hyperlink r:id="rId23">
              <w:r w:rsidDel="00000000" w:rsidR="00000000" w:rsidRPr="00000000">
                <w:rPr>
                  <w:color w:val="1155cc"/>
                  <w:u w:val="single"/>
                  <w:rtl w:val="0"/>
                </w:rPr>
                <w:t xml:space="preserve">geni.us/beyondbelief</w:t>
              </w:r>
            </w:hyperlink>
            <w:r w:rsidDel="00000000" w:rsidR="00000000" w:rsidRPr="00000000">
              <w:rPr>
                <w:rtl w:val="0"/>
              </w:rPr>
              <w:t xml:space="preserve"> </w:t>
            </w:r>
          </w:p>
        </w:tc>
      </w:tr>
    </w:tbl>
    <w:p w:rsidR="00000000" w:rsidDel="00000000" w:rsidP="00000000" w:rsidRDefault="00000000" w:rsidRPr="00000000" w14:paraId="00000175">
      <w:pPr>
        <w:rPr>
          <w:b w:val="1"/>
          <w:bCs w:val="1"/>
        </w:rPr>
      </w:pPr>
      <w:r w:rsidDel="00000000" w:rsidR="00000000" w:rsidRPr="00000000">
        <w:rPr>
          <w:rtl w:val="0"/>
        </w:rPr>
      </w:r>
    </w:p>
    <w:p w:rsidR="00000000" w:rsidDel="00000000" w:rsidP="00000000" w:rsidRDefault="00000000" w:rsidRPr="00000000" w14:paraId="00000176">
      <w:pPr>
        <w:pStyle w:val="Heading1"/>
        <w:rPr/>
      </w:pPr>
      <w:bookmarkStart w:colFirst="0" w:colLast="0" w:name="_tnemwps5zyvi" w:id="32"/>
      <w:bookmarkEnd w:id="32"/>
      <w:r w:rsidDel="00000000" w:rsidR="00000000" w:rsidRPr="00000000">
        <w:br w:type="page"/>
      </w:r>
      <w:r w:rsidDel="00000000" w:rsidR="00000000" w:rsidRPr="00000000">
        <w:rPr>
          <w:rtl w:val="0"/>
        </w:rPr>
      </w:r>
    </w:p>
    <w:p w:rsidR="00000000" w:rsidDel="00000000" w:rsidP="00000000" w:rsidRDefault="00000000" w:rsidRPr="00000000" w14:paraId="00000177">
      <w:pPr>
        <w:pStyle w:val="Heading1"/>
        <w:rPr/>
      </w:pPr>
      <w:bookmarkStart w:colFirst="0" w:colLast="0" w:name="_oz01i8uafct4" w:id="33"/>
      <w:bookmarkEnd w:id="33"/>
      <w:r w:rsidDel="00000000" w:rsidR="00000000" w:rsidRPr="00000000">
        <w:rPr>
          <w:rtl w:val="0"/>
        </w:rPr>
        <w:t xml:space="preserve">🌍 IMPACT &amp; CONTRIBUTION</w:t>
      </w:r>
    </w:p>
    <w:p w:rsidR="00000000" w:rsidDel="00000000" w:rsidP="00000000" w:rsidRDefault="00000000" w:rsidRPr="00000000" w14:paraId="00000178">
      <w:pPr>
        <w:spacing w:after="240" w:before="240" w:lineRule="auto"/>
        <w:rPr/>
      </w:pPr>
      <w:r w:rsidDel="00000000" w:rsidR="00000000" w:rsidRPr="00000000">
        <w:rPr>
          <w:rtl w:val="0"/>
        </w:rPr>
        <w:t xml:space="preserve">Your beliefs about making a difference determine not just whether you pursue ambitious goals, but whether you share what you know, help when you can, or even believe your contributions matter at all. Impact isn't reserved for people with platforms, credentials, or authority. But sometimes limiting beliefs make it feel that way.</w:t>
      </w:r>
    </w:p>
    <w:p w:rsidR="00000000" w:rsidDel="00000000" w:rsidP="00000000" w:rsidRDefault="00000000" w:rsidRPr="00000000" w14:paraId="00000179">
      <w:pPr>
        <w:spacing w:after="240" w:before="240" w:lineRule="auto"/>
        <w:rPr/>
      </w:pPr>
      <w:r w:rsidDel="00000000" w:rsidR="00000000" w:rsidRPr="00000000">
        <w:rPr>
          <w:rtl w:val="0"/>
        </w:rPr>
        <w:t xml:space="preserve">The limiting beliefs in this domain often sound like humility: “Who am I to help with this?” “My work doesn't really matter in the big picture.” “I need more experience before I can contribute meaningfully.” But these aren't humble observations. They're beliefs that keep you waiting for permission that will never come and discounting contributions that actually matter.</w:t>
      </w:r>
    </w:p>
    <w:p w:rsidR="00000000" w:rsidDel="00000000" w:rsidP="00000000" w:rsidRDefault="00000000" w:rsidRPr="00000000" w14:paraId="0000017A">
      <w:pPr>
        <w:spacing w:after="240" w:before="240" w:lineRule="auto"/>
        <w:rPr/>
      </w:pPr>
      <w:r w:rsidDel="00000000" w:rsidR="00000000" w:rsidRPr="00000000">
        <w:rPr>
          <w:rtl w:val="0"/>
        </w:rPr>
        <w:t xml:space="preserve">Most people in this domain struggle with one of two patterns: either believing they need massive scale, credentials, or authority before their work "counts" (leading to waiting indefinitely), or systematically discounting the impact they're already having (leading to burnout from feeling nothing matters). </w:t>
      </w:r>
    </w:p>
    <w:p w:rsidR="00000000" w:rsidDel="00000000" w:rsidP="00000000" w:rsidRDefault="00000000" w:rsidRPr="00000000" w14:paraId="0000017B">
      <w:pPr>
        <w:spacing w:after="240" w:before="240" w:lineRule="auto"/>
        <w:rPr/>
      </w:pPr>
      <w:r w:rsidDel="00000000" w:rsidR="00000000" w:rsidRPr="00000000">
        <w:rPr>
          <w:rtl w:val="0"/>
        </w:rPr>
        <w:t xml:space="preserve">Here are four common limiting beliefs and their liberating alternatives:</w:t>
      </w:r>
    </w:p>
    <w:tbl>
      <w:tblPr>
        <w:tblStyle w:val="Table44"/>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3"/>
        <w:gridCol w:w="4873"/>
        <w:tblGridChange w:id="0">
          <w:tblGrid>
            <w:gridCol w:w="4873"/>
            <w:gridCol w:w="4873"/>
          </w:tblGrid>
        </w:tblGridChange>
      </w:tblGrid>
      <w:tr>
        <w:trPr>
          <w:cantSplit w:val="0"/>
          <w:trHeight w:val="495" w:hRule="atLeast"/>
          <w:tblHeader w:val="0"/>
        </w:trPr>
        <w:tc>
          <w:tcPr>
            <w:shd w:fill="efefef" w:val="clear"/>
          </w:tcPr>
          <w:p w:rsidR="00000000" w:rsidDel="00000000" w:rsidP="00000000" w:rsidRDefault="00000000" w:rsidRPr="00000000" w14:paraId="0000017C">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 LIMITING</w:t>
            </w:r>
          </w:p>
        </w:tc>
        <w:tc>
          <w:tcPr>
            <w:shd w:fill="efefef" w:val="clear"/>
          </w:tcPr>
          <w:p w:rsidR="00000000" w:rsidDel="00000000" w:rsidP="00000000" w:rsidRDefault="00000000" w:rsidRPr="00000000" w14:paraId="0000017D">
            <w:pPr>
              <w:widowControl w:val="0"/>
              <w:spacing w:after="0" w:line="240" w:lineRule="auto"/>
              <w:jc w:val="center"/>
              <w:rPr>
                <w:b w:val="1"/>
                <w:bCs w:val="1"/>
              </w:rPr>
            </w:pPr>
            <w:r w:rsidDel="00000000" w:rsidR="00000000" w:rsidRPr="00000000">
              <w:rPr>
                <w:rFonts w:ascii="Arial Unicode MS" w:cs="Arial Unicode MS" w:eastAsia="Arial Unicode MS" w:hAnsi="Arial Unicode MS"/>
                <w:b w:val="1"/>
                <w:bCs w:val="1"/>
                <w:rtl w:val="0"/>
              </w:rPr>
              <w:t xml:space="preserve">✅LIBERATING</w:t>
            </w:r>
          </w:p>
        </w:tc>
      </w:tr>
      <w:tr>
        <w:trPr>
          <w:cantSplit w:val="0"/>
          <w:tblHeader w:val="0"/>
        </w:trPr>
        <w:tc>
          <w:tcPr>
            <w:shd w:fill="ead1dc" w:val="clear"/>
          </w:tcPr>
          <w:p w:rsidR="00000000" w:rsidDel="00000000" w:rsidP="00000000" w:rsidRDefault="00000000" w:rsidRPr="00000000" w14:paraId="0000017E">
            <w:pPr>
              <w:widowControl w:val="0"/>
              <w:spacing w:after="0" w:line="240" w:lineRule="auto"/>
              <w:rPr/>
            </w:pPr>
            <w:r w:rsidDel="00000000" w:rsidR="00000000" w:rsidRPr="00000000">
              <w:rPr>
                <w:rtl w:val="0"/>
              </w:rPr>
              <w:t xml:space="preserve">Who am I to teach/lead/help with this?</w:t>
            </w:r>
          </w:p>
        </w:tc>
        <w:tc>
          <w:tcPr>
            <w:shd w:fill="d9ead3" w:val="clear"/>
          </w:tcPr>
          <w:p w:rsidR="00000000" w:rsidDel="00000000" w:rsidP="00000000" w:rsidRDefault="00000000" w:rsidRPr="00000000" w14:paraId="0000017F">
            <w:pPr>
              <w:widowControl w:val="0"/>
              <w:spacing w:after="0" w:line="240" w:lineRule="auto"/>
              <w:rPr/>
            </w:pPr>
            <w:r w:rsidDel="00000000" w:rsidR="00000000" w:rsidRPr="00000000">
              <w:rPr>
                <w:rtl w:val="0"/>
              </w:rPr>
              <w:t xml:space="preserve">I don't need to be the world's expert. I just need to know more than the person I'm helping, or see what they can't see yet</w:t>
            </w:r>
          </w:p>
        </w:tc>
      </w:tr>
      <w:tr>
        <w:trPr>
          <w:cantSplit w:val="0"/>
          <w:tblHeader w:val="0"/>
        </w:trPr>
        <w:tc>
          <w:tcPr>
            <w:shd w:fill="ead1dc" w:val="clear"/>
          </w:tcPr>
          <w:p w:rsidR="00000000" w:rsidDel="00000000" w:rsidP="00000000" w:rsidRDefault="00000000" w:rsidRPr="00000000" w14:paraId="00000180">
            <w:pPr>
              <w:widowControl w:val="0"/>
              <w:spacing w:after="0" w:line="240" w:lineRule="auto"/>
              <w:rPr/>
            </w:pPr>
            <w:r w:rsidDel="00000000" w:rsidR="00000000" w:rsidRPr="00000000">
              <w:rPr>
                <w:rtl w:val="0"/>
              </w:rPr>
              <w:t xml:space="preserve">My contribution is too small to matter</w:t>
            </w:r>
          </w:p>
        </w:tc>
        <w:tc>
          <w:tcPr>
            <w:shd w:fill="d9ead3" w:val="clear"/>
          </w:tcPr>
          <w:p w:rsidR="00000000" w:rsidDel="00000000" w:rsidP="00000000" w:rsidRDefault="00000000" w:rsidRPr="00000000" w14:paraId="00000181">
            <w:pPr>
              <w:widowControl w:val="0"/>
              <w:spacing w:after="0" w:line="240" w:lineRule="auto"/>
              <w:rPr/>
            </w:pPr>
            <w:r w:rsidDel="00000000" w:rsidR="00000000" w:rsidRPr="00000000">
              <w:rPr>
                <w:rtl w:val="0"/>
              </w:rPr>
              <w:t xml:space="preserve">Small, consistent contributions compound over time and ripple outward in ways I can't always track or measure</w:t>
            </w:r>
          </w:p>
        </w:tc>
      </w:tr>
      <w:tr>
        <w:trPr>
          <w:cantSplit w:val="0"/>
          <w:tblHeader w:val="0"/>
        </w:trPr>
        <w:tc>
          <w:tcPr>
            <w:shd w:fill="ead1dc" w:val="clear"/>
          </w:tcPr>
          <w:p w:rsidR="00000000" w:rsidDel="00000000" w:rsidP="00000000" w:rsidRDefault="00000000" w:rsidRPr="00000000" w14:paraId="00000182">
            <w:pPr>
              <w:widowControl w:val="0"/>
              <w:spacing w:after="0" w:line="240" w:lineRule="auto"/>
              <w:rPr/>
            </w:pPr>
            <w:r w:rsidDel="00000000" w:rsidR="00000000" w:rsidRPr="00000000">
              <w:rPr>
                <w:rtl w:val="0"/>
              </w:rPr>
              <w:t xml:space="preserve">I need more credentials/experience/authority before I can make a real difference</w:t>
            </w:r>
          </w:p>
        </w:tc>
        <w:tc>
          <w:tcPr>
            <w:shd w:fill="d9ead3" w:val="clear"/>
          </w:tcPr>
          <w:p w:rsidR="00000000" w:rsidDel="00000000" w:rsidP="00000000" w:rsidRDefault="00000000" w:rsidRPr="00000000" w14:paraId="00000183">
            <w:pPr>
              <w:widowControl w:val="0"/>
              <w:spacing w:after="0" w:line="240" w:lineRule="auto"/>
              <w:rPr/>
            </w:pPr>
            <w:r w:rsidDel="00000000" w:rsidR="00000000" w:rsidRPr="00000000">
              <w:rPr>
                <w:rtl w:val="0"/>
              </w:rPr>
              <w:t xml:space="preserve">I can contribute meaningfully right now with what I know and who I am—credentials follow contribution, not the other way around</w:t>
            </w:r>
          </w:p>
        </w:tc>
      </w:tr>
      <w:tr>
        <w:trPr>
          <w:cantSplit w:val="0"/>
          <w:tblHeader w:val="0"/>
        </w:trPr>
        <w:tc>
          <w:tcPr>
            <w:shd w:fill="ead1dc" w:val="clear"/>
          </w:tcPr>
          <w:p w:rsidR="00000000" w:rsidDel="00000000" w:rsidP="00000000" w:rsidRDefault="00000000" w:rsidRPr="00000000" w14:paraId="00000184">
            <w:pPr>
              <w:widowControl w:val="0"/>
              <w:spacing w:after="0" w:line="240" w:lineRule="auto"/>
              <w:rPr/>
            </w:pPr>
            <w:r w:rsidDel="00000000" w:rsidR="00000000" w:rsidRPr="00000000">
              <w:rPr>
                <w:rtl w:val="0"/>
              </w:rPr>
              <w:t xml:space="preserve">Making an impact requires sacrificing everything else</w:t>
            </w:r>
          </w:p>
        </w:tc>
        <w:tc>
          <w:tcPr>
            <w:shd w:fill="d9ead3" w:val="clear"/>
          </w:tcPr>
          <w:p w:rsidR="00000000" w:rsidDel="00000000" w:rsidP="00000000" w:rsidRDefault="00000000" w:rsidRPr="00000000" w14:paraId="00000185">
            <w:pPr>
              <w:widowControl w:val="0"/>
              <w:spacing w:after="0" w:line="240" w:lineRule="auto"/>
              <w:rPr/>
            </w:pPr>
            <w:r w:rsidDel="00000000" w:rsidR="00000000" w:rsidRPr="00000000">
              <w:rPr>
                <w:rtl w:val="0"/>
              </w:rPr>
              <w:t xml:space="preserve">Sustainable impact comes from consistency over decades, not burnout in pursuit of visible results</w:t>
            </w:r>
          </w:p>
        </w:tc>
      </w:tr>
    </w:tbl>
    <w:p w:rsidR="00000000" w:rsidDel="00000000" w:rsidP="00000000" w:rsidRDefault="00000000" w:rsidRPr="00000000" w14:paraId="00000186">
      <w:pPr>
        <w:pStyle w:val="Heading2"/>
        <w:rPr/>
      </w:pPr>
      <w:bookmarkStart w:colFirst="0" w:colLast="0" w:name="_y0dvym5lp6b9" w:id="34"/>
      <w:bookmarkEnd w:id="34"/>
      <w:r w:rsidDel="00000000" w:rsidR="00000000" w:rsidRPr="00000000">
        <w:rPr>
          <w:rtl w:val="0"/>
        </w:rPr>
        <w:t xml:space="preserve">💡 YOUR TURN</w:t>
      </w:r>
    </w:p>
    <w:p w:rsidR="00000000" w:rsidDel="00000000" w:rsidP="00000000" w:rsidRDefault="00000000" w:rsidRPr="00000000" w14:paraId="00000187">
      <w:pPr>
        <w:spacing w:after="240" w:before="240" w:lineRule="auto"/>
        <w:rPr/>
      </w:pPr>
      <w:r w:rsidDel="00000000" w:rsidR="00000000" w:rsidRPr="00000000">
        <w:rPr>
          <w:b w:val="1"/>
          <w:bCs w:val="1"/>
          <w:rtl w:val="0"/>
        </w:rPr>
        <w:t xml:space="preserve">Step 1: What's the impact and contribution-related limiting belief that shows up most often for you? (It might be one from above, or something else entirely.)</w:t>
      </w:r>
      <w:r w:rsidDel="00000000" w:rsidR="00000000" w:rsidRPr="00000000">
        <w:rPr>
          <w:rtl w:val="0"/>
        </w:rPr>
      </w:r>
    </w:p>
    <w:tbl>
      <w:tblPr>
        <w:tblStyle w:val="Table45"/>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88">
            <w:pPr>
              <w:spacing w:after="0" w:before="240" w:lineRule="auto"/>
              <w:rPr/>
            </w:pPr>
            <w:r w:rsidDel="00000000" w:rsidR="00000000" w:rsidRPr="00000000">
              <w:rPr>
                <w:rtl w:val="0"/>
              </w:rPr>
              <w:t xml:space="preserve">✍️My most common limiting belief about impact/contribution: </w:t>
            </w:r>
            <w:r w:rsidDel="00000000" w:rsidR="00000000" w:rsidRPr="00000000">
              <w:rPr>
                <w:i w:val="1"/>
                <w:iCs w:val="1"/>
                <w:color w:val="999999"/>
                <w:rtl w:val="0"/>
              </w:rPr>
              <w:t xml:space="preserve">[Add your answer here]</w:t>
            </w:r>
            <w:r w:rsidDel="00000000" w:rsidR="00000000" w:rsidRPr="00000000">
              <w:rPr>
                <w:rtl w:val="0"/>
              </w:rPr>
            </w:r>
          </w:p>
        </w:tc>
      </w:tr>
    </w:tbl>
    <w:p w:rsidR="00000000" w:rsidDel="00000000" w:rsidP="00000000" w:rsidRDefault="00000000" w:rsidRPr="00000000" w14:paraId="00000189">
      <w:pPr>
        <w:spacing w:after="240" w:before="240" w:lineRule="auto"/>
        <w:rPr/>
      </w:pPr>
      <w:r w:rsidDel="00000000" w:rsidR="00000000" w:rsidRPr="00000000">
        <w:rPr>
          <w:b w:val="1"/>
          <w:bCs w:val="1"/>
          <w:rtl w:val="0"/>
        </w:rPr>
        <w:t xml:space="preserve">Step 2:</w:t>
      </w:r>
      <w:r w:rsidDel="00000000" w:rsidR="00000000" w:rsidRPr="00000000">
        <w:rPr>
          <w:rtl w:val="0"/>
        </w:rPr>
        <w:t xml:space="preserve"> Construct its liberating alternative. Ask yourself: “What would I do today if I believed this instead?”</w:t>
      </w:r>
    </w:p>
    <w:tbl>
      <w:tblPr>
        <w:tblStyle w:val="Table46"/>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8A">
            <w:pPr>
              <w:spacing w:after="0" w:before="240" w:lineRule="auto"/>
              <w:rPr/>
            </w:pPr>
            <w:r w:rsidDel="00000000" w:rsidR="00000000" w:rsidRPr="00000000">
              <w:rPr>
                <w:rtl w:val="0"/>
              </w:rPr>
              <w:t xml:space="preserve">✍️My liberating belief alternative is: </w:t>
            </w:r>
            <w:r w:rsidDel="00000000" w:rsidR="00000000" w:rsidRPr="00000000">
              <w:rPr>
                <w:i w:val="1"/>
                <w:iCs w:val="1"/>
                <w:color w:val="999999"/>
                <w:rtl w:val="0"/>
              </w:rPr>
              <w:t xml:space="preserve">[Add your liberating belief here]</w:t>
            </w:r>
            <w:r w:rsidDel="00000000" w:rsidR="00000000" w:rsidRPr="00000000">
              <w:rPr>
                <w:rtl w:val="0"/>
              </w:rPr>
            </w:r>
          </w:p>
        </w:tc>
      </w:tr>
    </w:tbl>
    <w:p w:rsidR="00000000" w:rsidDel="00000000" w:rsidP="00000000" w:rsidRDefault="00000000" w:rsidRPr="00000000" w14:paraId="0000018B">
      <w:pPr>
        <w:spacing w:after="240" w:before="240" w:lineRule="auto"/>
        <w:rPr/>
      </w:pPr>
      <w:r w:rsidDel="00000000" w:rsidR="00000000" w:rsidRPr="00000000">
        <w:rPr>
          <w:b w:val="1"/>
          <w:bCs w:val="1"/>
          <w:rtl w:val="0"/>
        </w:rPr>
        <w:t xml:space="preserve">Step 3:</w:t>
      </w:r>
      <w:r w:rsidDel="00000000" w:rsidR="00000000" w:rsidRPr="00000000">
        <w:rPr>
          <w:rtl w:val="0"/>
        </w:rPr>
        <w:t xml:space="preserve"> Take one small action based on that liberating belief:</w:t>
      </w:r>
    </w:p>
    <w:p w:rsidR="00000000" w:rsidDel="00000000" w:rsidP="00000000" w:rsidRDefault="00000000" w:rsidRPr="00000000" w14:paraId="0000018C">
      <w:pPr>
        <w:numPr>
          <w:ilvl w:val="0"/>
          <w:numId w:val="2"/>
        </w:numPr>
        <w:spacing w:after="0" w:afterAutospacing="0" w:before="240" w:lineRule="auto"/>
        <w:ind w:left="720" w:hanging="360"/>
      </w:pPr>
      <w:r w:rsidDel="00000000" w:rsidR="00000000" w:rsidRPr="00000000">
        <w:rPr>
          <w:rtl w:val="0"/>
        </w:rPr>
        <w:t xml:space="preserve">Help one person with something you're good at, without waiting to be "expert enough"</w:t>
      </w:r>
    </w:p>
    <w:p w:rsidR="00000000" w:rsidDel="00000000" w:rsidP="00000000" w:rsidRDefault="00000000" w:rsidRPr="00000000" w14:paraId="0000018D">
      <w:pPr>
        <w:numPr>
          <w:ilvl w:val="0"/>
          <w:numId w:val="2"/>
        </w:numPr>
        <w:spacing w:after="0" w:afterAutospacing="0" w:before="0" w:beforeAutospacing="0" w:lineRule="auto"/>
        <w:ind w:left="720" w:hanging="360"/>
      </w:pPr>
      <w:r w:rsidDel="00000000" w:rsidR="00000000" w:rsidRPr="00000000">
        <w:rPr>
          <w:rtl w:val="0"/>
        </w:rPr>
        <w:t xml:space="preserve">Share one thing you've learned, even if it feels small or obvious</w:t>
      </w:r>
    </w:p>
    <w:p w:rsidR="00000000" w:rsidDel="00000000" w:rsidP="00000000" w:rsidRDefault="00000000" w:rsidRPr="00000000" w14:paraId="0000018E">
      <w:pPr>
        <w:numPr>
          <w:ilvl w:val="0"/>
          <w:numId w:val="2"/>
        </w:numPr>
        <w:spacing w:after="0" w:afterAutospacing="0" w:before="0" w:beforeAutospacing="0" w:lineRule="auto"/>
        <w:ind w:left="720" w:hanging="360"/>
      </w:pPr>
      <w:r w:rsidDel="00000000" w:rsidR="00000000" w:rsidRPr="00000000">
        <w:rPr>
          <w:rtl w:val="0"/>
        </w:rPr>
        <w:t xml:space="preserve">Take one action toward your larger goal without needing to see the full path</w:t>
      </w:r>
    </w:p>
    <w:p w:rsidR="00000000" w:rsidDel="00000000" w:rsidP="00000000" w:rsidRDefault="00000000" w:rsidRPr="00000000" w14:paraId="0000018F">
      <w:pPr>
        <w:numPr>
          <w:ilvl w:val="0"/>
          <w:numId w:val="2"/>
        </w:numPr>
        <w:spacing w:after="240" w:before="0" w:beforeAutospacing="0" w:lineRule="auto"/>
        <w:ind w:left="720" w:hanging="360"/>
      </w:pPr>
      <w:r w:rsidDel="00000000" w:rsidR="00000000" w:rsidRPr="00000000">
        <w:rPr>
          <w:rtl w:val="0"/>
        </w:rPr>
        <w:t xml:space="preserve">Acknowledge one contribution you made this week that you've been discounting</w:t>
      </w:r>
    </w:p>
    <w:tbl>
      <w:tblPr>
        <w:tblStyle w:val="Table47"/>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90">
            <w:pPr>
              <w:spacing w:after="0" w:before="240" w:lineRule="auto"/>
              <w:rPr/>
            </w:pPr>
            <w:r w:rsidDel="00000000" w:rsidR="00000000" w:rsidRPr="00000000">
              <w:rPr>
                <w:rtl w:val="0"/>
              </w:rPr>
              <w:t xml:space="preserve">✍️I will </w:t>
            </w:r>
            <w:r w:rsidDel="00000000" w:rsidR="00000000" w:rsidRPr="00000000">
              <w:rPr>
                <w:i w:val="1"/>
                <w:iCs w:val="1"/>
                <w:color w:val="999999"/>
                <w:rtl w:val="0"/>
              </w:rPr>
              <w:t xml:space="preserve">[Add your action here]</w:t>
            </w:r>
            <w:r w:rsidDel="00000000" w:rsidR="00000000" w:rsidRPr="00000000">
              <w:rPr>
                <w:rtl w:val="0"/>
              </w:rPr>
            </w:r>
          </w:p>
        </w:tc>
      </w:tr>
    </w:tbl>
    <w:p w:rsidR="00000000" w:rsidDel="00000000" w:rsidP="00000000" w:rsidRDefault="00000000" w:rsidRPr="00000000" w14:paraId="00000191">
      <w:pPr>
        <w:spacing w:after="240" w:before="240" w:lineRule="auto"/>
        <w:rPr/>
      </w:pPr>
      <w:r w:rsidDel="00000000" w:rsidR="00000000" w:rsidRPr="00000000">
        <w:rPr>
          <w:b w:val="1"/>
          <w:bCs w:val="1"/>
          <w:rtl w:val="0"/>
        </w:rPr>
        <w:t xml:space="preserve">Step 4:</w:t>
      </w:r>
      <w:r w:rsidDel="00000000" w:rsidR="00000000" w:rsidRPr="00000000">
        <w:rPr>
          <w:rtl w:val="0"/>
        </w:rPr>
        <w:t xml:space="preserve"> Tonight, document what happened. Did contributing in a small way produce the outcome your limiting belief predicted?</w:t>
      </w:r>
    </w:p>
    <w:tbl>
      <w:tblPr>
        <w:tblStyle w:val="Table48"/>
        <w:tblW w:w="9746.0" w:type="dxa"/>
        <w:jc w:val="left"/>
        <w:tblLayout w:type="fixed"/>
        <w:tblLook w:val="0600"/>
      </w:tblPr>
      <w:tblGrid>
        <w:gridCol w:w="9746"/>
        <w:tblGridChange w:id="0">
          <w:tblGrid>
            <w:gridCol w:w="9746"/>
          </w:tblGrid>
        </w:tblGridChange>
      </w:tblGrid>
      <w:tr>
        <w:trPr>
          <w:cantSplit w:val="0"/>
          <w:tblHeader w:val="0"/>
        </w:trPr>
        <w:tc>
          <w:tcPr>
            <w:shd w:fill="efefef" w:val="clear"/>
          </w:tcPr>
          <w:p w:rsidR="00000000" w:rsidDel="00000000" w:rsidP="00000000" w:rsidRDefault="00000000" w:rsidRPr="00000000" w14:paraId="00000192">
            <w:pPr>
              <w:spacing w:after="0" w:before="240" w:lineRule="auto"/>
              <w:rPr/>
            </w:pPr>
            <w:r w:rsidDel="00000000" w:rsidR="00000000" w:rsidRPr="00000000">
              <w:rPr>
                <w:rtl w:val="0"/>
              </w:rPr>
              <w:t xml:space="preserve">✍️ Today, I noticed: </w:t>
            </w:r>
            <w:r w:rsidDel="00000000" w:rsidR="00000000" w:rsidRPr="00000000">
              <w:rPr>
                <w:i w:val="1"/>
                <w:iCs w:val="1"/>
                <w:color w:val="999999"/>
                <w:rtl w:val="0"/>
              </w:rPr>
              <w:t xml:space="preserve">[Document what happened here]</w:t>
            </w:r>
            <w:r w:rsidDel="00000000" w:rsidR="00000000" w:rsidRPr="00000000">
              <w:rPr>
                <w:rtl w:val="0"/>
              </w:rPr>
            </w:r>
          </w:p>
        </w:tc>
      </w:tr>
    </w:tbl>
    <w:p w:rsidR="00000000" w:rsidDel="00000000" w:rsidP="00000000" w:rsidRDefault="00000000" w:rsidRPr="00000000" w14:paraId="00000193">
      <w:pPr>
        <w:spacing w:after="240" w:before="240" w:lineRule="auto"/>
        <w:rPr/>
      </w:pPr>
      <w:r w:rsidDel="00000000" w:rsidR="00000000" w:rsidRPr="00000000">
        <w:rPr>
          <w:rtl w:val="0"/>
        </w:rPr>
      </w:r>
    </w:p>
    <w:p w:rsidR="00000000" w:rsidDel="00000000" w:rsidP="00000000" w:rsidRDefault="00000000" w:rsidRPr="00000000" w14:paraId="00000194">
      <w:pPr>
        <w:spacing w:after="240" w:before="240" w:lineRule="auto"/>
        <w:rPr/>
      </w:pPr>
      <w:r w:rsidDel="00000000" w:rsidR="00000000" w:rsidRPr="00000000">
        <w:rPr>
          <w:rtl w:val="0"/>
        </w:rPr>
      </w:r>
    </w:p>
    <w:p w:rsidR="00000000" w:rsidDel="00000000" w:rsidP="00000000" w:rsidRDefault="00000000" w:rsidRPr="00000000" w14:paraId="00000195">
      <w:pPr>
        <w:spacing w:after="240" w:before="240" w:lineRule="auto"/>
        <w:rPr/>
      </w:pPr>
      <w:r w:rsidDel="00000000" w:rsidR="00000000" w:rsidRPr="00000000">
        <w:rPr>
          <w:rtl w:val="0"/>
        </w:rPr>
      </w:r>
    </w:p>
    <w:p w:rsidR="00000000" w:rsidDel="00000000" w:rsidP="00000000" w:rsidRDefault="00000000" w:rsidRPr="00000000" w14:paraId="00000196">
      <w:pPr>
        <w:spacing w:after="240" w:before="240" w:lineRule="auto"/>
        <w:rPr/>
      </w:pPr>
      <w:r w:rsidDel="00000000" w:rsidR="00000000" w:rsidRPr="00000000">
        <w:rPr>
          <w:rtl w:val="0"/>
        </w:rPr>
      </w:r>
    </w:p>
    <w:p w:rsidR="00000000" w:rsidDel="00000000" w:rsidP="00000000" w:rsidRDefault="00000000" w:rsidRPr="00000000" w14:paraId="00000197">
      <w:pPr>
        <w:spacing w:after="240" w:before="240" w:lineRule="auto"/>
        <w:rPr/>
      </w:pPr>
      <w:r w:rsidDel="00000000" w:rsidR="00000000" w:rsidRPr="00000000">
        <w:rPr>
          <w:rtl w:val="0"/>
        </w:rPr>
      </w:r>
    </w:p>
    <w:p w:rsidR="00000000" w:rsidDel="00000000" w:rsidP="00000000" w:rsidRDefault="00000000" w:rsidRPr="00000000" w14:paraId="00000198">
      <w:pPr>
        <w:spacing w:after="240" w:before="240" w:lineRule="auto"/>
        <w:rPr/>
      </w:pPr>
      <w:r w:rsidDel="00000000" w:rsidR="00000000" w:rsidRPr="00000000">
        <w:rPr>
          <w:rtl w:val="0"/>
        </w:rPr>
      </w:r>
    </w:p>
    <w:p w:rsidR="00000000" w:rsidDel="00000000" w:rsidP="00000000" w:rsidRDefault="00000000" w:rsidRPr="00000000" w14:paraId="00000199">
      <w:pPr>
        <w:spacing w:after="240" w:before="240" w:lineRule="auto"/>
        <w:rPr/>
      </w:pPr>
      <w:r w:rsidDel="00000000" w:rsidR="00000000" w:rsidRPr="00000000">
        <w:rPr>
          <w:rtl w:val="0"/>
        </w:rPr>
      </w:r>
    </w:p>
    <w:p w:rsidR="00000000" w:rsidDel="00000000" w:rsidP="00000000" w:rsidRDefault="00000000" w:rsidRPr="00000000" w14:paraId="0000019A">
      <w:pPr>
        <w:spacing w:after="240" w:before="240" w:lineRule="auto"/>
        <w:rPr/>
      </w:pPr>
      <w:r w:rsidDel="00000000" w:rsidR="00000000" w:rsidRPr="00000000">
        <w:rPr>
          <w:rtl w:val="0"/>
        </w:rPr>
      </w:r>
    </w:p>
    <w:p w:rsidR="00000000" w:rsidDel="00000000" w:rsidP="00000000" w:rsidRDefault="00000000" w:rsidRPr="00000000" w14:paraId="0000019B">
      <w:pPr>
        <w:spacing w:after="240" w:before="240" w:lineRule="auto"/>
        <w:rPr/>
      </w:pPr>
      <w:r w:rsidDel="00000000" w:rsidR="00000000" w:rsidRPr="00000000">
        <w:rPr>
          <w:rtl w:val="0"/>
        </w:rPr>
      </w:r>
    </w:p>
    <w:p w:rsidR="00000000" w:rsidDel="00000000" w:rsidP="00000000" w:rsidRDefault="00000000" w:rsidRPr="00000000" w14:paraId="0000019C">
      <w:pPr>
        <w:spacing w:after="240" w:before="240" w:lineRule="auto"/>
        <w:rPr/>
      </w:pPr>
      <w:r w:rsidDel="00000000" w:rsidR="00000000" w:rsidRPr="00000000">
        <w:rPr>
          <w:rtl w:val="0"/>
        </w:rPr>
      </w:r>
    </w:p>
    <w:p w:rsidR="00000000" w:rsidDel="00000000" w:rsidP="00000000" w:rsidRDefault="00000000" w:rsidRPr="00000000" w14:paraId="0000019D">
      <w:pPr>
        <w:spacing w:after="240" w:before="240" w:lineRule="auto"/>
        <w:rPr/>
      </w:pPr>
      <w:r w:rsidDel="00000000" w:rsidR="00000000" w:rsidRPr="00000000">
        <w:rPr>
          <w:rtl w:val="0"/>
        </w:rPr>
      </w:r>
    </w:p>
    <w:p w:rsidR="00000000" w:rsidDel="00000000" w:rsidP="00000000" w:rsidRDefault="00000000" w:rsidRPr="00000000" w14:paraId="0000019E">
      <w:pPr>
        <w:spacing w:after="240" w:before="240" w:lineRule="auto"/>
        <w:rPr/>
      </w:pPr>
      <w:r w:rsidDel="00000000" w:rsidR="00000000" w:rsidRPr="00000000">
        <w:rPr>
          <w:rtl w:val="0"/>
        </w:rPr>
      </w:r>
    </w:p>
    <w:tbl>
      <w:tblPr>
        <w:tblStyle w:val="Table49"/>
        <w:tblW w:w="974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46"/>
        <w:tblGridChange w:id="0">
          <w:tblGrid>
            <w:gridCol w:w="9746"/>
          </w:tblGrid>
        </w:tblGridChange>
      </w:tblGrid>
      <w:tr>
        <w:trPr>
          <w:cantSplit w:val="0"/>
          <w:tblHeader w:val="0"/>
        </w:trPr>
        <w:tc>
          <w:tcPr/>
          <w:p w:rsidR="00000000" w:rsidDel="00000000" w:rsidP="00000000" w:rsidRDefault="00000000" w:rsidRPr="00000000" w14:paraId="0000019F">
            <w:pPr>
              <w:spacing w:after="240" w:before="240" w:lineRule="auto"/>
              <w:rPr/>
            </w:pPr>
            <w:r w:rsidDel="00000000" w:rsidR="00000000" w:rsidRPr="00000000">
              <w:rPr>
                <w:rtl w:val="0"/>
              </w:rPr>
              <w:t xml:space="preserve">📖 GO DEEPER in </w:t>
            </w:r>
            <w:hyperlink r:id="rId24">
              <w:r w:rsidDel="00000000" w:rsidR="00000000" w:rsidRPr="00000000">
                <w:rPr>
                  <w:color w:val="1155cc"/>
                  <w:u w:val="single"/>
                  <w:rtl w:val="0"/>
                </w:rPr>
                <w:t xml:space="preserve">Beyond Belief</w:t>
              </w:r>
            </w:hyperlink>
            <w:r w:rsidDel="00000000" w:rsidR="00000000" w:rsidRPr="00000000">
              <w:rPr>
                <w:rtl w:val="0"/>
              </w:rPr>
              <w:t xml:space="preserve">:  Chapter 4 ("How to See Opportunities Others Miss") tells the story of Anne Mahlum, who went from seeing homeless men as invisible to building two movements that transformed thousands of lives. You'll learn how to train entrepreneurial alertness and spot opportunities to make a difference that others miss.</w:t>
            </w:r>
          </w:p>
          <w:p w:rsidR="00000000" w:rsidDel="00000000" w:rsidP="00000000" w:rsidRDefault="00000000" w:rsidRPr="00000000" w14:paraId="000001A0">
            <w:pPr>
              <w:spacing w:after="240" w:before="240" w:lineRule="auto"/>
              <w:rPr/>
            </w:pPr>
            <w:r w:rsidDel="00000000" w:rsidR="00000000" w:rsidRPr="00000000">
              <w:rPr>
                <w:rtl w:val="0"/>
              </w:rPr>
              <w:t xml:space="preserve">Get the book at </w:t>
            </w:r>
            <w:hyperlink r:id="rId25">
              <w:r w:rsidDel="00000000" w:rsidR="00000000" w:rsidRPr="00000000">
                <w:rPr>
                  <w:color w:val="1155cc"/>
                  <w:u w:val="single"/>
                  <w:rtl w:val="0"/>
                </w:rPr>
                <w:t xml:space="preserve">geni.us/beyondbelief</w:t>
              </w:r>
            </w:hyperlink>
            <w:r w:rsidDel="00000000" w:rsidR="00000000" w:rsidRPr="00000000">
              <w:rPr>
                <w:rtl w:val="0"/>
              </w:rPr>
              <w:t xml:space="preserve"> </w:t>
            </w:r>
          </w:p>
        </w:tc>
      </w:tr>
    </w:tbl>
    <w:p w:rsidR="00000000" w:rsidDel="00000000" w:rsidP="00000000" w:rsidRDefault="00000000" w:rsidRPr="00000000" w14:paraId="000001A1">
      <w:pPr>
        <w:rPr>
          <w:b w:val="1"/>
          <w:bCs w:val="1"/>
        </w:rPr>
      </w:pPr>
      <w:r w:rsidDel="00000000" w:rsidR="00000000" w:rsidRPr="00000000">
        <w:rPr>
          <w:rtl w:val="0"/>
        </w:rPr>
      </w:r>
    </w:p>
    <w:p w:rsidR="00000000" w:rsidDel="00000000" w:rsidP="00000000" w:rsidRDefault="00000000" w:rsidRPr="00000000" w14:paraId="000001A2">
      <w:pPr>
        <w:pStyle w:val="Heading1"/>
        <w:rPr/>
      </w:pPr>
      <w:bookmarkStart w:colFirst="0" w:colLast="0" w:name="_unz4d52d537d" w:id="35"/>
      <w:bookmarkEnd w:id="35"/>
      <w:r w:rsidDel="00000000" w:rsidR="00000000" w:rsidRPr="00000000">
        <w:br w:type="page"/>
      </w:r>
      <w:r w:rsidDel="00000000" w:rsidR="00000000" w:rsidRPr="00000000">
        <w:rPr>
          <w:rtl w:val="0"/>
        </w:rPr>
      </w:r>
    </w:p>
    <w:p w:rsidR="00000000" w:rsidDel="00000000" w:rsidP="00000000" w:rsidRDefault="00000000" w:rsidRPr="00000000" w14:paraId="000001A3">
      <w:pPr>
        <w:pStyle w:val="Heading1"/>
        <w:rPr/>
      </w:pPr>
      <w:bookmarkStart w:colFirst="0" w:colLast="0" w:name="_g1d76949x7cc" w:id="36"/>
      <w:bookmarkEnd w:id="36"/>
      <w:r w:rsidDel="00000000" w:rsidR="00000000" w:rsidRPr="00000000">
        <w:rPr>
          <w:rtl w:val="0"/>
        </w:rPr>
        <w:t xml:space="preserve">🫵 It’s Your Turn Now</w:t>
      </w:r>
    </w:p>
    <w:p w:rsidR="00000000" w:rsidDel="00000000" w:rsidP="00000000" w:rsidRDefault="00000000" w:rsidRPr="00000000" w14:paraId="000001A4">
      <w:pPr>
        <w:spacing w:after="240" w:before="240" w:lineRule="auto"/>
        <w:rPr/>
      </w:pPr>
      <w:r w:rsidDel="00000000" w:rsidR="00000000" w:rsidRPr="00000000">
        <w:rPr>
          <w:rtl w:val="0"/>
        </w:rPr>
        <w:t xml:space="preserve">You've just seen 32 beliefs across 8 domains. You understand what limiting beliefs look like and what liberating alternatives could replace them.</w:t>
      </w:r>
    </w:p>
    <w:p w:rsidR="00000000" w:rsidDel="00000000" w:rsidP="00000000" w:rsidRDefault="00000000" w:rsidRPr="00000000" w14:paraId="000001A5">
      <w:pPr>
        <w:spacing w:after="240" w:before="240" w:lineRule="auto"/>
        <w:rPr>
          <w:b w:val="1"/>
          <w:bCs w:val="1"/>
        </w:rPr>
      </w:pPr>
      <w:r w:rsidDel="00000000" w:rsidR="00000000" w:rsidRPr="00000000">
        <w:rPr>
          <w:rtl w:val="0"/>
        </w:rPr>
        <w:t xml:space="preserve">Now comes the part that actually matters: </w:t>
      </w:r>
      <w:r w:rsidDel="00000000" w:rsidR="00000000" w:rsidRPr="00000000">
        <w:rPr>
          <w:b w:val="1"/>
          <w:bCs w:val="1"/>
          <w:rtl w:val="0"/>
        </w:rPr>
        <w:t xml:space="preserve">turning awareness into change.</w:t>
      </w:r>
    </w:p>
    <w:p w:rsidR="00000000" w:rsidDel="00000000" w:rsidP="00000000" w:rsidRDefault="00000000" w:rsidRPr="00000000" w14:paraId="000001A6">
      <w:pPr>
        <w:spacing w:after="240" w:before="240" w:lineRule="auto"/>
        <w:rPr/>
      </w:pPr>
      <w:r w:rsidDel="00000000" w:rsidR="00000000" w:rsidRPr="00000000">
        <w:rPr>
          <w:rtl w:val="0"/>
        </w:rPr>
        <w:t xml:space="preserve">This page gives you a simple system to practice daily and track your shifts over the next 30 days.</w:t>
      </w:r>
    </w:p>
    <w:p w:rsidR="00000000" w:rsidDel="00000000" w:rsidP="00000000" w:rsidRDefault="00000000" w:rsidRPr="00000000" w14:paraId="000001A7">
      <w:pPr>
        <w:pStyle w:val="Heading2"/>
        <w:rPr/>
      </w:pPr>
      <w:bookmarkStart w:colFirst="0" w:colLast="0" w:name="_akajg07zsuy5" w:id="37"/>
      <w:bookmarkEnd w:id="37"/>
      <w:r w:rsidDel="00000000" w:rsidR="00000000" w:rsidRPr="00000000">
        <w:rPr>
          <w:rFonts w:ascii="Arial Unicode MS" w:cs="Arial Unicode MS" w:eastAsia="Arial Unicode MS" w:hAnsi="Arial Unicode MS"/>
          <w:rtl w:val="0"/>
        </w:rPr>
        <w:t xml:space="preserve">⌛Your 5-Minute Morning Practice</w:t>
      </w:r>
    </w:p>
    <w:p w:rsidR="00000000" w:rsidDel="00000000" w:rsidP="00000000" w:rsidRDefault="00000000" w:rsidRPr="00000000" w14:paraId="000001A8">
      <w:pPr>
        <w:spacing w:after="240" w:before="240" w:lineRule="auto"/>
        <w:rPr/>
      </w:pPr>
      <w:r w:rsidDel="00000000" w:rsidR="00000000" w:rsidRPr="00000000">
        <w:rPr>
          <w:rtl w:val="0"/>
        </w:rPr>
        <w:t xml:space="preserve">Every morning, before your day gets chaotic:</w:t>
      </w:r>
    </w:p>
    <w:p w:rsidR="00000000" w:rsidDel="00000000" w:rsidP="00000000" w:rsidRDefault="00000000" w:rsidRPr="00000000" w14:paraId="000001A9">
      <w:pPr>
        <w:spacing w:after="240" w:before="240" w:lineRule="auto"/>
        <w:rPr/>
      </w:pPr>
      <w:r w:rsidDel="00000000" w:rsidR="00000000" w:rsidRPr="00000000">
        <w:rPr>
          <w:b w:val="1"/>
          <w:bCs w:val="1"/>
          <w:rtl w:val="0"/>
        </w:rPr>
        <w:t xml:space="preserve">1. IDENTIFY</w:t>
      </w:r>
      <w:r w:rsidDel="00000000" w:rsidR="00000000" w:rsidRPr="00000000">
        <w:rPr>
          <w:rtl w:val="0"/>
        </w:rPr>
        <w:t xml:space="preserve"> - Which limiting belief feels most active today? Scan the domain most relevant to what you're facing. Which belief on that page resonates uncomfortably?</w:t>
      </w:r>
    </w:p>
    <w:p w:rsidR="00000000" w:rsidDel="00000000" w:rsidP="00000000" w:rsidRDefault="00000000" w:rsidRPr="00000000" w14:paraId="000001AA">
      <w:pPr>
        <w:spacing w:after="240" w:before="240" w:lineRule="auto"/>
        <w:rPr/>
      </w:pPr>
      <w:r w:rsidDel="00000000" w:rsidR="00000000" w:rsidRPr="00000000">
        <w:rPr>
          <w:b w:val="1"/>
          <w:bCs w:val="1"/>
          <w:rtl w:val="0"/>
        </w:rPr>
        <w:t xml:space="preserve">2. FLIP</w:t>
      </w:r>
      <w:r w:rsidDel="00000000" w:rsidR="00000000" w:rsidRPr="00000000">
        <w:rPr>
          <w:rtl w:val="0"/>
        </w:rPr>
        <w:t xml:space="preserve"> - What's the liberating alternative? Read it. Don't force yourself to believe it yet. Just let it exist as a possibility.</w:t>
      </w:r>
    </w:p>
    <w:p w:rsidR="00000000" w:rsidDel="00000000" w:rsidP="00000000" w:rsidRDefault="00000000" w:rsidRPr="00000000" w14:paraId="000001AB">
      <w:pPr>
        <w:spacing w:after="240" w:before="240" w:lineRule="auto"/>
        <w:rPr/>
      </w:pPr>
      <w:r w:rsidDel="00000000" w:rsidR="00000000" w:rsidRPr="00000000">
        <w:rPr>
          <w:b w:val="1"/>
          <w:bCs w:val="1"/>
          <w:rtl w:val="0"/>
        </w:rPr>
        <w:t xml:space="preserve">3. IMAGINE</w:t>
      </w:r>
      <w:r w:rsidDel="00000000" w:rsidR="00000000" w:rsidRPr="00000000">
        <w:rPr>
          <w:rtl w:val="0"/>
        </w:rPr>
        <w:t xml:space="preserve"> - What would you do today if you believed this? Not "eventually" or "if everything were perfect." What would you do in the next 8 hours?</w:t>
      </w:r>
    </w:p>
    <w:p w:rsidR="00000000" w:rsidDel="00000000" w:rsidP="00000000" w:rsidRDefault="00000000" w:rsidRPr="00000000" w14:paraId="000001AC">
      <w:pPr>
        <w:spacing w:after="240" w:before="240" w:lineRule="auto"/>
        <w:rPr/>
      </w:pPr>
      <w:r w:rsidDel="00000000" w:rsidR="00000000" w:rsidRPr="00000000">
        <w:rPr>
          <w:b w:val="1"/>
          <w:bCs w:val="1"/>
          <w:rtl w:val="0"/>
        </w:rPr>
        <w:t xml:space="preserve">4. ACT</w:t>
      </w:r>
      <w:r w:rsidDel="00000000" w:rsidR="00000000" w:rsidRPr="00000000">
        <w:rPr>
          <w:rtl w:val="0"/>
        </w:rPr>
        <w:t xml:space="preserve"> - Take ONE small action based on that belief. Send the email. Speak for 30 seconds. Work for 10 minutes. Share the thing.</w:t>
      </w:r>
    </w:p>
    <w:p w:rsidR="00000000" w:rsidDel="00000000" w:rsidP="00000000" w:rsidRDefault="00000000" w:rsidRPr="00000000" w14:paraId="000001AD">
      <w:pPr>
        <w:spacing w:after="240" w:before="240" w:lineRule="auto"/>
        <w:rPr/>
      </w:pPr>
      <w:r w:rsidDel="00000000" w:rsidR="00000000" w:rsidRPr="00000000">
        <w:rPr>
          <w:b w:val="1"/>
          <w:bCs w:val="1"/>
          <w:rtl w:val="0"/>
        </w:rPr>
        <w:t xml:space="preserve">5. DOCUMENT</w:t>
      </w:r>
      <w:r w:rsidDel="00000000" w:rsidR="00000000" w:rsidRPr="00000000">
        <w:rPr>
          <w:rtl w:val="0"/>
        </w:rPr>
        <w:t xml:space="preserve"> - Tonight, note what happened. Did the outcome match what your limiting belief predicted? Or did something else happen?</w:t>
      </w:r>
    </w:p>
    <w:p w:rsidR="00000000" w:rsidDel="00000000" w:rsidP="00000000" w:rsidRDefault="00000000" w:rsidRPr="00000000" w14:paraId="000001AE">
      <w:pPr>
        <w:pStyle w:val="Heading2"/>
        <w:rPr/>
      </w:pPr>
      <w:bookmarkStart w:colFirst="0" w:colLast="0" w:name="_z5pakyh9xoz0" w:id="38"/>
      <w:bookmarkEnd w:id="38"/>
      <w:r w:rsidDel="00000000" w:rsidR="00000000" w:rsidRPr="00000000">
        <w:rPr>
          <w:rtl w:val="0"/>
        </w:rPr>
        <w:t xml:space="preserve">Weekly Check-In</w:t>
      </w:r>
    </w:p>
    <w:p w:rsidR="00000000" w:rsidDel="00000000" w:rsidP="00000000" w:rsidRDefault="00000000" w:rsidRPr="00000000" w14:paraId="000001AF">
      <w:pPr>
        <w:spacing w:after="240" w:before="240" w:lineRule="auto"/>
        <w:rPr/>
      </w:pPr>
      <w:r w:rsidDel="00000000" w:rsidR="00000000" w:rsidRPr="00000000">
        <w:rPr>
          <w:rtl w:val="0"/>
        </w:rPr>
        <w:t xml:space="preserve">Once a week (Sunday works well), ask yourself:</w:t>
      </w:r>
    </w:p>
    <w:p w:rsidR="00000000" w:rsidDel="00000000" w:rsidP="00000000" w:rsidRDefault="00000000" w:rsidRPr="00000000" w14:paraId="000001B0">
      <w:pPr>
        <w:spacing w:after="240" w:before="240" w:lineRule="auto"/>
        <w:rPr/>
      </w:pPr>
      <w:r w:rsidDel="00000000" w:rsidR="00000000" w:rsidRPr="00000000">
        <w:rPr>
          <w:b w:val="1"/>
          <w:bCs w:val="1"/>
          <w:rtl w:val="0"/>
        </w:rPr>
        <w:t xml:space="preserve">1. Which limiting belief showed up most often this week?</w:t>
      </w:r>
      <w:r w:rsidDel="00000000" w:rsidR="00000000" w:rsidRPr="00000000">
        <w:rPr>
          <w:rtl w:val="0"/>
        </w:rPr>
        <w:t xml:space="preserve"> Is there a pattern across domains? One belief that keeps returning?</w:t>
      </w:r>
    </w:p>
    <w:p w:rsidR="00000000" w:rsidDel="00000000" w:rsidP="00000000" w:rsidRDefault="00000000" w:rsidRPr="00000000" w14:paraId="000001B1">
      <w:pPr>
        <w:spacing w:after="240" w:before="240" w:lineRule="auto"/>
        <w:rPr/>
      </w:pPr>
      <w:r w:rsidDel="00000000" w:rsidR="00000000" w:rsidRPr="00000000">
        <w:rPr>
          <w:b w:val="1"/>
          <w:bCs w:val="1"/>
          <w:rtl w:val="0"/>
        </w:rPr>
        <w:t xml:space="preserve">2. What evidence did I gather that contradicts it?</w:t>
      </w:r>
      <w:r w:rsidDel="00000000" w:rsidR="00000000" w:rsidRPr="00000000">
        <w:rPr>
          <w:rtl w:val="0"/>
        </w:rPr>
        <w:t xml:space="preserve"> List specific moments. "I spoke in the meeting and three people engaged." "I shared imperfect work and got useful feedback."</w:t>
      </w:r>
    </w:p>
    <w:p w:rsidR="00000000" w:rsidDel="00000000" w:rsidP="00000000" w:rsidRDefault="00000000" w:rsidRPr="00000000" w14:paraId="000001B2">
      <w:pPr>
        <w:spacing w:after="240" w:before="240" w:lineRule="auto"/>
        <w:rPr/>
      </w:pPr>
      <w:r w:rsidDel="00000000" w:rsidR="00000000" w:rsidRPr="00000000">
        <w:rPr>
          <w:b w:val="1"/>
          <w:bCs w:val="1"/>
          <w:rtl w:val="0"/>
        </w:rPr>
        <w:t xml:space="preserve">3. What will I do next week to gather more evidence?</w:t>
      </w:r>
      <w:r w:rsidDel="00000000" w:rsidR="00000000" w:rsidRPr="00000000">
        <w:rPr>
          <w:rtl w:val="0"/>
        </w:rPr>
        <w:t xml:space="preserve"> Plan one small action that will test the liberating belief again.</w:t>
      </w:r>
    </w:p>
    <w:p w:rsidR="00000000" w:rsidDel="00000000" w:rsidP="00000000" w:rsidRDefault="00000000" w:rsidRPr="00000000" w14:paraId="000001B3">
      <w:pPr>
        <w:spacing w:after="240" w:before="240" w:lineRule="auto"/>
        <w:rPr/>
      </w:pPr>
      <w:r w:rsidDel="00000000" w:rsidR="00000000" w:rsidRPr="00000000">
        <w:rPr>
          <w:b w:val="1"/>
          <w:bCs w:val="1"/>
          <w:rtl w:val="0"/>
        </w:rPr>
        <w:t xml:space="preserve">4. How strongly do I believe the limiting belief now vs. 7 days ago?</w:t>
      </w:r>
      <w:r w:rsidDel="00000000" w:rsidR="00000000" w:rsidRPr="00000000">
        <w:rPr>
          <w:rtl w:val="0"/>
        </w:rPr>
        <w:t xml:space="preserve"> Rate it 1-10. Even a half-point drop is progress.</w:t>
      </w:r>
    </w:p>
    <w:p w:rsidR="00000000" w:rsidDel="00000000" w:rsidP="00000000" w:rsidRDefault="00000000" w:rsidRPr="00000000" w14:paraId="000001B4">
      <w:pPr>
        <w:pStyle w:val="Heading2"/>
        <w:rPr/>
      </w:pPr>
      <w:bookmarkStart w:colFirst="0" w:colLast="0" w:name="_4bdonehjuele" w:id="39"/>
      <w:bookmarkEnd w:id="39"/>
      <w:r w:rsidDel="00000000" w:rsidR="00000000" w:rsidRPr="00000000">
        <w:br w:type="page"/>
      </w:r>
      <w:r w:rsidDel="00000000" w:rsidR="00000000" w:rsidRPr="00000000">
        <w:rPr>
          <w:rtl w:val="0"/>
        </w:rPr>
      </w:r>
    </w:p>
    <w:p w:rsidR="00000000" w:rsidDel="00000000" w:rsidP="00000000" w:rsidRDefault="00000000" w:rsidRPr="00000000" w14:paraId="000001B5">
      <w:pPr>
        <w:pStyle w:val="Heading2"/>
        <w:rPr/>
      </w:pPr>
      <w:bookmarkStart w:colFirst="0" w:colLast="0" w:name="_r455ufx0iyd1" w:id="40"/>
      <w:bookmarkEnd w:id="40"/>
      <w:r w:rsidDel="00000000" w:rsidR="00000000" w:rsidRPr="00000000">
        <w:rPr>
          <w:rtl w:val="0"/>
        </w:rPr>
        <w:t xml:space="preserve">📖 Ready to Go Deeper?</w:t>
      </w:r>
    </w:p>
    <w:p w:rsidR="00000000" w:rsidDel="00000000" w:rsidP="00000000" w:rsidRDefault="00000000" w:rsidRPr="00000000" w14:paraId="000001B6">
      <w:pPr>
        <w:spacing w:after="240" w:before="240" w:lineRule="auto"/>
        <w:rPr/>
      </w:pPr>
      <w:r w:rsidDel="00000000" w:rsidR="00000000" w:rsidRPr="00000000">
        <w:rPr>
          <w:rtl w:val="0"/>
        </w:rPr>
        <w:t xml:space="preserve">You now have a roadmap showing 32 limiting beliefs and their liberating alternatives. You have a daily practice to shift your awareness.</w:t>
      </w:r>
    </w:p>
    <w:p w:rsidR="00000000" w:rsidDel="00000000" w:rsidP="00000000" w:rsidRDefault="00000000" w:rsidRPr="00000000" w14:paraId="000001B7">
      <w:pPr>
        <w:spacing w:after="240" w:before="240" w:lineRule="auto"/>
        <w:rPr>
          <w:b w:val="1"/>
          <w:bCs w:val="1"/>
        </w:rPr>
      </w:pPr>
      <w:r w:rsidDel="00000000" w:rsidR="00000000" w:rsidRPr="00000000">
        <w:rPr>
          <w:b w:val="1"/>
          <w:bCs w:val="1"/>
          <w:rtl w:val="0"/>
        </w:rPr>
        <w:t xml:space="preserve">But awareness alone won't transform beliefs.</w:t>
      </w:r>
    </w:p>
    <w:p w:rsidR="00000000" w:rsidDel="00000000" w:rsidP="00000000" w:rsidRDefault="00000000" w:rsidRPr="00000000" w14:paraId="000001B8">
      <w:pPr>
        <w:spacing w:after="240" w:before="240" w:lineRule="auto"/>
        <w:rPr/>
      </w:pPr>
      <w:r w:rsidDel="00000000" w:rsidR="00000000" w:rsidRPr="00000000">
        <w:rPr>
          <w:rtl w:val="0"/>
        </w:rPr>
        <w:t xml:space="preserve">Beliefs change through one thing: systematic evidence gathering that contradicts the old story and proves a new one.</w:t>
      </w:r>
    </w:p>
    <w:p w:rsidR="00000000" w:rsidDel="00000000" w:rsidP="00000000" w:rsidRDefault="00000000" w:rsidRPr="00000000" w14:paraId="000001B9">
      <w:pPr>
        <w:spacing w:after="240" w:before="240" w:lineRule="auto"/>
        <w:rPr/>
      </w:pPr>
      <w:r w:rsidDel="00000000" w:rsidR="00000000" w:rsidRPr="00000000">
        <w:rPr>
          <w:rtl w:val="0"/>
        </w:rPr>
        <w:t xml:space="preserve">This roadmap shows you the destination. </w:t>
      </w:r>
      <w:r w:rsidDel="00000000" w:rsidR="00000000" w:rsidRPr="00000000">
        <w:rPr>
          <w:b w:val="1"/>
          <w:bCs w:val="1"/>
          <w:rtl w:val="0"/>
        </w:rPr>
        <w:t xml:space="preserve">Beyond Belief</w:t>
      </w:r>
      <w:r w:rsidDel="00000000" w:rsidR="00000000" w:rsidRPr="00000000">
        <w:rPr>
          <w:rtl w:val="0"/>
        </w:rPr>
        <w:t xml:space="preserve"> gives you the complete methodology for the journey:</w:t>
      </w:r>
    </w:p>
    <w:p w:rsidR="00000000" w:rsidDel="00000000" w:rsidP="00000000" w:rsidRDefault="00000000" w:rsidRPr="00000000" w14:paraId="000001BA">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The neuroscience</w:t>
      </w:r>
      <w:r w:rsidDel="00000000" w:rsidR="00000000" w:rsidRPr="00000000">
        <w:rPr>
          <w:rtl w:val="0"/>
        </w:rPr>
        <w:t xml:space="preserve"> of how beliefs shape what you see, feel, and do </w:t>
      </w:r>
    </w:p>
    <w:p w:rsidR="00000000" w:rsidDel="00000000" w:rsidP="00000000" w:rsidRDefault="00000000" w:rsidRPr="00000000" w14:paraId="000001BB">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The Three Powers framework</w:t>
      </w:r>
      <w:r w:rsidDel="00000000" w:rsidR="00000000" w:rsidRPr="00000000">
        <w:rPr>
          <w:rtl w:val="0"/>
        </w:rPr>
        <w:t xml:space="preserve"> (Attention, Anticipation, Agency) that explains why beliefs are so powerful </w:t>
      </w:r>
    </w:p>
    <w:p w:rsidR="00000000" w:rsidDel="00000000" w:rsidP="00000000" w:rsidRDefault="00000000" w:rsidRPr="00000000" w14:paraId="000001BC">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Research-backed methods</w:t>
      </w:r>
      <w:r w:rsidDel="00000000" w:rsidR="00000000" w:rsidRPr="00000000">
        <w:rPr>
          <w:rtl w:val="0"/>
        </w:rPr>
        <w:t xml:space="preserve"> that work (and why positive thinking, manifestation, and affirmations don't)</w:t>
      </w:r>
    </w:p>
    <w:p w:rsidR="00000000" w:rsidDel="00000000" w:rsidP="00000000" w:rsidRDefault="00000000" w:rsidRPr="00000000" w14:paraId="000001BD">
      <w:pPr>
        <w:spacing w:after="240" w:before="240" w:lineRule="auto"/>
        <w:rPr/>
      </w:pPr>
      <w:r w:rsidDel="00000000" w:rsidR="00000000" w:rsidRPr="00000000">
        <w:rPr>
          <w:rFonts w:ascii="Arial Unicode MS" w:cs="Arial Unicode MS" w:eastAsia="Arial Unicode MS" w:hAnsi="Arial Unicode MS"/>
          <w:rtl w:val="0"/>
        </w:rPr>
        <w:t xml:space="preserve"> ✓ </w:t>
      </w:r>
      <w:r w:rsidDel="00000000" w:rsidR="00000000" w:rsidRPr="00000000">
        <w:rPr>
          <w:b w:val="1"/>
          <w:bCs w:val="1"/>
          <w:rtl w:val="0"/>
        </w:rPr>
        <w:t xml:space="preserve">Case studies</w:t>
      </w:r>
      <w:r w:rsidDel="00000000" w:rsidR="00000000" w:rsidRPr="00000000">
        <w:rPr>
          <w:rtl w:val="0"/>
        </w:rPr>
        <w:t xml:space="preserve"> of people who've transformed deep-rooted limiting beliefs </w:t>
      </w:r>
    </w:p>
    <w:p w:rsidR="00000000" w:rsidDel="00000000" w:rsidP="00000000" w:rsidRDefault="00000000" w:rsidRPr="00000000" w14:paraId="000001BE">
      <w:pPr>
        <w:spacing w:after="240" w:before="240" w:lineRule="auto"/>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Tools for difficult beliefs</w:t>
      </w:r>
      <w:r w:rsidDel="00000000" w:rsidR="00000000" w:rsidRPr="00000000">
        <w:rPr>
          <w:rtl w:val="0"/>
        </w:rPr>
        <w:t xml:space="preserve"> tied to trauma, identity, or lifelong patterns</w:t>
      </w:r>
    </w:p>
    <w:p w:rsidR="00000000" w:rsidDel="00000000" w:rsidP="00000000" w:rsidRDefault="00000000" w:rsidRPr="00000000" w14:paraId="000001BF">
      <w:pPr>
        <w:spacing w:after="240" w:before="240" w:lineRule="auto"/>
        <w:jc w:val="center"/>
        <w:rPr/>
      </w:pPr>
      <w:r w:rsidDel="00000000" w:rsidR="00000000" w:rsidRPr="00000000">
        <w:rPr>
          <w:rtl w:val="0"/>
        </w:rPr>
        <w:t xml:space="preserve">Get </w:t>
      </w:r>
      <w:r w:rsidDel="00000000" w:rsidR="00000000" w:rsidRPr="00000000">
        <w:rPr>
          <w:b w:val="1"/>
          <w:bCs w:val="1"/>
          <w:rtl w:val="0"/>
        </w:rPr>
        <w:t xml:space="preserve">Beyond Belief</w:t>
      </w:r>
      <w:r w:rsidDel="00000000" w:rsidR="00000000" w:rsidRPr="00000000">
        <w:rPr>
          <w:rtl w:val="0"/>
        </w:rPr>
        <w:t xml:space="preserve"> at </w:t>
      </w:r>
      <w:hyperlink r:id="rId26">
        <w:r w:rsidDel="00000000" w:rsidR="00000000" w:rsidRPr="00000000">
          <w:rPr>
            <w:color w:val="1155cc"/>
            <w:u w:val="single"/>
            <w:rtl w:val="0"/>
          </w:rPr>
          <w:t xml:space="preserve">geni.us/beyondbelief</w:t>
        </w:r>
      </w:hyperlink>
      <w:r w:rsidDel="00000000" w:rsidR="00000000" w:rsidRPr="00000000">
        <w:rPr>
          <w:rtl w:val="0"/>
        </w:rPr>
        <w:t xml:space="preserve"> </w:t>
      </w:r>
    </w:p>
    <w:p w:rsidR="00000000" w:rsidDel="00000000" w:rsidP="00000000" w:rsidRDefault="00000000" w:rsidRPr="00000000" w14:paraId="000001C0">
      <w:pPr>
        <w:spacing w:after="240" w:before="240" w:lineRule="auto"/>
        <w:jc w:val="center"/>
        <w:rPr/>
      </w:pPr>
      <w:r w:rsidDel="00000000" w:rsidR="00000000" w:rsidRPr="00000000">
        <w:rPr/>
        <w:drawing>
          <wp:inline distB="114300" distT="114300" distL="114300" distR="114300">
            <wp:extent cx="3282788" cy="3926214"/>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3282788" cy="3926214"/>
                    </a:xfrm>
                    <a:prstGeom prst="rect"/>
                    <a:ln/>
                  </pic:spPr>
                </pic:pic>
              </a:graphicData>
            </a:graphic>
          </wp:inline>
        </w:drawing>
      </w:r>
      <w:r w:rsidDel="00000000" w:rsidR="00000000" w:rsidRPr="00000000">
        <w:rPr>
          <w:rtl w:val="0"/>
        </w:rPr>
      </w:r>
    </w:p>
    <w:sectPr>
      <w:footerReference r:id="rId27" w:type="default"/>
      <w:type w:val="nextPage"/>
      <w:pgSz w:h="16838" w:w="11906" w:orient="portrait"/>
      <w:pgMar w:bottom="1080" w:top="108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ayfair Display ExtraBold">
    <w:embedBold w:fontKey="{00000000-0000-0000-0000-000000000000}" r:id="rId5" w:subsetted="0"/>
    <w:embedBoldItalic w:fontKey="{00000000-0000-0000-0000-000000000000}" r:id="rId6" w:subsetted="0"/>
  </w:font>
  <w:font w:name="Roboto Mono">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1">
    <w:pPr>
      <w:spacing w:after="0" w:before="200" w:lineRule="auto"/>
      <w:rPr/>
    </w:pPr>
    <w:r w:rsidDel="00000000" w:rsidR="00000000" w:rsidRPr="00000000">
      <w:rPr>
        <w:rFonts w:ascii="Playfair Display" w:cs="Playfair Display" w:eastAsia="Playfair Display" w:hAnsi="Playfair Display"/>
        <w:b w:val="1"/>
        <w:bCs w:val="1"/>
        <w:color w:val="666666"/>
        <w:rtl w:val="0"/>
      </w:rPr>
      <w:t xml:space="preserve">Copyright NirAndFar.com. All rights reserved.</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rFonts w:ascii="Playfair Display ExtraBold" w:cs="Playfair Display ExtraBold" w:eastAsia="Playfair Display ExtraBold" w:hAnsi="Playfair Display ExtraBold"/>
      <w:sz w:val="40"/>
      <w:szCs w:val="40"/>
    </w:rPr>
  </w:style>
  <w:style w:type="paragraph" w:styleId="Heading2">
    <w:name w:val="heading 2"/>
    <w:basedOn w:val="Normal"/>
    <w:next w:val="Normal"/>
    <w:pPr>
      <w:keepNext w:val="1"/>
      <w:keepLines w:val="1"/>
      <w:spacing w:after="240" w:before="240" w:lineRule="auto"/>
    </w:pPr>
    <w:rPr>
      <w:rFonts w:ascii="Playfair Display" w:cs="Playfair Display" w:eastAsia="Playfair Display" w:hAnsi="Playfair Display"/>
      <w:b w:val="1"/>
      <w:bCs w:val="1"/>
      <w:color w:val="bf9000"/>
      <w:sz w:val="30"/>
      <w:szCs w:val="30"/>
    </w:rPr>
  </w:style>
  <w:style w:type="paragraph" w:styleId="Heading3">
    <w:name w:val="heading 3"/>
    <w:basedOn w:val="Normal"/>
    <w:next w:val="Normal"/>
    <w:pPr>
      <w:keepNext w:val="1"/>
      <w:keepLines w:val="1"/>
      <w:spacing w:after="80" w:before="320" w:lineRule="auto"/>
    </w:pPr>
    <w:rPr>
      <w:rFonts w:ascii="Roboto Mono" w:cs="Roboto Mono" w:eastAsia="Roboto Mono" w:hAnsi="Roboto Mono"/>
      <w:color w:val="38761d"/>
      <w:sz w:val="26"/>
      <w:szCs w:val="26"/>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120" w:before="400" w:lineRule="auto"/>
    </w:pPr>
    <w:rPr>
      <w:rFonts w:ascii="Playfair Display" w:cs="Playfair Display" w:eastAsia="Playfair Display" w:hAnsi="Playfair Display"/>
      <w:color w:val="1d1d1b"/>
      <w:sz w:val="96"/>
      <w:szCs w:val="96"/>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 w:type="table" w:styleId="Table27">
    <w:basedOn w:val="TableNormal"/>
    <w:tblPr>
      <w:tblStyleRowBandSize w:val="1"/>
      <w:tblStyleColBandSize w:val="1"/>
    </w:tblPr>
  </w:style>
  <w:style w:type="table" w:styleId="Table28">
    <w:basedOn w:val="TableNormal"/>
    <w:tblPr>
      <w:tblStyleRowBandSize w:val="1"/>
      <w:tblStyleColBandSize w:val="1"/>
    </w:tblPr>
  </w:style>
  <w:style w:type="table" w:styleId="Table29">
    <w:basedOn w:val="TableNormal"/>
    <w:tblPr>
      <w:tblStyleRowBandSize w:val="1"/>
      <w:tblStyleColBandSize w:val="1"/>
    </w:tblPr>
  </w:style>
  <w:style w:type="table" w:styleId="Table30">
    <w:basedOn w:val="TableNormal"/>
    <w:tblPr>
      <w:tblStyleRowBandSize w:val="1"/>
      <w:tblStyleColBandSize w:val="1"/>
    </w:tblPr>
  </w:style>
  <w:style w:type="table" w:styleId="Table31">
    <w:basedOn w:val="TableNormal"/>
    <w:tblPr>
      <w:tblStyleRowBandSize w:val="1"/>
      <w:tblStyleColBandSize w:val="1"/>
    </w:tblPr>
  </w:style>
  <w:style w:type="table" w:styleId="Table32">
    <w:basedOn w:val="TableNormal"/>
    <w:tblPr>
      <w:tblStyleRowBandSize w:val="1"/>
      <w:tblStyleColBandSize w:val="1"/>
    </w:tblPr>
  </w:style>
  <w:style w:type="table" w:styleId="Table33">
    <w:basedOn w:val="TableNormal"/>
    <w:tblPr>
      <w:tblStyleRowBandSize w:val="1"/>
      <w:tblStyleColBandSize w:val="1"/>
    </w:tblPr>
  </w:style>
  <w:style w:type="table" w:styleId="Table34">
    <w:basedOn w:val="TableNormal"/>
    <w:tblPr>
      <w:tblStyleRowBandSize w:val="1"/>
      <w:tblStyleColBandSize w:val="1"/>
    </w:tblPr>
  </w:style>
  <w:style w:type="table" w:styleId="Table35">
    <w:basedOn w:val="TableNormal"/>
    <w:tblPr>
      <w:tblStyleRowBandSize w:val="1"/>
      <w:tblStyleColBandSize w:val="1"/>
    </w:tblPr>
  </w:style>
  <w:style w:type="table" w:styleId="Table36">
    <w:basedOn w:val="TableNormal"/>
    <w:tblPr>
      <w:tblStyleRowBandSize w:val="1"/>
      <w:tblStyleColBandSize w:val="1"/>
    </w:tblPr>
  </w:style>
  <w:style w:type="table" w:styleId="Table37">
    <w:basedOn w:val="TableNormal"/>
    <w:tblPr>
      <w:tblStyleRowBandSize w:val="1"/>
      <w:tblStyleColBandSize w:val="1"/>
    </w:tblPr>
  </w:style>
  <w:style w:type="table" w:styleId="Table38">
    <w:basedOn w:val="TableNormal"/>
    <w:tblPr>
      <w:tblStyleRowBandSize w:val="1"/>
      <w:tblStyleColBandSize w:val="1"/>
    </w:tblPr>
  </w:style>
  <w:style w:type="table" w:styleId="Table39">
    <w:basedOn w:val="TableNormal"/>
    <w:tblPr>
      <w:tblStyleRowBandSize w:val="1"/>
      <w:tblStyleColBandSize w:val="1"/>
    </w:tblPr>
  </w:style>
  <w:style w:type="table" w:styleId="Table40">
    <w:basedOn w:val="TableNormal"/>
    <w:tblPr>
      <w:tblStyleRowBandSize w:val="1"/>
      <w:tblStyleColBandSize w:val="1"/>
    </w:tblPr>
  </w:style>
  <w:style w:type="table" w:styleId="Table41">
    <w:basedOn w:val="TableNormal"/>
    <w:tblPr>
      <w:tblStyleRowBandSize w:val="1"/>
      <w:tblStyleColBandSize w:val="1"/>
    </w:tblPr>
  </w:style>
  <w:style w:type="table" w:styleId="Table42">
    <w:basedOn w:val="TableNormal"/>
    <w:tblPr>
      <w:tblStyleRowBandSize w:val="1"/>
      <w:tblStyleColBandSize w:val="1"/>
    </w:tblPr>
  </w:style>
  <w:style w:type="table" w:styleId="Table43">
    <w:basedOn w:val="TableNormal"/>
    <w:tblPr>
      <w:tblStyleRowBandSize w:val="1"/>
      <w:tblStyleColBandSize w:val="1"/>
    </w:tblPr>
  </w:style>
  <w:style w:type="table" w:styleId="Table44">
    <w:basedOn w:val="TableNormal"/>
    <w:tblPr>
      <w:tblStyleRowBandSize w:val="1"/>
      <w:tblStyleColBandSize w:val="1"/>
    </w:tblPr>
  </w:style>
  <w:style w:type="table" w:styleId="Table45">
    <w:basedOn w:val="TableNormal"/>
    <w:tblPr>
      <w:tblStyleRowBandSize w:val="1"/>
      <w:tblStyleColBandSize w:val="1"/>
    </w:tblPr>
  </w:style>
  <w:style w:type="table" w:styleId="Table46">
    <w:basedOn w:val="TableNormal"/>
    <w:tblPr>
      <w:tblStyleRowBandSize w:val="1"/>
      <w:tblStyleColBandSize w:val="1"/>
    </w:tblPr>
  </w:style>
  <w:style w:type="table" w:styleId="Table47">
    <w:basedOn w:val="TableNormal"/>
    <w:tblPr>
      <w:tblStyleRowBandSize w:val="1"/>
      <w:tblStyleColBandSize w:val="1"/>
    </w:tblPr>
  </w:style>
  <w:style w:type="table" w:styleId="Table48">
    <w:basedOn w:val="TableNormal"/>
    <w:tblPr>
      <w:tblStyleRowBandSize w:val="1"/>
      <w:tblStyleColBandSize w:val="1"/>
    </w:tblPr>
  </w:style>
  <w:style w:type="table" w:styleId="Table49">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geni.us/beyondbelief" TargetMode="External"/><Relationship Id="rId22" Type="http://schemas.openxmlformats.org/officeDocument/2006/relationships/hyperlink" Target="https://geni.us/beyondbelief" TargetMode="External"/><Relationship Id="rId21" Type="http://schemas.openxmlformats.org/officeDocument/2006/relationships/hyperlink" Target="http://geni.us/beyondbelief" TargetMode="External"/><Relationship Id="rId24" Type="http://schemas.openxmlformats.org/officeDocument/2006/relationships/hyperlink" Target="https://geni.us/beyondbelief" TargetMode="External"/><Relationship Id="rId23" Type="http://schemas.openxmlformats.org/officeDocument/2006/relationships/hyperlink" Target="http://geni.us/beyondbelie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yperlink" Target="http://geni.us/beyondbelief" TargetMode="External"/><Relationship Id="rId25" Type="http://schemas.openxmlformats.org/officeDocument/2006/relationships/hyperlink" Target="http://geni.us/beyondbelief"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geni.us/beyondbelief" TargetMode="External"/><Relationship Id="rId7" Type="http://schemas.openxmlformats.org/officeDocument/2006/relationships/hyperlink" Target="http://geni.us/beyondbelief" TargetMode="External"/><Relationship Id="rId8" Type="http://schemas.openxmlformats.org/officeDocument/2006/relationships/hyperlink" Target="http://geni.us/beyondbelief" TargetMode="External"/><Relationship Id="rId11" Type="http://schemas.openxmlformats.org/officeDocument/2006/relationships/hyperlink" Target="http://geni.us/beyondbelief" TargetMode="External"/><Relationship Id="rId10" Type="http://schemas.openxmlformats.org/officeDocument/2006/relationships/hyperlink" Target="https://geni.us/beyondbelief" TargetMode="External"/><Relationship Id="rId13" Type="http://schemas.openxmlformats.org/officeDocument/2006/relationships/hyperlink" Target="http://geni.us/beyondbelief" TargetMode="External"/><Relationship Id="rId12" Type="http://schemas.openxmlformats.org/officeDocument/2006/relationships/hyperlink" Target="https://geni.us/beyondbelief" TargetMode="External"/><Relationship Id="rId15" Type="http://schemas.openxmlformats.org/officeDocument/2006/relationships/hyperlink" Target="http://geni.us/beyondbelief" TargetMode="External"/><Relationship Id="rId14" Type="http://schemas.openxmlformats.org/officeDocument/2006/relationships/hyperlink" Target="https://geni.us/beyondbelief" TargetMode="External"/><Relationship Id="rId17" Type="http://schemas.openxmlformats.org/officeDocument/2006/relationships/hyperlink" Target="http://geni.us/beyondbelief" TargetMode="External"/><Relationship Id="rId16" Type="http://schemas.openxmlformats.org/officeDocument/2006/relationships/hyperlink" Target="https://geni.us/beyondbelief" TargetMode="External"/><Relationship Id="rId19" Type="http://schemas.openxmlformats.org/officeDocument/2006/relationships/hyperlink" Target="http://geni.us/beyondbelief" TargetMode="External"/><Relationship Id="rId18" Type="http://schemas.openxmlformats.org/officeDocument/2006/relationships/hyperlink" Target="https://geni.us/beyondbelie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10" Type="http://schemas.openxmlformats.org/officeDocument/2006/relationships/font" Target="fonts/RobotoMono-boldItalic.ttf"/><Relationship Id="rId9" Type="http://schemas.openxmlformats.org/officeDocument/2006/relationships/font" Target="fonts/RobotoMono-italic.ttf"/><Relationship Id="rId5" Type="http://schemas.openxmlformats.org/officeDocument/2006/relationships/font" Target="fonts/PlayfairDisplayExtraBold-bold.ttf"/><Relationship Id="rId6" Type="http://schemas.openxmlformats.org/officeDocument/2006/relationships/font" Target="fonts/PlayfairDisplayExtraBold-boldItalic.ttf"/><Relationship Id="rId7" Type="http://schemas.openxmlformats.org/officeDocument/2006/relationships/font" Target="fonts/RobotoMono-regular.ttf"/><Relationship Id="rId8" Type="http://schemas.openxmlformats.org/officeDocument/2006/relationships/font" Target="fonts/RobotoMono-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