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41E4" w14:textId="77777777" w:rsidR="00484259" w:rsidRDefault="00484259" w:rsidP="00484259">
      <w:pPr>
        <w:ind w:left="-2"/>
        <w:jc w:val="center"/>
        <w:rPr>
          <w:rFonts w:asciiTheme="majorBidi" w:hAnsiTheme="majorBidi" w:cstheme="majorBidi"/>
          <w:b/>
          <w:bCs/>
          <w:sz w:val="44"/>
          <w:szCs w:val="44"/>
          <w:rtl/>
          <w:lang w:bidi="ar-EG"/>
        </w:rPr>
      </w:pPr>
      <w:bookmarkStart w:id="0" w:name="_Hlk195889162"/>
      <w:bookmarkStart w:id="1" w:name="_Hlk193710322"/>
    </w:p>
    <w:p w14:paraId="08AABD05" w14:textId="77777777" w:rsidR="00484259" w:rsidRDefault="00484259" w:rsidP="00484259">
      <w:pPr>
        <w:ind w:left="-2"/>
        <w:jc w:val="center"/>
        <w:rPr>
          <w:rFonts w:asciiTheme="majorBidi" w:hAnsiTheme="majorBidi" w:cstheme="majorBidi"/>
          <w:b/>
          <w:bCs/>
          <w:sz w:val="44"/>
          <w:szCs w:val="44"/>
          <w:rtl/>
        </w:rPr>
      </w:pPr>
    </w:p>
    <w:p w14:paraId="19221F97" w14:textId="77777777" w:rsidR="00484259" w:rsidRPr="006B18B5" w:rsidRDefault="00484259" w:rsidP="00484259">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4D22B53A" w14:textId="67E2400B" w:rsidR="00484259" w:rsidRPr="006B18B5" w:rsidRDefault="00484259" w:rsidP="00484259">
      <w:pPr>
        <w:spacing w:line="360" w:lineRule="auto"/>
        <w:ind w:left="-2"/>
        <w:jc w:val="center"/>
        <w:rPr>
          <w:rFonts w:asciiTheme="majorBidi" w:hAnsiTheme="majorBidi" w:cstheme="majorBidi"/>
          <w:b/>
          <w:bCs/>
          <w:sz w:val="44"/>
          <w:szCs w:val="44"/>
        </w:rPr>
      </w:pPr>
      <w:r w:rsidRPr="00484259">
        <w:rPr>
          <w:rFonts w:asciiTheme="majorBidi" w:hAnsiTheme="majorBidi" w:cs="Times New Roman"/>
          <w:b/>
          <w:bCs/>
          <w:sz w:val="44"/>
          <w:szCs w:val="44"/>
          <w:rtl/>
        </w:rPr>
        <w:t>التفكير الناقد في الإعلام الرقمي</w:t>
      </w:r>
    </w:p>
    <w:p w14:paraId="478F55F3" w14:textId="77777777" w:rsidR="00484259" w:rsidRDefault="00484259" w:rsidP="00484259">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 xml:space="preserve">المادة : </w:t>
      </w:r>
      <w:r w:rsidRPr="0003463D">
        <w:rPr>
          <w:rFonts w:ascii="Noto Sans Kufi Arabic" w:eastAsia="Times New Roman" w:hAnsi="Noto Sans Kufi Arabic" w:cs="Times New Roman" w:hint="cs"/>
          <w:color w:val="000000"/>
          <w:sz w:val="26"/>
          <w:szCs w:val="24"/>
          <w:rtl/>
        </w:rPr>
        <w:t>.....................................................................</w:t>
      </w:r>
    </w:p>
    <w:p w14:paraId="60E129FC" w14:textId="77777777" w:rsidR="00484259" w:rsidRPr="006B18B5" w:rsidRDefault="00484259" w:rsidP="00484259">
      <w:pPr>
        <w:ind w:left="-2"/>
        <w:jc w:val="center"/>
        <w:rPr>
          <w:rFonts w:asciiTheme="majorBidi" w:hAnsiTheme="majorBidi" w:cstheme="majorBidi"/>
          <w:b/>
          <w:bCs/>
          <w:sz w:val="44"/>
          <w:szCs w:val="44"/>
          <w:rtl/>
        </w:rPr>
      </w:pPr>
    </w:p>
    <w:p w14:paraId="3914992A" w14:textId="77777777" w:rsidR="00484259" w:rsidRDefault="00484259" w:rsidP="00484259">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27A4E62E" wp14:editId="735CC1D0">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6644BA52" w14:textId="77777777" w:rsidR="00484259" w:rsidRPr="006B18B5" w:rsidRDefault="00484259" w:rsidP="00484259">
      <w:pPr>
        <w:ind w:left="-2"/>
        <w:rPr>
          <w:rFonts w:asciiTheme="majorBidi" w:hAnsiTheme="majorBidi" w:cstheme="majorBidi"/>
          <w:b/>
          <w:bCs/>
          <w:sz w:val="44"/>
          <w:szCs w:val="44"/>
          <w:rtl/>
        </w:rPr>
      </w:pPr>
    </w:p>
    <w:p w14:paraId="75ACC25D" w14:textId="77777777" w:rsidR="00484259" w:rsidRPr="006B18B5" w:rsidRDefault="00484259" w:rsidP="00484259">
      <w:pPr>
        <w:ind w:left="-2"/>
        <w:rPr>
          <w:rFonts w:asciiTheme="majorBidi" w:hAnsiTheme="majorBidi" w:cstheme="majorBidi"/>
          <w:b/>
          <w:bCs/>
          <w:sz w:val="44"/>
          <w:szCs w:val="44"/>
          <w:rtl/>
        </w:rPr>
      </w:pPr>
    </w:p>
    <w:p w14:paraId="7FA95D2C" w14:textId="77777777" w:rsidR="00484259" w:rsidRPr="006B18B5" w:rsidRDefault="00484259" w:rsidP="00484259">
      <w:pPr>
        <w:ind w:left="-2"/>
        <w:rPr>
          <w:rFonts w:asciiTheme="majorBidi" w:hAnsiTheme="majorBidi" w:cstheme="majorBidi"/>
          <w:b/>
          <w:bCs/>
          <w:sz w:val="44"/>
          <w:szCs w:val="44"/>
          <w:rtl/>
        </w:rPr>
      </w:pPr>
    </w:p>
    <w:p w14:paraId="1F6856B3" w14:textId="77777777" w:rsidR="00484259" w:rsidRPr="006B18B5" w:rsidRDefault="00484259" w:rsidP="00484259">
      <w:pPr>
        <w:ind w:left="-2"/>
        <w:rPr>
          <w:rFonts w:asciiTheme="majorBidi" w:hAnsiTheme="majorBidi" w:cstheme="majorBidi"/>
          <w:b/>
          <w:bCs/>
          <w:sz w:val="44"/>
          <w:szCs w:val="44"/>
          <w:rtl/>
        </w:rPr>
      </w:pPr>
    </w:p>
    <w:p w14:paraId="00D2D24B" w14:textId="77777777" w:rsidR="00484259" w:rsidRPr="006B18B5" w:rsidRDefault="00484259" w:rsidP="00484259">
      <w:pPr>
        <w:ind w:left="-2"/>
        <w:rPr>
          <w:rFonts w:asciiTheme="majorBidi" w:hAnsiTheme="majorBidi" w:cstheme="majorBidi"/>
          <w:b/>
          <w:bCs/>
          <w:sz w:val="44"/>
          <w:szCs w:val="44"/>
          <w:rtl/>
          <w:lang w:bidi="ar-EG"/>
        </w:rPr>
      </w:pPr>
    </w:p>
    <w:p w14:paraId="32DA42BE" w14:textId="77777777" w:rsidR="00484259" w:rsidRPr="006B18B5" w:rsidRDefault="00484259" w:rsidP="00484259">
      <w:pPr>
        <w:ind w:left="-2"/>
        <w:rPr>
          <w:rFonts w:asciiTheme="majorBidi" w:hAnsiTheme="majorBidi" w:cstheme="majorBidi"/>
          <w:b/>
          <w:bCs/>
          <w:sz w:val="44"/>
          <w:szCs w:val="44"/>
          <w:rtl/>
        </w:rPr>
      </w:pPr>
    </w:p>
    <w:p w14:paraId="7A3F2F0A" w14:textId="77777777" w:rsidR="00484259" w:rsidRDefault="00484259" w:rsidP="00484259">
      <w:pPr>
        <w:spacing w:line="360" w:lineRule="auto"/>
        <w:ind w:left="-2"/>
        <w:jc w:val="center"/>
        <w:rPr>
          <w:rFonts w:asciiTheme="majorBidi" w:hAnsiTheme="majorBidi" w:cstheme="majorBidi"/>
          <w:b/>
          <w:bCs/>
          <w:sz w:val="44"/>
          <w:szCs w:val="44"/>
          <w:rtl/>
        </w:rPr>
      </w:pPr>
    </w:p>
    <w:p w14:paraId="64FC8AEE" w14:textId="77777777" w:rsidR="00484259" w:rsidRPr="006B18B5" w:rsidRDefault="00484259" w:rsidP="00484259">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476AAB18" w14:textId="77777777" w:rsidR="00484259" w:rsidRDefault="00484259" w:rsidP="00484259">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6232A15E" w14:textId="77777777" w:rsidR="00484259" w:rsidRDefault="00484259" w:rsidP="00484259">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 xml:space="preserve">الصف : </w:t>
      </w:r>
      <w:r w:rsidRPr="0003463D">
        <w:rPr>
          <w:rFonts w:ascii="Noto Sans Kufi Arabic" w:eastAsia="Times New Roman" w:hAnsi="Noto Sans Kufi Arabic" w:cs="Times New Roman" w:hint="cs"/>
          <w:color w:val="000000"/>
          <w:sz w:val="26"/>
          <w:szCs w:val="24"/>
          <w:rtl/>
        </w:rPr>
        <w:t>.....................................................................</w:t>
      </w:r>
    </w:p>
    <w:p w14:paraId="4B657155" w14:textId="77777777" w:rsidR="00484259" w:rsidRDefault="00484259" w:rsidP="00484259">
      <w:pPr>
        <w:ind w:left="720"/>
        <w:rPr>
          <w:rFonts w:asciiTheme="majorBidi" w:hAnsiTheme="majorBidi" w:cstheme="majorBidi"/>
          <w:b/>
          <w:bCs/>
          <w:sz w:val="44"/>
          <w:szCs w:val="44"/>
          <w:rtl/>
        </w:rPr>
      </w:pPr>
    </w:p>
    <w:bookmarkEnd w:id="0"/>
    <w:p w14:paraId="0DB9B016" w14:textId="77777777" w:rsidR="00484259" w:rsidRDefault="00484259" w:rsidP="00484259">
      <w:pPr>
        <w:rPr>
          <w:rFonts w:asciiTheme="majorBidi" w:hAnsiTheme="majorBidi" w:cstheme="majorBidi"/>
          <w:b/>
          <w:bCs/>
          <w:sz w:val="44"/>
          <w:szCs w:val="44"/>
          <w:rtl/>
        </w:rPr>
      </w:pPr>
    </w:p>
    <w:bookmarkEnd w:id="1"/>
    <w:p w14:paraId="63F29DD9" w14:textId="77777777" w:rsidR="00314015" w:rsidRPr="00314015" w:rsidRDefault="00314015" w:rsidP="00314015">
      <w:pPr>
        <w:shd w:val="clear" w:color="auto" w:fill="F2F2F2" w:themeFill="background1" w:themeFillShade="F2"/>
        <w:spacing w:line="240" w:lineRule="auto"/>
        <w:jc w:val="center"/>
        <w:rPr>
          <w:b/>
          <w:bCs/>
          <w:sz w:val="40"/>
          <w:szCs w:val="40"/>
        </w:rPr>
      </w:pPr>
      <w:r w:rsidRPr="00314015">
        <w:rPr>
          <w:b/>
          <w:bCs/>
          <w:sz w:val="40"/>
          <w:szCs w:val="40"/>
          <w:rtl/>
        </w:rPr>
        <w:lastRenderedPageBreak/>
        <w:t>المقدمة</w:t>
      </w:r>
    </w:p>
    <w:p w14:paraId="4E78B87E" w14:textId="77777777" w:rsidR="00484259" w:rsidRDefault="00314015" w:rsidP="00314015">
      <w:pPr>
        <w:spacing w:line="360" w:lineRule="auto"/>
        <w:jc w:val="both"/>
        <w:rPr>
          <w:sz w:val="32"/>
          <w:szCs w:val="32"/>
          <w:rtl/>
        </w:rPr>
      </w:pPr>
      <w:r w:rsidRPr="00314015">
        <w:rPr>
          <w:sz w:val="32"/>
          <w:szCs w:val="32"/>
          <w:rtl/>
        </w:rPr>
        <w:t>لقد غيّر الإعلام الرقمي وجه العالم إلى الأبد، فحوّل كل إنسان إلى مصدرٍ محتملٍ للمعلومة وصانعٍ للرأي العام، وألغى الحدود بين الصحفي والمشاهد، بين المرسل والمتلقي. لكن هذا الانفتاح الهائل لم يأتِ بلا ثمن، فقد أصبحت المعلومة سلعة سريعة التداول، تُبنى عليها المواقف، وتُصاغ بها القناعات، وتُحرّك من خلالها العواطف</w:t>
      </w:r>
      <w:r w:rsidRPr="00314015">
        <w:rPr>
          <w:sz w:val="32"/>
          <w:szCs w:val="32"/>
        </w:rPr>
        <w:t>.</w:t>
      </w:r>
    </w:p>
    <w:p w14:paraId="615A94F4" w14:textId="084A8754" w:rsidR="00314015" w:rsidRDefault="00314015" w:rsidP="00314015">
      <w:pPr>
        <w:spacing w:line="360" w:lineRule="auto"/>
        <w:jc w:val="both"/>
        <w:rPr>
          <w:sz w:val="32"/>
          <w:szCs w:val="32"/>
          <w:rtl/>
        </w:rPr>
      </w:pPr>
      <w:r w:rsidRPr="00314015">
        <w:rPr>
          <w:sz w:val="32"/>
          <w:szCs w:val="32"/>
          <w:rtl/>
        </w:rPr>
        <w:t>ومن هنا تتجلى خطورة غياب التفكير الناقد؛ لأن الإنسان المعاصر لم يعد فقط متلقيًا، بل مشاركًا في تشكيل الوعي الجمعي. فإذا لم يكن يمتلك أدوات التحليل والتمييز، فقد يتحول من باحثٍ عن الحقيقة إلى ناقلٍ للوهم دون أن يشعر</w:t>
      </w:r>
      <w:r w:rsidRPr="00314015">
        <w:rPr>
          <w:sz w:val="32"/>
          <w:szCs w:val="32"/>
        </w:rPr>
        <w:t>.</w:t>
      </w:r>
    </w:p>
    <w:p w14:paraId="0719076C" w14:textId="6B114ABA" w:rsidR="00314015" w:rsidRPr="00314015" w:rsidRDefault="00314015" w:rsidP="00314015">
      <w:pPr>
        <w:spacing w:line="360" w:lineRule="auto"/>
        <w:jc w:val="both"/>
        <w:rPr>
          <w:sz w:val="32"/>
          <w:szCs w:val="32"/>
          <w:lang w:bidi="ar-EG"/>
        </w:rPr>
      </w:pPr>
      <w:r w:rsidRPr="00314015">
        <w:rPr>
          <w:sz w:val="32"/>
          <w:szCs w:val="32"/>
          <w:rtl/>
        </w:rPr>
        <w:t>إن التفكير الناقد في الإعلام الرقمي ليس ترفًا فكريًا، بل ضرورة إنسانية لحماية عقولنا من التلاعب، وحماية مجتمعاتنا من الانقسام، وحماية الحقيقة من الضياع في بحرٍ من الضجيج والمبالغة والتزييف</w:t>
      </w:r>
      <w:r w:rsidRPr="00314015">
        <w:rPr>
          <w:sz w:val="32"/>
          <w:szCs w:val="32"/>
        </w:rPr>
        <w:t>.</w:t>
      </w:r>
      <w:r w:rsidRPr="00314015">
        <w:rPr>
          <w:sz w:val="32"/>
          <w:szCs w:val="32"/>
          <w:lang w:bidi="ar-EG"/>
        </w:rPr>
        <w:pict w14:anchorId="06207370">
          <v:rect id="_x0000_i1073" style="width:0;height:1.5pt" o:hralign="center" o:hrstd="t" o:hr="t" fillcolor="#a0a0a0" stroked="f"/>
        </w:pict>
      </w:r>
    </w:p>
    <w:p w14:paraId="1DA5B1F4" w14:textId="77777777" w:rsidR="00484259" w:rsidRPr="00484259" w:rsidRDefault="00484259" w:rsidP="00484259">
      <w:pPr>
        <w:shd w:val="clear" w:color="auto" w:fill="F2F2F2" w:themeFill="background1" w:themeFillShade="F2"/>
        <w:spacing w:line="240" w:lineRule="auto"/>
        <w:jc w:val="center"/>
        <w:rPr>
          <w:b/>
          <w:bCs/>
          <w:sz w:val="40"/>
          <w:szCs w:val="40"/>
        </w:rPr>
      </w:pPr>
      <w:r w:rsidRPr="00484259">
        <w:rPr>
          <w:b/>
          <w:bCs/>
          <w:sz w:val="40"/>
          <w:szCs w:val="40"/>
          <w:rtl/>
        </w:rPr>
        <w:t>ماهية التفكير الناقد في الإعلام الرقمي</w:t>
      </w:r>
    </w:p>
    <w:p w14:paraId="5C064EBB" w14:textId="77777777" w:rsidR="00484259" w:rsidRDefault="00484259" w:rsidP="00484259">
      <w:pPr>
        <w:spacing w:line="276" w:lineRule="auto"/>
        <w:jc w:val="both"/>
        <w:rPr>
          <w:sz w:val="32"/>
          <w:szCs w:val="32"/>
          <w:rtl/>
          <w:lang w:bidi="ar-EG"/>
        </w:rPr>
      </w:pPr>
      <w:r w:rsidRPr="00484259">
        <w:rPr>
          <w:sz w:val="32"/>
          <w:szCs w:val="32"/>
          <w:rtl/>
        </w:rPr>
        <w:t>التفكير الناقد هو القدرة على تحليل المحتوى الإعلامي بوعي، والتساؤل عن مصدره، ودقته، ودوافعه، وأهدافه الخفية. وفي سياق الإعلام الرقمي، تتضاعف أهميته نظرًا للكمّ الهائل من الأخبار والمنشورات التي تُنشر كل لحظة دون رقابة أو تحقق</w:t>
      </w:r>
      <w:r w:rsidRPr="00484259">
        <w:rPr>
          <w:sz w:val="32"/>
          <w:szCs w:val="32"/>
          <w:lang w:bidi="ar-EG"/>
        </w:rPr>
        <w:t>.</w:t>
      </w:r>
    </w:p>
    <w:p w14:paraId="78A89502" w14:textId="790753BE" w:rsidR="00484259" w:rsidRPr="00484259" w:rsidRDefault="00484259" w:rsidP="00484259">
      <w:pPr>
        <w:spacing w:line="276" w:lineRule="auto"/>
        <w:jc w:val="both"/>
        <w:rPr>
          <w:sz w:val="32"/>
          <w:szCs w:val="32"/>
          <w:lang w:bidi="ar-EG"/>
        </w:rPr>
      </w:pPr>
      <w:r w:rsidRPr="00484259">
        <w:rPr>
          <w:sz w:val="32"/>
          <w:szCs w:val="32"/>
          <w:rtl/>
        </w:rPr>
        <w:t>عندما نمارس التفكير الناقد، فإننا لا نكتفي بقراءة العنوان أو مشاهدة الفيديو، بل نحاول أن نفهم خلفياته</w:t>
      </w:r>
      <w:r w:rsidRPr="00484259">
        <w:rPr>
          <w:sz w:val="32"/>
          <w:szCs w:val="32"/>
          <w:lang w:bidi="ar-EG"/>
        </w:rPr>
        <w:t>:</w:t>
      </w:r>
    </w:p>
    <w:p w14:paraId="766976D8" w14:textId="77777777" w:rsidR="00484259" w:rsidRPr="00484259" w:rsidRDefault="00484259" w:rsidP="00484259">
      <w:pPr>
        <w:numPr>
          <w:ilvl w:val="0"/>
          <w:numId w:val="91"/>
        </w:numPr>
        <w:spacing w:line="276" w:lineRule="auto"/>
        <w:jc w:val="both"/>
        <w:rPr>
          <w:sz w:val="32"/>
          <w:szCs w:val="32"/>
          <w:lang w:bidi="ar-EG"/>
        </w:rPr>
      </w:pPr>
      <w:r w:rsidRPr="00484259">
        <w:rPr>
          <w:sz w:val="32"/>
          <w:szCs w:val="32"/>
          <w:rtl/>
        </w:rPr>
        <w:t>من نشره؟</w:t>
      </w:r>
    </w:p>
    <w:p w14:paraId="470125E5" w14:textId="77777777" w:rsidR="00484259" w:rsidRPr="00484259" w:rsidRDefault="00484259" w:rsidP="00484259">
      <w:pPr>
        <w:numPr>
          <w:ilvl w:val="0"/>
          <w:numId w:val="91"/>
        </w:numPr>
        <w:spacing w:line="276" w:lineRule="auto"/>
        <w:jc w:val="both"/>
        <w:rPr>
          <w:sz w:val="32"/>
          <w:szCs w:val="32"/>
          <w:lang w:bidi="ar-EG"/>
        </w:rPr>
      </w:pPr>
      <w:r w:rsidRPr="00484259">
        <w:rPr>
          <w:sz w:val="32"/>
          <w:szCs w:val="32"/>
          <w:rtl/>
        </w:rPr>
        <w:t>ما الغرض منه؟</w:t>
      </w:r>
    </w:p>
    <w:p w14:paraId="12178B8D" w14:textId="77777777" w:rsidR="00484259" w:rsidRPr="00484259" w:rsidRDefault="00484259" w:rsidP="00484259">
      <w:pPr>
        <w:numPr>
          <w:ilvl w:val="0"/>
          <w:numId w:val="91"/>
        </w:numPr>
        <w:spacing w:line="276" w:lineRule="auto"/>
        <w:jc w:val="both"/>
        <w:rPr>
          <w:sz w:val="32"/>
          <w:szCs w:val="32"/>
          <w:lang w:bidi="ar-EG"/>
        </w:rPr>
      </w:pPr>
      <w:r w:rsidRPr="00484259">
        <w:rPr>
          <w:sz w:val="32"/>
          <w:szCs w:val="32"/>
          <w:rtl/>
        </w:rPr>
        <w:t>هل توجد أدلة تدعمه؟</w:t>
      </w:r>
    </w:p>
    <w:p w14:paraId="2C514D08" w14:textId="77777777" w:rsidR="00484259" w:rsidRPr="00484259" w:rsidRDefault="00484259" w:rsidP="00484259">
      <w:pPr>
        <w:numPr>
          <w:ilvl w:val="0"/>
          <w:numId w:val="91"/>
        </w:numPr>
        <w:spacing w:line="276" w:lineRule="auto"/>
        <w:jc w:val="both"/>
        <w:rPr>
          <w:sz w:val="32"/>
          <w:szCs w:val="32"/>
          <w:lang w:bidi="ar-EG"/>
        </w:rPr>
      </w:pPr>
      <w:r w:rsidRPr="00484259">
        <w:rPr>
          <w:sz w:val="32"/>
          <w:szCs w:val="32"/>
          <w:rtl/>
        </w:rPr>
        <w:t>هل يمكن أن يكون منحازًا أو مجتزأً من سياقه؟</w:t>
      </w:r>
    </w:p>
    <w:p w14:paraId="4604F736" w14:textId="77777777" w:rsidR="00484259" w:rsidRPr="00484259" w:rsidRDefault="00484259" w:rsidP="00484259">
      <w:pPr>
        <w:spacing w:line="276" w:lineRule="auto"/>
        <w:jc w:val="both"/>
        <w:rPr>
          <w:sz w:val="32"/>
          <w:szCs w:val="32"/>
          <w:lang w:bidi="ar-EG"/>
        </w:rPr>
      </w:pPr>
      <w:r w:rsidRPr="00484259">
        <w:rPr>
          <w:sz w:val="32"/>
          <w:szCs w:val="32"/>
          <w:rtl/>
        </w:rPr>
        <w:t>هذه الأسئلة هي التي تميّز المستخدم الواعي عن غيره، وهي التي تُحوّل الإعلام الرقمي من ساحة فوضى إلى ساحة معرفة</w:t>
      </w:r>
      <w:r w:rsidRPr="00484259">
        <w:rPr>
          <w:sz w:val="32"/>
          <w:szCs w:val="32"/>
          <w:lang w:bidi="ar-EG"/>
        </w:rPr>
        <w:t>.</w:t>
      </w:r>
    </w:p>
    <w:p w14:paraId="478C9B26" w14:textId="77777777" w:rsidR="00484259" w:rsidRPr="00484259" w:rsidRDefault="00484259" w:rsidP="00484259">
      <w:pPr>
        <w:spacing w:line="276" w:lineRule="auto"/>
        <w:jc w:val="both"/>
        <w:rPr>
          <w:sz w:val="32"/>
          <w:szCs w:val="32"/>
          <w:lang w:bidi="ar-EG"/>
        </w:rPr>
      </w:pPr>
      <w:r w:rsidRPr="00484259">
        <w:rPr>
          <w:sz w:val="32"/>
          <w:szCs w:val="32"/>
          <w:lang w:bidi="ar-EG"/>
        </w:rPr>
        <w:pict w14:anchorId="2D32C6AD">
          <v:rect id="_x0000_i1153" style="width:0;height:1.5pt" o:hralign="center" o:hrstd="t" o:hr="t" fillcolor="#a0a0a0" stroked="f"/>
        </w:pict>
      </w:r>
    </w:p>
    <w:p w14:paraId="7828D40C" w14:textId="77777777" w:rsidR="00484259" w:rsidRPr="00484259" w:rsidRDefault="00484259" w:rsidP="00484259">
      <w:pPr>
        <w:shd w:val="clear" w:color="auto" w:fill="F2F2F2" w:themeFill="background1" w:themeFillShade="F2"/>
        <w:spacing w:line="240" w:lineRule="auto"/>
        <w:jc w:val="center"/>
        <w:rPr>
          <w:b/>
          <w:bCs/>
          <w:sz w:val="40"/>
          <w:szCs w:val="40"/>
        </w:rPr>
      </w:pPr>
      <w:r w:rsidRPr="00484259">
        <w:rPr>
          <w:b/>
          <w:bCs/>
          <w:sz w:val="40"/>
          <w:szCs w:val="40"/>
          <w:rtl/>
        </w:rPr>
        <w:lastRenderedPageBreak/>
        <w:t>أهمية التفكير الناقد في عصر الإعلام الرقمي</w:t>
      </w:r>
    </w:p>
    <w:p w14:paraId="515BC8FE" w14:textId="77777777" w:rsidR="00484259" w:rsidRPr="00484259" w:rsidRDefault="00484259" w:rsidP="00484259">
      <w:pPr>
        <w:spacing w:line="276" w:lineRule="auto"/>
        <w:jc w:val="both"/>
        <w:rPr>
          <w:sz w:val="32"/>
          <w:szCs w:val="32"/>
          <w:lang w:bidi="ar-EG"/>
        </w:rPr>
      </w:pPr>
      <w:r w:rsidRPr="00484259">
        <w:rPr>
          <w:sz w:val="32"/>
          <w:szCs w:val="32"/>
          <w:rtl/>
        </w:rPr>
        <w:t xml:space="preserve">إن أهمية التفكير الناقد في الإعلام الرقمي تتجلى في قدرته على </w:t>
      </w:r>
      <w:r w:rsidRPr="00484259">
        <w:rPr>
          <w:b/>
          <w:bCs/>
          <w:sz w:val="32"/>
          <w:szCs w:val="32"/>
          <w:rtl/>
        </w:rPr>
        <w:t>فلترة المعلومات</w:t>
      </w:r>
      <w:r w:rsidRPr="00484259">
        <w:rPr>
          <w:sz w:val="32"/>
          <w:szCs w:val="32"/>
          <w:rtl/>
        </w:rPr>
        <w:t xml:space="preserve"> وفصل الصادق عن الزائف، والمفيد عن المضلل. ففي عالمٍ تحكمه الخوارزميات التي تُظهر لك ما يشبهك فقط، يصبح التفكير الناقد وسيلة للتحرر من “فقاعة الرأي الواحد</w:t>
      </w:r>
      <w:r w:rsidRPr="00484259">
        <w:rPr>
          <w:sz w:val="32"/>
          <w:szCs w:val="32"/>
          <w:lang w:bidi="ar-EG"/>
        </w:rPr>
        <w:t>”.</w:t>
      </w:r>
      <w:r w:rsidRPr="00484259">
        <w:rPr>
          <w:sz w:val="32"/>
          <w:szCs w:val="32"/>
          <w:lang w:bidi="ar-EG"/>
        </w:rPr>
        <w:br/>
      </w:r>
      <w:r w:rsidRPr="00484259">
        <w:rPr>
          <w:sz w:val="32"/>
          <w:szCs w:val="32"/>
          <w:rtl/>
        </w:rPr>
        <w:t>كما أن التفكير الناقد يساعد على</w:t>
      </w:r>
      <w:r w:rsidRPr="00484259">
        <w:rPr>
          <w:sz w:val="32"/>
          <w:szCs w:val="32"/>
          <w:lang w:bidi="ar-EG"/>
        </w:rPr>
        <w:t>:</w:t>
      </w:r>
    </w:p>
    <w:p w14:paraId="493AA332" w14:textId="77777777" w:rsidR="00484259" w:rsidRPr="00484259" w:rsidRDefault="00484259" w:rsidP="00484259">
      <w:pPr>
        <w:numPr>
          <w:ilvl w:val="0"/>
          <w:numId w:val="92"/>
        </w:numPr>
        <w:spacing w:line="276" w:lineRule="auto"/>
        <w:jc w:val="both"/>
        <w:rPr>
          <w:sz w:val="32"/>
          <w:szCs w:val="32"/>
          <w:lang w:bidi="ar-EG"/>
        </w:rPr>
      </w:pPr>
      <w:r w:rsidRPr="00484259">
        <w:rPr>
          <w:sz w:val="32"/>
          <w:szCs w:val="32"/>
          <w:rtl/>
        </w:rPr>
        <w:t>تعزيز ثقافة الحوار والنقاش الواعي بدلًا من الجدل الفارغ</w:t>
      </w:r>
      <w:r w:rsidRPr="00484259">
        <w:rPr>
          <w:sz w:val="32"/>
          <w:szCs w:val="32"/>
          <w:lang w:bidi="ar-EG"/>
        </w:rPr>
        <w:t>.</w:t>
      </w:r>
    </w:p>
    <w:p w14:paraId="699396B8" w14:textId="77777777" w:rsidR="00484259" w:rsidRPr="00484259" w:rsidRDefault="00484259" w:rsidP="00484259">
      <w:pPr>
        <w:numPr>
          <w:ilvl w:val="0"/>
          <w:numId w:val="92"/>
        </w:numPr>
        <w:spacing w:line="276" w:lineRule="auto"/>
        <w:jc w:val="both"/>
        <w:rPr>
          <w:sz w:val="32"/>
          <w:szCs w:val="32"/>
          <w:lang w:bidi="ar-EG"/>
        </w:rPr>
      </w:pPr>
      <w:r w:rsidRPr="00484259">
        <w:rPr>
          <w:sz w:val="32"/>
          <w:szCs w:val="32"/>
          <w:rtl/>
        </w:rPr>
        <w:t>مقاومة التضليل الإعلامي وحملات الكراهية والتزييف</w:t>
      </w:r>
      <w:r w:rsidRPr="00484259">
        <w:rPr>
          <w:sz w:val="32"/>
          <w:szCs w:val="32"/>
          <w:lang w:bidi="ar-EG"/>
        </w:rPr>
        <w:t>.</w:t>
      </w:r>
    </w:p>
    <w:p w14:paraId="5E09FDB7" w14:textId="77777777" w:rsidR="00484259" w:rsidRPr="00484259" w:rsidRDefault="00484259" w:rsidP="00484259">
      <w:pPr>
        <w:numPr>
          <w:ilvl w:val="0"/>
          <w:numId w:val="92"/>
        </w:numPr>
        <w:spacing w:line="276" w:lineRule="auto"/>
        <w:jc w:val="both"/>
        <w:rPr>
          <w:sz w:val="32"/>
          <w:szCs w:val="32"/>
          <w:lang w:bidi="ar-EG"/>
        </w:rPr>
      </w:pPr>
      <w:r w:rsidRPr="00484259">
        <w:rPr>
          <w:sz w:val="32"/>
          <w:szCs w:val="32"/>
          <w:rtl/>
        </w:rPr>
        <w:t>دعم القرارات الشخصية والمجتمعية المبنية على الفهم لا الانفعال</w:t>
      </w:r>
      <w:r w:rsidRPr="00484259">
        <w:rPr>
          <w:sz w:val="32"/>
          <w:szCs w:val="32"/>
          <w:lang w:bidi="ar-EG"/>
        </w:rPr>
        <w:t>.</w:t>
      </w:r>
    </w:p>
    <w:p w14:paraId="40572C66" w14:textId="77777777" w:rsidR="00484259" w:rsidRPr="00484259" w:rsidRDefault="00484259" w:rsidP="00484259">
      <w:pPr>
        <w:numPr>
          <w:ilvl w:val="0"/>
          <w:numId w:val="92"/>
        </w:numPr>
        <w:spacing w:line="276" w:lineRule="auto"/>
        <w:jc w:val="both"/>
        <w:rPr>
          <w:sz w:val="32"/>
          <w:szCs w:val="32"/>
          <w:lang w:bidi="ar-EG"/>
        </w:rPr>
      </w:pPr>
      <w:r w:rsidRPr="00484259">
        <w:rPr>
          <w:sz w:val="32"/>
          <w:szCs w:val="32"/>
          <w:rtl/>
        </w:rPr>
        <w:t>تنمية روح البحث والتحقق الذاتي قبل المشاركة أو التعليق أو النشر</w:t>
      </w:r>
      <w:r w:rsidRPr="00484259">
        <w:rPr>
          <w:sz w:val="32"/>
          <w:szCs w:val="32"/>
          <w:lang w:bidi="ar-EG"/>
        </w:rPr>
        <w:t>.</w:t>
      </w:r>
    </w:p>
    <w:p w14:paraId="6B4F1381" w14:textId="77777777" w:rsidR="00484259" w:rsidRPr="00484259" w:rsidRDefault="00484259" w:rsidP="00484259">
      <w:pPr>
        <w:spacing w:line="276" w:lineRule="auto"/>
        <w:jc w:val="both"/>
        <w:rPr>
          <w:sz w:val="32"/>
          <w:szCs w:val="32"/>
          <w:lang w:bidi="ar-EG"/>
        </w:rPr>
      </w:pPr>
      <w:r w:rsidRPr="00484259">
        <w:rPr>
          <w:sz w:val="32"/>
          <w:szCs w:val="32"/>
          <w:rtl/>
        </w:rPr>
        <w:t>ومن دون هذه المهارة، سيظل الفرد أسيرًا لما يُعرض عليه، عاجزًا عن رؤية الصورة الكاملة خلف الشاشات</w:t>
      </w:r>
      <w:r w:rsidRPr="00484259">
        <w:rPr>
          <w:sz w:val="32"/>
          <w:szCs w:val="32"/>
          <w:lang w:bidi="ar-EG"/>
        </w:rPr>
        <w:t>.</w:t>
      </w:r>
    </w:p>
    <w:p w14:paraId="53AC1C85" w14:textId="77777777" w:rsidR="00484259" w:rsidRPr="00484259" w:rsidRDefault="00484259" w:rsidP="00484259">
      <w:pPr>
        <w:spacing w:line="276" w:lineRule="auto"/>
        <w:jc w:val="both"/>
        <w:rPr>
          <w:sz w:val="32"/>
          <w:szCs w:val="32"/>
          <w:lang w:bidi="ar-EG"/>
        </w:rPr>
      </w:pPr>
      <w:r w:rsidRPr="00484259">
        <w:rPr>
          <w:sz w:val="32"/>
          <w:szCs w:val="32"/>
          <w:lang w:bidi="ar-EG"/>
        </w:rPr>
        <w:pict w14:anchorId="0FFC9CA3">
          <v:rect id="_x0000_i1154" style="width:0;height:1.5pt" o:hralign="center" o:hrstd="t" o:hr="t" fillcolor="#a0a0a0" stroked="f"/>
        </w:pict>
      </w:r>
    </w:p>
    <w:p w14:paraId="0CCF0072" w14:textId="77777777" w:rsidR="00484259" w:rsidRPr="00484259" w:rsidRDefault="00484259" w:rsidP="00484259">
      <w:pPr>
        <w:shd w:val="clear" w:color="auto" w:fill="F2F2F2" w:themeFill="background1" w:themeFillShade="F2"/>
        <w:spacing w:line="240" w:lineRule="auto"/>
        <w:jc w:val="center"/>
        <w:rPr>
          <w:b/>
          <w:bCs/>
          <w:sz w:val="40"/>
          <w:szCs w:val="40"/>
        </w:rPr>
      </w:pPr>
      <w:r w:rsidRPr="00484259">
        <w:rPr>
          <w:b/>
          <w:bCs/>
          <w:sz w:val="40"/>
          <w:szCs w:val="40"/>
          <w:rtl/>
        </w:rPr>
        <w:t>التحديات التي تواجه التفكير الناقد في البيئة الرقمية</w:t>
      </w:r>
    </w:p>
    <w:p w14:paraId="7C50DEFE" w14:textId="77777777" w:rsidR="00484259" w:rsidRPr="00484259" w:rsidRDefault="00484259" w:rsidP="00484259">
      <w:pPr>
        <w:spacing w:line="276" w:lineRule="auto"/>
        <w:jc w:val="both"/>
        <w:rPr>
          <w:sz w:val="32"/>
          <w:szCs w:val="32"/>
          <w:lang w:bidi="ar-EG"/>
        </w:rPr>
      </w:pPr>
      <w:r w:rsidRPr="00484259">
        <w:rPr>
          <w:sz w:val="32"/>
          <w:szCs w:val="32"/>
          <w:rtl/>
        </w:rPr>
        <w:t>رغم أهميته، فإن تطبيق التفكير الناقد في الإعلام الرقمي يواجه عقبات عديدة، من أبرزها</w:t>
      </w:r>
      <w:r w:rsidRPr="00484259">
        <w:rPr>
          <w:sz w:val="32"/>
          <w:szCs w:val="32"/>
          <w:lang w:bidi="ar-EG"/>
        </w:rPr>
        <w:t>:</w:t>
      </w:r>
    </w:p>
    <w:p w14:paraId="45879E59" w14:textId="77777777" w:rsidR="00484259" w:rsidRPr="00484259" w:rsidRDefault="00484259" w:rsidP="00484259">
      <w:pPr>
        <w:numPr>
          <w:ilvl w:val="0"/>
          <w:numId w:val="93"/>
        </w:numPr>
        <w:spacing w:line="276" w:lineRule="auto"/>
        <w:jc w:val="both"/>
        <w:rPr>
          <w:sz w:val="32"/>
          <w:szCs w:val="32"/>
          <w:lang w:bidi="ar-EG"/>
        </w:rPr>
      </w:pPr>
      <w:r w:rsidRPr="00484259">
        <w:rPr>
          <w:b/>
          <w:bCs/>
          <w:sz w:val="32"/>
          <w:szCs w:val="32"/>
          <w:rtl/>
        </w:rPr>
        <w:t>سرعة انتشار المعلومات</w:t>
      </w:r>
      <w:r w:rsidRPr="00484259">
        <w:rPr>
          <w:sz w:val="32"/>
          <w:szCs w:val="32"/>
          <w:rtl/>
        </w:rPr>
        <w:t>، حيث لا يجد المستخدم وقتًا للتحقق قبل أن ينتقل إلى خبرٍ آخر</w:t>
      </w:r>
      <w:r w:rsidRPr="00484259">
        <w:rPr>
          <w:sz w:val="32"/>
          <w:szCs w:val="32"/>
          <w:lang w:bidi="ar-EG"/>
        </w:rPr>
        <w:t>.</w:t>
      </w:r>
    </w:p>
    <w:p w14:paraId="7ED2A1B5" w14:textId="77777777" w:rsidR="00484259" w:rsidRPr="00484259" w:rsidRDefault="00484259" w:rsidP="00484259">
      <w:pPr>
        <w:numPr>
          <w:ilvl w:val="0"/>
          <w:numId w:val="93"/>
        </w:numPr>
        <w:spacing w:line="276" w:lineRule="auto"/>
        <w:jc w:val="both"/>
        <w:rPr>
          <w:sz w:val="32"/>
          <w:szCs w:val="32"/>
          <w:lang w:bidi="ar-EG"/>
        </w:rPr>
      </w:pPr>
      <w:r w:rsidRPr="00484259">
        <w:rPr>
          <w:b/>
          <w:bCs/>
          <w:sz w:val="32"/>
          <w:szCs w:val="32"/>
          <w:rtl/>
        </w:rPr>
        <w:t>التحيز الخوارزمي</w:t>
      </w:r>
      <w:r w:rsidRPr="00484259">
        <w:rPr>
          <w:sz w:val="32"/>
          <w:szCs w:val="32"/>
          <w:rtl/>
        </w:rPr>
        <w:t>، إذ تقدم المنصات محتوى يناسب ميول المستخدم، مما يحدّ من تنوع الأفكار</w:t>
      </w:r>
      <w:r w:rsidRPr="00484259">
        <w:rPr>
          <w:sz w:val="32"/>
          <w:szCs w:val="32"/>
          <w:lang w:bidi="ar-EG"/>
        </w:rPr>
        <w:t>.</w:t>
      </w:r>
    </w:p>
    <w:p w14:paraId="719293BD" w14:textId="77777777" w:rsidR="00484259" w:rsidRPr="00484259" w:rsidRDefault="00484259" w:rsidP="00484259">
      <w:pPr>
        <w:numPr>
          <w:ilvl w:val="0"/>
          <w:numId w:val="93"/>
        </w:numPr>
        <w:spacing w:line="276" w:lineRule="auto"/>
        <w:jc w:val="both"/>
        <w:rPr>
          <w:sz w:val="32"/>
          <w:szCs w:val="32"/>
          <w:lang w:bidi="ar-EG"/>
        </w:rPr>
      </w:pPr>
      <w:r w:rsidRPr="00484259">
        <w:rPr>
          <w:b/>
          <w:bCs/>
          <w:sz w:val="32"/>
          <w:szCs w:val="32"/>
          <w:rtl/>
        </w:rPr>
        <w:t>هيمنة العواطف على المنطق</w:t>
      </w:r>
      <w:r w:rsidRPr="00484259">
        <w:rPr>
          <w:sz w:val="32"/>
          <w:szCs w:val="32"/>
          <w:rtl/>
        </w:rPr>
        <w:t>، فالكثير من المنشورات تعتمد على الصدمة أو الإثارة لجذب الانتباه</w:t>
      </w:r>
      <w:r w:rsidRPr="00484259">
        <w:rPr>
          <w:sz w:val="32"/>
          <w:szCs w:val="32"/>
          <w:lang w:bidi="ar-EG"/>
        </w:rPr>
        <w:t>.</w:t>
      </w:r>
    </w:p>
    <w:p w14:paraId="1F3AA496" w14:textId="77777777" w:rsidR="00484259" w:rsidRPr="00484259" w:rsidRDefault="00484259" w:rsidP="00484259">
      <w:pPr>
        <w:numPr>
          <w:ilvl w:val="0"/>
          <w:numId w:val="93"/>
        </w:numPr>
        <w:spacing w:line="276" w:lineRule="auto"/>
        <w:jc w:val="both"/>
        <w:rPr>
          <w:sz w:val="32"/>
          <w:szCs w:val="32"/>
          <w:lang w:bidi="ar-EG"/>
        </w:rPr>
      </w:pPr>
      <w:r w:rsidRPr="00484259">
        <w:rPr>
          <w:b/>
          <w:bCs/>
          <w:sz w:val="32"/>
          <w:szCs w:val="32"/>
          <w:rtl/>
        </w:rPr>
        <w:t>ضعف الثقافة الإعلامية العامة</w:t>
      </w:r>
      <w:r w:rsidRPr="00484259">
        <w:rPr>
          <w:sz w:val="32"/>
          <w:szCs w:val="32"/>
          <w:rtl/>
        </w:rPr>
        <w:t>، إذ يخلط الكثيرون بين الرأي والخبر، وبين الحقيقة والتأويل</w:t>
      </w:r>
      <w:r w:rsidRPr="00484259">
        <w:rPr>
          <w:sz w:val="32"/>
          <w:szCs w:val="32"/>
          <w:lang w:bidi="ar-EG"/>
        </w:rPr>
        <w:t>.</w:t>
      </w:r>
    </w:p>
    <w:p w14:paraId="27C8C9C3" w14:textId="77777777" w:rsidR="00484259" w:rsidRPr="00484259" w:rsidRDefault="00484259" w:rsidP="00484259">
      <w:pPr>
        <w:spacing w:line="276" w:lineRule="auto"/>
        <w:jc w:val="both"/>
        <w:rPr>
          <w:sz w:val="32"/>
          <w:szCs w:val="32"/>
          <w:lang w:bidi="ar-EG"/>
        </w:rPr>
      </w:pPr>
      <w:r w:rsidRPr="00484259">
        <w:rPr>
          <w:sz w:val="32"/>
          <w:szCs w:val="32"/>
          <w:rtl/>
        </w:rPr>
        <w:t>هذه التحديات تجعل من التفكير الناقد مهارة تحتاج إلى تدريب مستمر، لا مجرد وعي عابر</w:t>
      </w:r>
      <w:r w:rsidRPr="00484259">
        <w:rPr>
          <w:sz w:val="32"/>
          <w:szCs w:val="32"/>
          <w:lang w:bidi="ar-EG"/>
        </w:rPr>
        <w:t>.</w:t>
      </w:r>
    </w:p>
    <w:p w14:paraId="5CF10B50" w14:textId="77777777" w:rsidR="00484259" w:rsidRDefault="00484259" w:rsidP="00484259">
      <w:pPr>
        <w:spacing w:line="276" w:lineRule="auto"/>
        <w:jc w:val="both"/>
        <w:rPr>
          <w:sz w:val="32"/>
          <w:szCs w:val="32"/>
          <w:rtl/>
          <w:lang w:bidi="ar-EG"/>
        </w:rPr>
      </w:pPr>
      <w:r w:rsidRPr="00484259">
        <w:rPr>
          <w:sz w:val="32"/>
          <w:szCs w:val="32"/>
          <w:lang w:bidi="ar-EG"/>
        </w:rPr>
        <w:pict w14:anchorId="6911DF1F">
          <v:rect id="_x0000_i1155" style="width:0;height:1.5pt" o:hralign="center" o:hrstd="t" o:hr="t" fillcolor="#a0a0a0" stroked="f"/>
        </w:pict>
      </w:r>
    </w:p>
    <w:p w14:paraId="033E255C" w14:textId="77777777" w:rsidR="00484259" w:rsidRDefault="00484259" w:rsidP="00484259">
      <w:pPr>
        <w:spacing w:line="276" w:lineRule="auto"/>
        <w:jc w:val="both"/>
        <w:rPr>
          <w:sz w:val="32"/>
          <w:szCs w:val="32"/>
          <w:rtl/>
          <w:lang w:bidi="ar-EG"/>
        </w:rPr>
      </w:pPr>
    </w:p>
    <w:p w14:paraId="6752E4C2" w14:textId="77777777" w:rsidR="00484259" w:rsidRPr="00484259" w:rsidRDefault="00484259" w:rsidP="00484259">
      <w:pPr>
        <w:spacing w:line="276" w:lineRule="auto"/>
        <w:jc w:val="both"/>
        <w:rPr>
          <w:sz w:val="32"/>
          <w:szCs w:val="32"/>
          <w:lang w:bidi="ar-EG"/>
        </w:rPr>
      </w:pPr>
    </w:p>
    <w:p w14:paraId="264BF539" w14:textId="77777777" w:rsidR="00484259" w:rsidRPr="00484259" w:rsidRDefault="00484259" w:rsidP="00484259">
      <w:pPr>
        <w:shd w:val="clear" w:color="auto" w:fill="F2F2F2" w:themeFill="background1" w:themeFillShade="F2"/>
        <w:spacing w:line="240" w:lineRule="auto"/>
        <w:jc w:val="center"/>
        <w:rPr>
          <w:b/>
          <w:bCs/>
          <w:sz w:val="40"/>
          <w:szCs w:val="40"/>
        </w:rPr>
      </w:pPr>
      <w:r w:rsidRPr="00484259">
        <w:rPr>
          <w:b/>
          <w:bCs/>
          <w:sz w:val="40"/>
          <w:szCs w:val="40"/>
          <w:rtl/>
        </w:rPr>
        <w:lastRenderedPageBreak/>
        <w:t>دور المؤسسات التعليمية والإعلامية في تعزيز التفكير الناقد</w:t>
      </w:r>
    </w:p>
    <w:p w14:paraId="4B0B5A88" w14:textId="77777777" w:rsidR="00484259" w:rsidRPr="00484259" w:rsidRDefault="00484259" w:rsidP="00484259">
      <w:pPr>
        <w:spacing w:line="360" w:lineRule="auto"/>
        <w:jc w:val="both"/>
        <w:rPr>
          <w:sz w:val="32"/>
          <w:szCs w:val="32"/>
          <w:lang w:bidi="ar-EG"/>
        </w:rPr>
      </w:pPr>
      <w:r w:rsidRPr="00484259">
        <w:rPr>
          <w:sz w:val="32"/>
          <w:szCs w:val="32"/>
          <w:rtl/>
        </w:rPr>
        <w:t>لا يمكن ترك مسؤولية التفكير الناقد على الأفراد فقط، بل لا بد من أن تشارك فيها المؤسسات التعليمية والإعلامية على حد سواء. فالتعليم الحديث يجب أن يُدرّب الطلاب على تحليل الأخبار والتفرقة بين المصادر الموثوقة والمشبوهة، وأن يزرع فيهم عادة التساؤل قبل التصديق</w:t>
      </w:r>
      <w:r w:rsidRPr="00484259">
        <w:rPr>
          <w:sz w:val="32"/>
          <w:szCs w:val="32"/>
          <w:lang w:bidi="ar-EG"/>
        </w:rPr>
        <w:t>.</w:t>
      </w:r>
      <w:r w:rsidRPr="00484259">
        <w:rPr>
          <w:sz w:val="32"/>
          <w:szCs w:val="32"/>
          <w:lang w:bidi="ar-EG"/>
        </w:rPr>
        <w:br/>
      </w:r>
      <w:r w:rsidRPr="00484259">
        <w:rPr>
          <w:sz w:val="32"/>
          <w:szCs w:val="32"/>
          <w:rtl/>
        </w:rPr>
        <w:t>أما وسائل الإعلام الجادة، فعليها أن تلتزم بالشفافية والمصداقية، وأن تقدم للمستخدمين أدوات للتحقق من الأخبار، وتشجع ثقافة الوعي الرقمي لا ثقافة الاستهلاك الإعلامي</w:t>
      </w:r>
      <w:r w:rsidRPr="00484259">
        <w:rPr>
          <w:sz w:val="32"/>
          <w:szCs w:val="32"/>
          <w:lang w:bidi="ar-EG"/>
        </w:rPr>
        <w:t>.</w:t>
      </w:r>
    </w:p>
    <w:p w14:paraId="0D9CF08C" w14:textId="77777777" w:rsidR="00484259" w:rsidRPr="00484259" w:rsidRDefault="00484259" w:rsidP="00484259">
      <w:pPr>
        <w:spacing w:line="276" w:lineRule="auto"/>
        <w:jc w:val="both"/>
        <w:rPr>
          <w:sz w:val="32"/>
          <w:szCs w:val="32"/>
          <w:lang w:bidi="ar-EG"/>
        </w:rPr>
      </w:pPr>
      <w:r w:rsidRPr="00484259">
        <w:rPr>
          <w:sz w:val="32"/>
          <w:szCs w:val="32"/>
          <w:rtl/>
        </w:rPr>
        <w:t>من المبادرات المفيدة في هذا الإطار</w:t>
      </w:r>
      <w:r w:rsidRPr="00484259">
        <w:rPr>
          <w:sz w:val="32"/>
          <w:szCs w:val="32"/>
          <w:lang w:bidi="ar-EG"/>
        </w:rPr>
        <w:t>:</w:t>
      </w:r>
    </w:p>
    <w:p w14:paraId="58C4D5DE" w14:textId="77777777" w:rsidR="00484259" w:rsidRPr="00484259" w:rsidRDefault="00484259" w:rsidP="00484259">
      <w:pPr>
        <w:numPr>
          <w:ilvl w:val="0"/>
          <w:numId w:val="94"/>
        </w:numPr>
        <w:spacing w:line="276" w:lineRule="auto"/>
        <w:jc w:val="both"/>
        <w:rPr>
          <w:sz w:val="32"/>
          <w:szCs w:val="32"/>
          <w:lang w:bidi="ar-EG"/>
        </w:rPr>
      </w:pPr>
      <w:r w:rsidRPr="00484259">
        <w:rPr>
          <w:sz w:val="32"/>
          <w:szCs w:val="32"/>
          <w:rtl/>
        </w:rPr>
        <w:t xml:space="preserve">إدخال </w:t>
      </w:r>
      <w:r w:rsidRPr="00484259">
        <w:rPr>
          <w:b/>
          <w:bCs/>
          <w:sz w:val="32"/>
          <w:szCs w:val="32"/>
          <w:rtl/>
        </w:rPr>
        <w:t>مادة التربية الإعلامية</w:t>
      </w:r>
      <w:r w:rsidRPr="00484259">
        <w:rPr>
          <w:sz w:val="32"/>
          <w:szCs w:val="32"/>
          <w:rtl/>
        </w:rPr>
        <w:t xml:space="preserve"> ضمن المناهج الدراسية</w:t>
      </w:r>
      <w:r w:rsidRPr="00484259">
        <w:rPr>
          <w:sz w:val="32"/>
          <w:szCs w:val="32"/>
          <w:lang w:bidi="ar-EG"/>
        </w:rPr>
        <w:t>.</w:t>
      </w:r>
    </w:p>
    <w:p w14:paraId="124D8988" w14:textId="77777777" w:rsidR="00484259" w:rsidRPr="00484259" w:rsidRDefault="00484259" w:rsidP="00484259">
      <w:pPr>
        <w:numPr>
          <w:ilvl w:val="0"/>
          <w:numId w:val="94"/>
        </w:numPr>
        <w:spacing w:line="276" w:lineRule="auto"/>
        <w:jc w:val="both"/>
        <w:rPr>
          <w:sz w:val="32"/>
          <w:szCs w:val="32"/>
          <w:lang w:bidi="ar-EG"/>
        </w:rPr>
      </w:pPr>
      <w:r w:rsidRPr="00484259">
        <w:rPr>
          <w:sz w:val="32"/>
          <w:szCs w:val="32"/>
          <w:rtl/>
        </w:rPr>
        <w:t xml:space="preserve">إنشاء </w:t>
      </w:r>
      <w:r w:rsidRPr="00484259">
        <w:rPr>
          <w:b/>
          <w:bCs/>
          <w:sz w:val="32"/>
          <w:szCs w:val="32"/>
          <w:rtl/>
        </w:rPr>
        <w:t>منصات تحقق عربية</w:t>
      </w:r>
      <w:r w:rsidRPr="00484259">
        <w:rPr>
          <w:sz w:val="32"/>
          <w:szCs w:val="32"/>
          <w:rtl/>
        </w:rPr>
        <w:t xml:space="preserve"> لرصد الأخبار المضللة</w:t>
      </w:r>
      <w:r w:rsidRPr="00484259">
        <w:rPr>
          <w:sz w:val="32"/>
          <w:szCs w:val="32"/>
          <w:lang w:bidi="ar-EG"/>
        </w:rPr>
        <w:t>.</w:t>
      </w:r>
    </w:p>
    <w:p w14:paraId="43A1DEC1" w14:textId="77777777" w:rsidR="00484259" w:rsidRPr="00484259" w:rsidRDefault="00484259" w:rsidP="00484259">
      <w:pPr>
        <w:numPr>
          <w:ilvl w:val="0"/>
          <w:numId w:val="94"/>
        </w:numPr>
        <w:spacing w:line="276" w:lineRule="auto"/>
        <w:jc w:val="both"/>
        <w:rPr>
          <w:sz w:val="32"/>
          <w:szCs w:val="32"/>
          <w:lang w:bidi="ar-EG"/>
        </w:rPr>
      </w:pPr>
      <w:r w:rsidRPr="00484259">
        <w:rPr>
          <w:sz w:val="32"/>
          <w:szCs w:val="32"/>
          <w:rtl/>
        </w:rPr>
        <w:t xml:space="preserve">تشجيع </w:t>
      </w:r>
      <w:r w:rsidRPr="00484259">
        <w:rPr>
          <w:b/>
          <w:bCs/>
          <w:sz w:val="32"/>
          <w:szCs w:val="32"/>
          <w:rtl/>
        </w:rPr>
        <w:t>الصحافة التفسيرية</w:t>
      </w:r>
      <w:r w:rsidRPr="00484259">
        <w:rPr>
          <w:sz w:val="32"/>
          <w:szCs w:val="32"/>
          <w:rtl/>
        </w:rPr>
        <w:t xml:space="preserve"> التي تقدم سياقًا وتحليلًا بدل العناوين المثيرة</w:t>
      </w:r>
      <w:r w:rsidRPr="00484259">
        <w:rPr>
          <w:sz w:val="32"/>
          <w:szCs w:val="32"/>
          <w:lang w:bidi="ar-EG"/>
        </w:rPr>
        <w:t>.</w:t>
      </w:r>
    </w:p>
    <w:p w14:paraId="33EB5C5E" w14:textId="77777777" w:rsidR="00484259" w:rsidRDefault="00484259" w:rsidP="00484259">
      <w:pPr>
        <w:spacing w:line="276" w:lineRule="auto"/>
        <w:jc w:val="both"/>
        <w:rPr>
          <w:sz w:val="32"/>
          <w:szCs w:val="32"/>
          <w:rtl/>
          <w:lang w:bidi="ar-EG"/>
        </w:rPr>
      </w:pPr>
      <w:r w:rsidRPr="00484259">
        <w:rPr>
          <w:sz w:val="32"/>
          <w:szCs w:val="32"/>
          <w:lang w:bidi="ar-EG"/>
        </w:rPr>
        <w:pict w14:anchorId="6DA99428">
          <v:rect id="_x0000_i1156" style="width:0;height:1.5pt" o:hralign="center" o:hrstd="t" o:hr="t" fillcolor="#a0a0a0" stroked="f"/>
        </w:pict>
      </w:r>
    </w:p>
    <w:p w14:paraId="1BF33663" w14:textId="434A2541" w:rsidR="00484259" w:rsidRPr="00484259" w:rsidRDefault="00484259" w:rsidP="00484259">
      <w:pPr>
        <w:shd w:val="clear" w:color="auto" w:fill="F2F2F2" w:themeFill="background1" w:themeFillShade="F2"/>
        <w:spacing w:line="240" w:lineRule="auto"/>
        <w:jc w:val="center"/>
        <w:rPr>
          <w:b/>
          <w:bCs/>
          <w:sz w:val="40"/>
          <w:szCs w:val="40"/>
        </w:rPr>
      </w:pPr>
      <w:r w:rsidRPr="00484259">
        <w:rPr>
          <w:b/>
          <w:bCs/>
          <w:sz w:val="40"/>
          <w:szCs w:val="40"/>
          <w:rtl/>
        </w:rPr>
        <w:t>مهارات التفكير الناقد في التعامل مع الإعلام الرقمي</w:t>
      </w:r>
    </w:p>
    <w:p w14:paraId="5C7A3440" w14:textId="77777777" w:rsidR="00484259" w:rsidRPr="00484259" w:rsidRDefault="00484259" w:rsidP="00484259">
      <w:pPr>
        <w:spacing w:line="276" w:lineRule="auto"/>
        <w:jc w:val="both"/>
        <w:rPr>
          <w:sz w:val="32"/>
          <w:szCs w:val="32"/>
          <w:lang w:bidi="ar-EG"/>
        </w:rPr>
      </w:pPr>
      <w:r w:rsidRPr="00484259">
        <w:rPr>
          <w:sz w:val="32"/>
          <w:szCs w:val="32"/>
          <w:rtl/>
        </w:rPr>
        <w:t>لكي يستطيع الفرد ممارسة التفكير الناقد بفاعلية، يحتاج إلى امتلاك مجموعة من المهارات الأساسية، منها</w:t>
      </w:r>
      <w:r w:rsidRPr="00484259">
        <w:rPr>
          <w:sz w:val="32"/>
          <w:szCs w:val="32"/>
          <w:lang w:bidi="ar-EG"/>
        </w:rPr>
        <w:t>:</w:t>
      </w:r>
    </w:p>
    <w:p w14:paraId="5733759B" w14:textId="77777777" w:rsidR="00484259" w:rsidRPr="00484259" w:rsidRDefault="00484259" w:rsidP="00484259">
      <w:pPr>
        <w:numPr>
          <w:ilvl w:val="0"/>
          <w:numId w:val="95"/>
        </w:numPr>
        <w:spacing w:line="276" w:lineRule="auto"/>
        <w:jc w:val="both"/>
        <w:rPr>
          <w:sz w:val="32"/>
          <w:szCs w:val="32"/>
          <w:lang w:bidi="ar-EG"/>
        </w:rPr>
      </w:pPr>
      <w:r w:rsidRPr="00484259">
        <w:rPr>
          <w:b/>
          <w:bCs/>
          <w:sz w:val="32"/>
          <w:szCs w:val="32"/>
          <w:rtl/>
        </w:rPr>
        <w:t>تحليل المصادر</w:t>
      </w:r>
      <w:r w:rsidRPr="00484259">
        <w:rPr>
          <w:sz w:val="32"/>
          <w:szCs w:val="32"/>
          <w:lang w:bidi="ar-EG"/>
        </w:rPr>
        <w:t xml:space="preserve">: </w:t>
      </w:r>
      <w:r w:rsidRPr="00484259">
        <w:rPr>
          <w:sz w:val="32"/>
          <w:szCs w:val="32"/>
          <w:rtl/>
        </w:rPr>
        <w:t>فحص هوية الناشر، تاريخ النشر، وسياق المعلومة</w:t>
      </w:r>
      <w:r w:rsidRPr="00484259">
        <w:rPr>
          <w:sz w:val="32"/>
          <w:szCs w:val="32"/>
          <w:lang w:bidi="ar-EG"/>
        </w:rPr>
        <w:t>.</w:t>
      </w:r>
    </w:p>
    <w:p w14:paraId="6C33ACE6" w14:textId="77777777" w:rsidR="00484259" w:rsidRPr="00484259" w:rsidRDefault="00484259" w:rsidP="00484259">
      <w:pPr>
        <w:numPr>
          <w:ilvl w:val="0"/>
          <w:numId w:val="95"/>
        </w:numPr>
        <w:spacing w:line="276" w:lineRule="auto"/>
        <w:jc w:val="both"/>
        <w:rPr>
          <w:sz w:val="32"/>
          <w:szCs w:val="32"/>
          <w:lang w:bidi="ar-EG"/>
        </w:rPr>
      </w:pPr>
      <w:r w:rsidRPr="00484259">
        <w:rPr>
          <w:b/>
          <w:bCs/>
          <w:sz w:val="32"/>
          <w:szCs w:val="32"/>
          <w:rtl/>
        </w:rPr>
        <w:t>التحقق من الصور والفيديوهات</w:t>
      </w:r>
      <w:r w:rsidRPr="00484259">
        <w:rPr>
          <w:sz w:val="32"/>
          <w:szCs w:val="32"/>
          <w:lang w:bidi="ar-EG"/>
        </w:rPr>
        <w:t xml:space="preserve">: </w:t>
      </w:r>
      <w:r w:rsidRPr="00484259">
        <w:rPr>
          <w:sz w:val="32"/>
          <w:szCs w:val="32"/>
          <w:rtl/>
        </w:rPr>
        <w:t>استخدام أدوات مثل</w:t>
      </w:r>
      <w:r w:rsidRPr="00484259">
        <w:rPr>
          <w:sz w:val="32"/>
          <w:szCs w:val="32"/>
          <w:lang w:bidi="ar-EG"/>
        </w:rPr>
        <w:t xml:space="preserve"> Google Lens </w:t>
      </w:r>
      <w:r w:rsidRPr="00484259">
        <w:rPr>
          <w:sz w:val="32"/>
          <w:szCs w:val="32"/>
          <w:rtl/>
        </w:rPr>
        <w:t>أو مواقع التحقق من الصور</w:t>
      </w:r>
      <w:r w:rsidRPr="00484259">
        <w:rPr>
          <w:sz w:val="32"/>
          <w:szCs w:val="32"/>
          <w:lang w:bidi="ar-EG"/>
        </w:rPr>
        <w:t>.</w:t>
      </w:r>
    </w:p>
    <w:p w14:paraId="157CDB7C" w14:textId="77777777" w:rsidR="00484259" w:rsidRPr="00484259" w:rsidRDefault="00484259" w:rsidP="00484259">
      <w:pPr>
        <w:numPr>
          <w:ilvl w:val="0"/>
          <w:numId w:val="95"/>
        </w:numPr>
        <w:spacing w:line="276" w:lineRule="auto"/>
        <w:jc w:val="both"/>
        <w:rPr>
          <w:sz w:val="32"/>
          <w:szCs w:val="32"/>
          <w:lang w:bidi="ar-EG"/>
        </w:rPr>
      </w:pPr>
      <w:r w:rsidRPr="00484259">
        <w:rPr>
          <w:b/>
          <w:bCs/>
          <w:sz w:val="32"/>
          <w:szCs w:val="32"/>
          <w:rtl/>
        </w:rPr>
        <w:t>التعرف على أساليب الإقناع الإعلامي</w:t>
      </w:r>
      <w:r w:rsidRPr="00484259">
        <w:rPr>
          <w:sz w:val="32"/>
          <w:szCs w:val="32"/>
          <w:lang w:bidi="ar-EG"/>
        </w:rPr>
        <w:t xml:space="preserve">: </w:t>
      </w:r>
      <w:r w:rsidRPr="00484259">
        <w:rPr>
          <w:sz w:val="32"/>
          <w:szCs w:val="32"/>
          <w:rtl/>
        </w:rPr>
        <w:t>مثل التعميم، أو اللعب على العاطفة، أو استغلال الخوف</w:t>
      </w:r>
      <w:r w:rsidRPr="00484259">
        <w:rPr>
          <w:sz w:val="32"/>
          <w:szCs w:val="32"/>
          <w:lang w:bidi="ar-EG"/>
        </w:rPr>
        <w:t>.</w:t>
      </w:r>
    </w:p>
    <w:p w14:paraId="71FCD51F" w14:textId="77777777" w:rsidR="00484259" w:rsidRPr="00484259" w:rsidRDefault="00484259" w:rsidP="00484259">
      <w:pPr>
        <w:numPr>
          <w:ilvl w:val="0"/>
          <w:numId w:val="95"/>
        </w:numPr>
        <w:spacing w:line="276" w:lineRule="auto"/>
        <w:jc w:val="both"/>
        <w:rPr>
          <w:sz w:val="32"/>
          <w:szCs w:val="32"/>
          <w:lang w:bidi="ar-EG"/>
        </w:rPr>
      </w:pPr>
      <w:r w:rsidRPr="00484259">
        <w:rPr>
          <w:b/>
          <w:bCs/>
          <w:sz w:val="32"/>
          <w:szCs w:val="32"/>
          <w:rtl/>
        </w:rPr>
        <w:t>استخدام العقل بدل العاطفة</w:t>
      </w:r>
      <w:r w:rsidRPr="00484259">
        <w:rPr>
          <w:sz w:val="32"/>
          <w:szCs w:val="32"/>
          <w:lang w:bidi="ar-EG"/>
        </w:rPr>
        <w:t xml:space="preserve">: </w:t>
      </w:r>
      <w:r w:rsidRPr="00484259">
        <w:rPr>
          <w:sz w:val="32"/>
          <w:szCs w:val="32"/>
          <w:rtl/>
        </w:rPr>
        <w:t>التفكير بهدوء قبل إعادة نشر أي محتوى مثير</w:t>
      </w:r>
      <w:r w:rsidRPr="00484259">
        <w:rPr>
          <w:sz w:val="32"/>
          <w:szCs w:val="32"/>
          <w:lang w:bidi="ar-EG"/>
        </w:rPr>
        <w:t>.</w:t>
      </w:r>
    </w:p>
    <w:p w14:paraId="0B89057E" w14:textId="77777777" w:rsidR="00484259" w:rsidRPr="00484259" w:rsidRDefault="00484259" w:rsidP="00484259">
      <w:pPr>
        <w:numPr>
          <w:ilvl w:val="0"/>
          <w:numId w:val="95"/>
        </w:numPr>
        <w:spacing w:line="276" w:lineRule="auto"/>
        <w:jc w:val="both"/>
        <w:rPr>
          <w:sz w:val="32"/>
          <w:szCs w:val="32"/>
          <w:lang w:bidi="ar-EG"/>
        </w:rPr>
      </w:pPr>
      <w:r w:rsidRPr="00484259">
        <w:rPr>
          <w:b/>
          <w:bCs/>
          <w:sz w:val="32"/>
          <w:szCs w:val="32"/>
          <w:rtl/>
        </w:rPr>
        <w:t>البحث عن وجهات نظر متعددة</w:t>
      </w:r>
      <w:r w:rsidRPr="00484259">
        <w:rPr>
          <w:sz w:val="32"/>
          <w:szCs w:val="32"/>
          <w:lang w:bidi="ar-EG"/>
        </w:rPr>
        <w:t xml:space="preserve">: </w:t>
      </w:r>
      <w:r w:rsidRPr="00484259">
        <w:rPr>
          <w:sz w:val="32"/>
          <w:szCs w:val="32"/>
          <w:rtl/>
        </w:rPr>
        <w:t>مقارنة نفس الخبر من مصادر مختلفة للوصول إلى رؤية موضوعية</w:t>
      </w:r>
      <w:r w:rsidRPr="00484259">
        <w:rPr>
          <w:sz w:val="32"/>
          <w:szCs w:val="32"/>
          <w:lang w:bidi="ar-EG"/>
        </w:rPr>
        <w:t>.</w:t>
      </w:r>
    </w:p>
    <w:p w14:paraId="22A476BC" w14:textId="77777777" w:rsidR="00484259" w:rsidRPr="00484259" w:rsidRDefault="00484259" w:rsidP="00484259">
      <w:pPr>
        <w:spacing w:line="276" w:lineRule="auto"/>
        <w:jc w:val="both"/>
        <w:rPr>
          <w:sz w:val="32"/>
          <w:szCs w:val="32"/>
          <w:lang w:bidi="ar-EG"/>
        </w:rPr>
      </w:pPr>
      <w:r w:rsidRPr="00484259">
        <w:rPr>
          <w:sz w:val="32"/>
          <w:szCs w:val="32"/>
          <w:lang w:bidi="ar-EG"/>
        </w:rPr>
        <w:pict w14:anchorId="1765156A">
          <v:rect id="_x0000_i1167" style="width:0;height:1.5pt" o:hralign="center" o:hrstd="t" o:hr="t" fillcolor="#a0a0a0" stroked="f"/>
        </w:pict>
      </w:r>
    </w:p>
    <w:p w14:paraId="1A6BDA79" w14:textId="1D92A199" w:rsidR="00484259" w:rsidRPr="00484259" w:rsidRDefault="00484259" w:rsidP="00484259">
      <w:pPr>
        <w:shd w:val="clear" w:color="auto" w:fill="F2F2F2" w:themeFill="background1" w:themeFillShade="F2"/>
        <w:spacing w:line="240" w:lineRule="auto"/>
        <w:jc w:val="center"/>
        <w:rPr>
          <w:b/>
          <w:bCs/>
          <w:sz w:val="40"/>
          <w:szCs w:val="40"/>
        </w:rPr>
      </w:pPr>
      <w:r w:rsidRPr="00484259">
        <w:rPr>
          <w:b/>
          <w:bCs/>
          <w:sz w:val="40"/>
          <w:szCs w:val="40"/>
          <w:rtl/>
        </w:rPr>
        <w:lastRenderedPageBreak/>
        <w:t>التفكير الناقد كوسيلة لمكافحة التضليل الإعلامي</w:t>
      </w:r>
    </w:p>
    <w:p w14:paraId="36A91512" w14:textId="77777777" w:rsidR="00484259" w:rsidRPr="00484259" w:rsidRDefault="00484259" w:rsidP="00484259">
      <w:pPr>
        <w:spacing w:line="276" w:lineRule="auto"/>
        <w:jc w:val="both"/>
        <w:rPr>
          <w:sz w:val="32"/>
          <w:szCs w:val="32"/>
          <w:lang w:bidi="ar-EG"/>
        </w:rPr>
      </w:pPr>
      <w:r w:rsidRPr="00484259">
        <w:rPr>
          <w:sz w:val="32"/>
          <w:szCs w:val="32"/>
          <w:rtl/>
        </w:rPr>
        <w:t>لقد أصبح التضليل الإعلامي من أخطر الظواهر في عصر المعلومات، حيث يتم استخدام الأخبار الزائفة لتوجيه الرأي العام أو تشويه الحقائق. هنا يأتي التفكير الناقد كوسيلة دفاعية فعالة تساعد على</w:t>
      </w:r>
      <w:r w:rsidRPr="00484259">
        <w:rPr>
          <w:sz w:val="32"/>
          <w:szCs w:val="32"/>
          <w:lang w:bidi="ar-EG"/>
        </w:rPr>
        <w:t>:</w:t>
      </w:r>
    </w:p>
    <w:p w14:paraId="0F9A2776" w14:textId="77777777" w:rsidR="00484259" w:rsidRPr="00484259" w:rsidRDefault="00484259" w:rsidP="00484259">
      <w:pPr>
        <w:numPr>
          <w:ilvl w:val="0"/>
          <w:numId w:val="96"/>
        </w:numPr>
        <w:spacing w:line="276" w:lineRule="auto"/>
        <w:jc w:val="both"/>
        <w:rPr>
          <w:sz w:val="32"/>
          <w:szCs w:val="32"/>
          <w:lang w:bidi="ar-EG"/>
        </w:rPr>
      </w:pPr>
      <w:r w:rsidRPr="00484259">
        <w:rPr>
          <w:sz w:val="32"/>
          <w:szCs w:val="32"/>
          <w:rtl/>
        </w:rPr>
        <w:t>اكتشاف التلاعب اللغوي والمفاهيمي في الأخبار</w:t>
      </w:r>
      <w:r w:rsidRPr="00484259">
        <w:rPr>
          <w:sz w:val="32"/>
          <w:szCs w:val="32"/>
          <w:lang w:bidi="ar-EG"/>
        </w:rPr>
        <w:t>.</w:t>
      </w:r>
    </w:p>
    <w:p w14:paraId="27E89E21" w14:textId="77777777" w:rsidR="00484259" w:rsidRPr="00484259" w:rsidRDefault="00484259" w:rsidP="00484259">
      <w:pPr>
        <w:numPr>
          <w:ilvl w:val="0"/>
          <w:numId w:val="96"/>
        </w:numPr>
        <w:spacing w:line="276" w:lineRule="auto"/>
        <w:jc w:val="both"/>
        <w:rPr>
          <w:sz w:val="32"/>
          <w:szCs w:val="32"/>
          <w:lang w:bidi="ar-EG"/>
        </w:rPr>
      </w:pPr>
      <w:r w:rsidRPr="00484259">
        <w:rPr>
          <w:sz w:val="32"/>
          <w:szCs w:val="32"/>
          <w:rtl/>
        </w:rPr>
        <w:t>تحليل النوايا الخفية وراء الرسائل الإعلامية</w:t>
      </w:r>
      <w:r w:rsidRPr="00484259">
        <w:rPr>
          <w:sz w:val="32"/>
          <w:szCs w:val="32"/>
          <w:lang w:bidi="ar-EG"/>
        </w:rPr>
        <w:t>.</w:t>
      </w:r>
    </w:p>
    <w:p w14:paraId="22071DAC" w14:textId="77777777" w:rsidR="00484259" w:rsidRPr="00484259" w:rsidRDefault="00484259" w:rsidP="00484259">
      <w:pPr>
        <w:numPr>
          <w:ilvl w:val="0"/>
          <w:numId w:val="96"/>
        </w:numPr>
        <w:spacing w:line="276" w:lineRule="auto"/>
        <w:jc w:val="both"/>
        <w:rPr>
          <w:sz w:val="32"/>
          <w:szCs w:val="32"/>
          <w:lang w:bidi="ar-EG"/>
        </w:rPr>
      </w:pPr>
      <w:r w:rsidRPr="00484259">
        <w:rPr>
          <w:sz w:val="32"/>
          <w:szCs w:val="32"/>
          <w:rtl/>
        </w:rPr>
        <w:t>توعية الآخرين بخطورة المحتوى المضلل</w:t>
      </w:r>
      <w:r w:rsidRPr="00484259">
        <w:rPr>
          <w:sz w:val="32"/>
          <w:szCs w:val="32"/>
          <w:lang w:bidi="ar-EG"/>
        </w:rPr>
        <w:t>.</w:t>
      </w:r>
    </w:p>
    <w:p w14:paraId="060A267B" w14:textId="77777777" w:rsidR="00484259" w:rsidRPr="00484259" w:rsidRDefault="00484259" w:rsidP="00484259">
      <w:pPr>
        <w:numPr>
          <w:ilvl w:val="0"/>
          <w:numId w:val="96"/>
        </w:numPr>
        <w:spacing w:line="276" w:lineRule="auto"/>
        <w:jc w:val="both"/>
        <w:rPr>
          <w:sz w:val="32"/>
          <w:szCs w:val="32"/>
          <w:lang w:bidi="ar-EG"/>
        </w:rPr>
      </w:pPr>
      <w:r w:rsidRPr="00484259">
        <w:rPr>
          <w:sz w:val="32"/>
          <w:szCs w:val="32"/>
          <w:rtl/>
        </w:rPr>
        <w:t>المساهمة في بناء مجتمع رقمي أكثر وعيًا ومسؤولية</w:t>
      </w:r>
      <w:r w:rsidRPr="00484259">
        <w:rPr>
          <w:sz w:val="32"/>
          <w:szCs w:val="32"/>
          <w:lang w:bidi="ar-EG"/>
        </w:rPr>
        <w:t>.</w:t>
      </w:r>
    </w:p>
    <w:p w14:paraId="38BC6F99" w14:textId="5FD0E72F" w:rsidR="00484259" w:rsidRPr="00484259" w:rsidRDefault="00B0763E" w:rsidP="00484259">
      <w:pPr>
        <w:spacing w:line="276" w:lineRule="auto"/>
        <w:jc w:val="both"/>
        <w:rPr>
          <w:sz w:val="32"/>
          <w:szCs w:val="32"/>
          <w:lang w:bidi="ar-EG"/>
        </w:rPr>
      </w:pPr>
      <w:r w:rsidRPr="00484259">
        <w:rPr>
          <w:sz w:val="32"/>
          <w:szCs w:val="32"/>
          <w:lang w:bidi="ar-EG"/>
        </w:rPr>
        <w:pict w14:anchorId="191543A6">
          <v:rect id="_x0000_i1169" style="width:0;height:1.5pt" o:hralign="center" o:hrstd="t" o:hr="t" fillcolor="#a0a0a0" stroked="f"/>
        </w:pict>
      </w:r>
    </w:p>
    <w:p w14:paraId="67435C36" w14:textId="77777777" w:rsidR="00484259" w:rsidRPr="00484259" w:rsidRDefault="00484259" w:rsidP="00484259">
      <w:pPr>
        <w:shd w:val="clear" w:color="auto" w:fill="F2F2F2" w:themeFill="background1" w:themeFillShade="F2"/>
        <w:spacing w:line="240" w:lineRule="auto"/>
        <w:jc w:val="center"/>
        <w:rPr>
          <w:b/>
          <w:bCs/>
          <w:sz w:val="40"/>
          <w:szCs w:val="40"/>
        </w:rPr>
      </w:pPr>
      <w:r w:rsidRPr="00484259">
        <w:rPr>
          <w:b/>
          <w:bCs/>
          <w:sz w:val="40"/>
          <w:szCs w:val="40"/>
          <w:rtl/>
        </w:rPr>
        <w:t>الخاتمة</w:t>
      </w:r>
    </w:p>
    <w:p w14:paraId="4BBE908E" w14:textId="77777777" w:rsidR="00484259" w:rsidRDefault="00484259" w:rsidP="00484259">
      <w:pPr>
        <w:spacing w:line="360" w:lineRule="auto"/>
        <w:jc w:val="both"/>
        <w:rPr>
          <w:sz w:val="32"/>
          <w:szCs w:val="32"/>
          <w:rtl/>
          <w:lang w:bidi="ar-EG"/>
        </w:rPr>
      </w:pPr>
      <w:r w:rsidRPr="00484259">
        <w:rPr>
          <w:sz w:val="32"/>
          <w:szCs w:val="32"/>
          <w:rtl/>
        </w:rPr>
        <w:t xml:space="preserve">إن التفكير الناقد في الإعلام الرقمي ليس مجرد مهارة ذهنية، بل هو </w:t>
      </w:r>
      <w:r w:rsidRPr="00484259">
        <w:rPr>
          <w:b/>
          <w:bCs/>
          <w:sz w:val="32"/>
          <w:szCs w:val="32"/>
          <w:rtl/>
        </w:rPr>
        <w:t>سلوك حضاري وأخلاقي</w:t>
      </w:r>
      <w:r w:rsidRPr="00484259">
        <w:rPr>
          <w:sz w:val="32"/>
          <w:szCs w:val="32"/>
          <w:rtl/>
        </w:rPr>
        <w:t xml:space="preserve"> يضمن بقاء الحقيقة في زمن الضوضاء. في عالمٍ تتغير فيه الحقائق بسرعة البرق، لم يعد الصراع على امتلاك المعلومة، بل على فهمها وتمييزها من الزيف</w:t>
      </w:r>
      <w:r w:rsidRPr="00484259">
        <w:rPr>
          <w:sz w:val="32"/>
          <w:szCs w:val="32"/>
          <w:lang w:bidi="ar-EG"/>
        </w:rPr>
        <w:t>.</w:t>
      </w:r>
    </w:p>
    <w:p w14:paraId="5D90F06E" w14:textId="77777777" w:rsidR="00484259" w:rsidRDefault="00484259" w:rsidP="00484259">
      <w:pPr>
        <w:spacing w:line="360" w:lineRule="auto"/>
        <w:jc w:val="both"/>
        <w:rPr>
          <w:sz w:val="32"/>
          <w:szCs w:val="32"/>
          <w:rtl/>
          <w:lang w:bidi="ar-EG"/>
        </w:rPr>
      </w:pPr>
      <w:r w:rsidRPr="00484259">
        <w:rPr>
          <w:sz w:val="32"/>
          <w:szCs w:val="32"/>
          <w:rtl/>
        </w:rPr>
        <w:t>وكلما ازدادت سرعة الإعلام، ازدادت الحاجة إلى بطء العقل، إلى لحظة تأملٍ قبل الضغط على زر "مشاركة". فكرٌ واحد ناقد قد يحمي وعي أمة بأكملها من التلاعب</w:t>
      </w:r>
      <w:r w:rsidRPr="00484259">
        <w:rPr>
          <w:sz w:val="32"/>
          <w:szCs w:val="32"/>
          <w:lang w:bidi="ar-EG"/>
        </w:rPr>
        <w:t>.</w:t>
      </w:r>
    </w:p>
    <w:p w14:paraId="1E356A32" w14:textId="2DFF654F" w:rsidR="00484259" w:rsidRPr="00484259" w:rsidRDefault="00484259" w:rsidP="00484259">
      <w:pPr>
        <w:spacing w:line="360" w:lineRule="auto"/>
        <w:jc w:val="both"/>
        <w:rPr>
          <w:sz w:val="32"/>
          <w:szCs w:val="32"/>
          <w:lang w:bidi="ar-EG"/>
        </w:rPr>
      </w:pPr>
      <w:r w:rsidRPr="00484259">
        <w:rPr>
          <w:sz w:val="32"/>
          <w:szCs w:val="32"/>
          <w:rtl/>
        </w:rPr>
        <w:t>ولعل أخطر ما قد يحدث لنا ليس أن تُزوّر الحقائق، بل أن نفقد الرغبة في البحث عنها</w:t>
      </w:r>
      <w:r w:rsidRPr="00484259">
        <w:rPr>
          <w:sz w:val="32"/>
          <w:szCs w:val="32"/>
          <w:lang w:bidi="ar-EG"/>
        </w:rPr>
        <w:t>.</w:t>
      </w:r>
      <w:r w:rsidRPr="00484259">
        <w:rPr>
          <w:sz w:val="32"/>
          <w:szCs w:val="32"/>
          <w:lang w:bidi="ar-EG"/>
        </w:rPr>
        <w:br/>
      </w:r>
      <w:r w:rsidRPr="00484259">
        <w:rPr>
          <w:sz w:val="32"/>
          <w:szCs w:val="32"/>
          <w:rtl/>
        </w:rPr>
        <w:t xml:space="preserve">ففي النهاية، </w:t>
      </w:r>
      <w:r w:rsidRPr="00484259">
        <w:rPr>
          <w:b/>
          <w:bCs/>
          <w:sz w:val="32"/>
          <w:szCs w:val="32"/>
          <w:rtl/>
        </w:rPr>
        <w:t>العقل الذي لا يسأل… يُقاد</w:t>
      </w:r>
      <w:r w:rsidRPr="00484259">
        <w:rPr>
          <w:b/>
          <w:bCs/>
          <w:sz w:val="32"/>
          <w:szCs w:val="32"/>
          <w:lang w:bidi="ar-EG"/>
        </w:rPr>
        <w:t>.</w:t>
      </w:r>
    </w:p>
    <w:p w14:paraId="7CF388C2" w14:textId="77777777" w:rsidR="00F569E7" w:rsidRPr="00484259" w:rsidRDefault="00F569E7" w:rsidP="00314015">
      <w:pPr>
        <w:spacing w:line="276" w:lineRule="auto"/>
        <w:jc w:val="both"/>
        <w:rPr>
          <w:rFonts w:hint="cs"/>
          <w:sz w:val="32"/>
          <w:szCs w:val="32"/>
          <w:rtl/>
          <w:lang w:bidi="ar-EG"/>
        </w:rPr>
      </w:pPr>
    </w:p>
    <w:sectPr w:rsidR="00F569E7" w:rsidRPr="00484259"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028E2"/>
    <w:multiLevelType w:val="multilevel"/>
    <w:tmpl w:val="3374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ED6E0E"/>
    <w:multiLevelType w:val="multilevel"/>
    <w:tmpl w:val="D5CE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A20D7"/>
    <w:multiLevelType w:val="multilevel"/>
    <w:tmpl w:val="1DC6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325F52"/>
    <w:multiLevelType w:val="multilevel"/>
    <w:tmpl w:val="364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B1153D"/>
    <w:multiLevelType w:val="multilevel"/>
    <w:tmpl w:val="CD9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D13814"/>
    <w:multiLevelType w:val="multilevel"/>
    <w:tmpl w:val="12722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4F4A23"/>
    <w:multiLevelType w:val="multilevel"/>
    <w:tmpl w:val="BAF6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F35331"/>
    <w:multiLevelType w:val="multilevel"/>
    <w:tmpl w:val="87DC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3433DE"/>
    <w:multiLevelType w:val="multilevel"/>
    <w:tmpl w:val="2E6A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7"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9"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B2697A"/>
    <w:multiLevelType w:val="multilevel"/>
    <w:tmpl w:val="81A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DC6EDE"/>
    <w:multiLevelType w:val="multilevel"/>
    <w:tmpl w:val="17CE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62"/>
  </w:num>
  <w:num w:numId="2" w16cid:durableId="223177817">
    <w:abstractNumId w:val="12"/>
  </w:num>
  <w:num w:numId="3" w16cid:durableId="810487253">
    <w:abstractNumId w:val="66"/>
  </w:num>
  <w:num w:numId="4" w16cid:durableId="1911230515">
    <w:abstractNumId w:val="33"/>
  </w:num>
  <w:num w:numId="5" w16cid:durableId="633758412">
    <w:abstractNumId w:val="10"/>
  </w:num>
  <w:num w:numId="6" w16cid:durableId="740442651">
    <w:abstractNumId w:val="73"/>
  </w:num>
  <w:num w:numId="7" w16cid:durableId="816145468">
    <w:abstractNumId w:val="15"/>
  </w:num>
  <w:num w:numId="8" w16cid:durableId="441149115">
    <w:abstractNumId w:val="17"/>
  </w:num>
  <w:num w:numId="9" w16cid:durableId="708838390">
    <w:abstractNumId w:val="87"/>
  </w:num>
  <w:num w:numId="10" w16cid:durableId="1926108289">
    <w:abstractNumId w:val="52"/>
  </w:num>
  <w:num w:numId="11" w16cid:durableId="1291939248">
    <w:abstractNumId w:val="49"/>
  </w:num>
  <w:num w:numId="12" w16cid:durableId="1587155318">
    <w:abstractNumId w:val="92"/>
  </w:num>
  <w:num w:numId="13" w16cid:durableId="806512338">
    <w:abstractNumId w:val="19"/>
  </w:num>
  <w:num w:numId="14" w16cid:durableId="463541029">
    <w:abstractNumId w:val="11"/>
  </w:num>
  <w:num w:numId="15" w16cid:durableId="395861462">
    <w:abstractNumId w:val="22"/>
  </w:num>
  <w:num w:numId="16" w16cid:durableId="106200699">
    <w:abstractNumId w:val="32"/>
  </w:num>
  <w:num w:numId="17" w16cid:durableId="188642003">
    <w:abstractNumId w:val="18"/>
  </w:num>
  <w:num w:numId="18" w16cid:durableId="517230775">
    <w:abstractNumId w:val="69"/>
  </w:num>
  <w:num w:numId="19" w16cid:durableId="849294463">
    <w:abstractNumId w:val="57"/>
  </w:num>
  <w:num w:numId="20" w16cid:durableId="795300041">
    <w:abstractNumId w:val="29"/>
  </w:num>
  <w:num w:numId="21" w16cid:durableId="562258519">
    <w:abstractNumId w:val="80"/>
  </w:num>
  <w:num w:numId="22" w16cid:durableId="1442603393">
    <w:abstractNumId w:val="81"/>
  </w:num>
  <w:num w:numId="23" w16cid:durableId="426852432">
    <w:abstractNumId w:val="65"/>
  </w:num>
  <w:num w:numId="24" w16cid:durableId="546182440">
    <w:abstractNumId w:val="8"/>
  </w:num>
  <w:num w:numId="25" w16cid:durableId="1244754770">
    <w:abstractNumId w:val="50"/>
  </w:num>
  <w:num w:numId="26" w16cid:durableId="2039699743">
    <w:abstractNumId w:val="58"/>
  </w:num>
  <w:num w:numId="27" w16cid:durableId="1663315599">
    <w:abstractNumId w:val="45"/>
  </w:num>
  <w:num w:numId="28" w16cid:durableId="1885364461">
    <w:abstractNumId w:val="72"/>
  </w:num>
  <w:num w:numId="29" w16cid:durableId="398403656">
    <w:abstractNumId w:val="40"/>
  </w:num>
  <w:num w:numId="30" w16cid:durableId="1848475468">
    <w:abstractNumId w:val="90"/>
  </w:num>
  <w:num w:numId="31" w16cid:durableId="654452775">
    <w:abstractNumId w:val="64"/>
  </w:num>
  <w:num w:numId="32" w16cid:durableId="1133403034">
    <w:abstractNumId w:val="24"/>
  </w:num>
  <w:num w:numId="33" w16cid:durableId="2005084612">
    <w:abstractNumId w:val="94"/>
  </w:num>
  <w:num w:numId="34" w16cid:durableId="396781367">
    <w:abstractNumId w:val="93"/>
  </w:num>
  <w:num w:numId="35" w16cid:durableId="1801797476">
    <w:abstractNumId w:val="83"/>
  </w:num>
  <w:num w:numId="36" w16cid:durableId="481504506">
    <w:abstractNumId w:val="67"/>
  </w:num>
  <w:num w:numId="37" w16cid:durableId="1912230953">
    <w:abstractNumId w:val="30"/>
  </w:num>
  <w:num w:numId="38" w16cid:durableId="2008633140">
    <w:abstractNumId w:val="2"/>
  </w:num>
  <w:num w:numId="39" w16cid:durableId="1105730237">
    <w:abstractNumId w:val="54"/>
  </w:num>
  <w:num w:numId="40" w16cid:durableId="192348753">
    <w:abstractNumId w:val="89"/>
  </w:num>
  <w:num w:numId="41" w16cid:durableId="67652536">
    <w:abstractNumId w:val="84"/>
  </w:num>
  <w:num w:numId="42" w16cid:durableId="1862548379">
    <w:abstractNumId w:val="23"/>
  </w:num>
  <w:num w:numId="43" w16cid:durableId="1063912659">
    <w:abstractNumId w:val="71"/>
  </w:num>
  <w:num w:numId="44" w16cid:durableId="1148863387">
    <w:abstractNumId w:val="47"/>
  </w:num>
  <w:num w:numId="45" w16cid:durableId="1029377335">
    <w:abstractNumId w:val="42"/>
  </w:num>
  <w:num w:numId="46" w16cid:durableId="2108884914">
    <w:abstractNumId w:val="20"/>
  </w:num>
  <w:num w:numId="47" w16cid:durableId="317270265">
    <w:abstractNumId w:val="68"/>
  </w:num>
  <w:num w:numId="48" w16cid:durableId="25103054">
    <w:abstractNumId w:val="3"/>
  </w:num>
  <w:num w:numId="49" w16cid:durableId="1789662041">
    <w:abstractNumId w:val="26"/>
  </w:num>
  <w:num w:numId="50" w16cid:durableId="1470054863">
    <w:abstractNumId w:val="0"/>
  </w:num>
  <w:num w:numId="51" w16cid:durableId="861017767">
    <w:abstractNumId w:val="59"/>
  </w:num>
  <w:num w:numId="52" w16cid:durableId="768113408">
    <w:abstractNumId w:val="63"/>
  </w:num>
  <w:num w:numId="53" w16cid:durableId="457991479">
    <w:abstractNumId w:val="79"/>
  </w:num>
  <w:num w:numId="54" w16cid:durableId="1283342669">
    <w:abstractNumId w:val="37"/>
  </w:num>
  <w:num w:numId="55" w16cid:durableId="1210727356">
    <w:abstractNumId w:val="76"/>
  </w:num>
  <w:num w:numId="56" w16cid:durableId="515003339">
    <w:abstractNumId w:val="56"/>
  </w:num>
  <w:num w:numId="57" w16cid:durableId="1232036649">
    <w:abstractNumId w:val="86"/>
  </w:num>
  <w:num w:numId="58" w16cid:durableId="1417820733">
    <w:abstractNumId w:val="75"/>
  </w:num>
  <w:num w:numId="59" w16cid:durableId="1407800480">
    <w:abstractNumId w:val="82"/>
  </w:num>
  <w:num w:numId="60" w16cid:durableId="1717505584">
    <w:abstractNumId w:val="39"/>
  </w:num>
  <w:num w:numId="61" w16cid:durableId="65733765">
    <w:abstractNumId w:val="88"/>
  </w:num>
  <w:num w:numId="62" w16cid:durableId="342975362">
    <w:abstractNumId w:val="85"/>
  </w:num>
  <w:num w:numId="63" w16cid:durableId="1207598203">
    <w:abstractNumId w:val="21"/>
  </w:num>
  <w:num w:numId="64" w16cid:durableId="1433164912">
    <w:abstractNumId w:val="70"/>
  </w:num>
  <w:num w:numId="65" w16cid:durableId="813177902">
    <w:abstractNumId w:val="38"/>
  </w:num>
  <w:num w:numId="66" w16cid:durableId="859664385">
    <w:abstractNumId w:val="35"/>
  </w:num>
  <w:num w:numId="67" w16cid:durableId="2037806869">
    <w:abstractNumId w:val="31"/>
  </w:num>
  <w:num w:numId="68" w16cid:durableId="607081958">
    <w:abstractNumId w:val="25"/>
  </w:num>
  <w:num w:numId="69" w16cid:durableId="1581404570">
    <w:abstractNumId w:val="46"/>
  </w:num>
  <w:num w:numId="70" w16cid:durableId="1443527518">
    <w:abstractNumId w:val="41"/>
  </w:num>
  <w:num w:numId="71" w16cid:durableId="1352949797">
    <w:abstractNumId w:val="14"/>
  </w:num>
  <w:num w:numId="72" w16cid:durableId="557479120">
    <w:abstractNumId w:val="34"/>
  </w:num>
  <w:num w:numId="73" w16cid:durableId="1752968954">
    <w:abstractNumId w:val="77"/>
  </w:num>
  <w:num w:numId="74" w16cid:durableId="1331982606">
    <w:abstractNumId w:val="78"/>
  </w:num>
  <w:num w:numId="75" w16cid:durableId="1036850537">
    <w:abstractNumId w:val="9"/>
  </w:num>
  <w:num w:numId="76" w16cid:durableId="116264535">
    <w:abstractNumId w:val="13"/>
  </w:num>
  <w:num w:numId="77" w16cid:durableId="617181214">
    <w:abstractNumId w:val="60"/>
  </w:num>
  <w:num w:numId="78" w16cid:durableId="1703169297">
    <w:abstractNumId w:val="4"/>
  </w:num>
  <w:num w:numId="79" w16cid:durableId="463813731">
    <w:abstractNumId w:val="43"/>
  </w:num>
  <w:num w:numId="80" w16cid:durableId="1841115645">
    <w:abstractNumId w:val="74"/>
  </w:num>
  <w:num w:numId="81" w16cid:durableId="516387727">
    <w:abstractNumId w:val="36"/>
  </w:num>
  <w:num w:numId="82" w16cid:durableId="542524250">
    <w:abstractNumId w:val="16"/>
  </w:num>
  <w:num w:numId="83" w16cid:durableId="954794352">
    <w:abstractNumId w:val="7"/>
  </w:num>
  <w:num w:numId="84" w16cid:durableId="2030136615">
    <w:abstractNumId w:val="61"/>
  </w:num>
  <w:num w:numId="85" w16cid:durableId="1213884913">
    <w:abstractNumId w:val="51"/>
  </w:num>
  <w:num w:numId="86" w16cid:durableId="1798985481">
    <w:abstractNumId w:val="27"/>
  </w:num>
  <w:num w:numId="87" w16cid:durableId="1158156268">
    <w:abstractNumId w:val="44"/>
  </w:num>
  <w:num w:numId="88" w16cid:durableId="41055717">
    <w:abstractNumId w:val="95"/>
  </w:num>
  <w:num w:numId="89" w16cid:durableId="1668972094">
    <w:abstractNumId w:val="28"/>
  </w:num>
  <w:num w:numId="90" w16cid:durableId="1787309335">
    <w:abstractNumId w:val="55"/>
  </w:num>
  <w:num w:numId="91" w16cid:durableId="1503157944">
    <w:abstractNumId w:val="53"/>
  </w:num>
  <w:num w:numId="92" w16cid:durableId="1124038086">
    <w:abstractNumId w:val="5"/>
  </w:num>
  <w:num w:numId="93" w16cid:durableId="233511580">
    <w:abstractNumId w:val="1"/>
  </w:num>
  <w:num w:numId="94" w16cid:durableId="309024148">
    <w:abstractNumId w:val="6"/>
  </w:num>
  <w:num w:numId="95" w16cid:durableId="1473131572">
    <w:abstractNumId w:val="48"/>
  </w:num>
  <w:num w:numId="96" w16cid:durableId="1291597332">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705B5"/>
    <w:rsid w:val="000A5108"/>
    <w:rsid w:val="00123139"/>
    <w:rsid w:val="001861DF"/>
    <w:rsid w:val="001A61D6"/>
    <w:rsid w:val="001E6524"/>
    <w:rsid w:val="00267FAE"/>
    <w:rsid w:val="002A0D18"/>
    <w:rsid w:val="002D4AA6"/>
    <w:rsid w:val="00307E67"/>
    <w:rsid w:val="00310FBC"/>
    <w:rsid w:val="00314015"/>
    <w:rsid w:val="0037611B"/>
    <w:rsid w:val="00386243"/>
    <w:rsid w:val="003A1A07"/>
    <w:rsid w:val="003C1EC0"/>
    <w:rsid w:val="00434338"/>
    <w:rsid w:val="00484259"/>
    <w:rsid w:val="004E4305"/>
    <w:rsid w:val="005262FF"/>
    <w:rsid w:val="005F0B90"/>
    <w:rsid w:val="005F1680"/>
    <w:rsid w:val="00617FAA"/>
    <w:rsid w:val="006C63BE"/>
    <w:rsid w:val="006D34BC"/>
    <w:rsid w:val="00740FA7"/>
    <w:rsid w:val="00786C12"/>
    <w:rsid w:val="007E5C27"/>
    <w:rsid w:val="007F45B8"/>
    <w:rsid w:val="007F5BF0"/>
    <w:rsid w:val="008C5E15"/>
    <w:rsid w:val="008F34BC"/>
    <w:rsid w:val="009172F1"/>
    <w:rsid w:val="0092582D"/>
    <w:rsid w:val="00937DC9"/>
    <w:rsid w:val="00975843"/>
    <w:rsid w:val="009E3763"/>
    <w:rsid w:val="009E57FC"/>
    <w:rsid w:val="00A47B68"/>
    <w:rsid w:val="00AC7F65"/>
    <w:rsid w:val="00AD694B"/>
    <w:rsid w:val="00B0763E"/>
    <w:rsid w:val="00CA67DB"/>
    <w:rsid w:val="00CC5453"/>
    <w:rsid w:val="00D63F32"/>
    <w:rsid w:val="00D674EE"/>
    <w:rsid w:val="00D820B9"/>
    <w:rsid w:val="00DE1D12"/>
    <w:rsid w:val="00DF390B"/>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1</TotalTime>
  <Pages>5</Pages>
  <Words>740</Words>
  <Characters>4224</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3</cp:revision>
  <cp:lastPrinted>2025-10-27T19:46:00Z</cp:lastPrinted>
  <dcterms:created xsi:type="dcterms:W3CDTF">2025-10-27T19:46:00Z</dcterms:created>
  <dcterms:modified xsi:type="dcterms:W3CDTF">2025-10-27T19:47:00Z</dcterms:modified>
</cp:coreProperties>
</file>