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ПОДПИСКА О ПРЕДУПРЕЖДЕНИИ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переводчика об уголовной ответственности</w:t>
        <w:br w:type="textWrapping"/>
        <w:t xml:space="preserve">за заведомо неправильный перевод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-108.0" w:type="dxa"/>
        <w:tblLayout w:type="fixed"/>
        <w:tblLook w:val="0000"/>
      </w:tblPr>
      <w:tblGrid>
        <w:gridCol w:w="4195"/>
        <w:gridCol w:w="1516"/>
        <w:gridCol w:w="3859"/>
        <w:tblGridChange w:id="0">
          <w:tblGrid>
            <w:gridCol w:w="4195"/>
            <w:gridCol w:w="1516"/>
            <w:gridCol w:w="385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       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  20___г.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(место составления)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Ind w:w="-108.0" w:type="dxa"/>
        <w:tblLayout w:type="fixed"/>
        <w:tblLook w:val="0000"/>
      </w:tblPr>
      <w:tblGrid>
        <w:gridCol w:w="1265"/>
        <w:gridCol w:w="8069"/>
        <w:gridCol w:w="236"/>
        <w:tblGridChange w:id="0">
          <w:tblGrid>
            <w:gridCol w:w="1265"/>
            <w:gridCol w:w="8069"/>
            <w:gridCol w:w="23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Мне,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8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переводчика)</w:t>
      </w:r>
    </w:p>
    <w:tbl>
      <w:tblPr>
        <w:tblStyle w:val="Table3"/>
        <w:tblW w:w="9588.0" w:type="dxa"/>
        <w:jc w:val="left"/>
        <w:tblInd w:w="-108.0" w:type="dxa"/>
        <w:tblLayout w:type="fixed"/>
        <w:tblLook w:val="0000"/>
      </w:tblPr>
      <w:tblGrid>
        <w:gridCol w:w="5388"/>
        <w:gridCol w:w="4200"/>
        <w:tblGridChange w:id="0">
          <w:tblGrid>
            <w:gridCol w:w="5388"/>
            <w:gridCol w:w="42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 _____________________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(должность следователя (дознавателя)  </w:t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5"/>
        <w:tblW w:w="9570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0"/>
        <w:tblGridChange w:id="0">
          <w:tblGrid>
            <w:gridCol w:w="957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разъяснены обязанности, предусмотренные ст. 59 и 169 УПК РФ.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Одновременно я предупрежден об уголовной ответственности по ст. 307 УК РФ </w:t>
      </w:r>
    </w:p>
    <w:tbl>
      <w:tblPr>
        <w:tblStyle w:val="Table6"/>
        <w:tblW w:w="9570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7"/>
        <w:gridCol w:w="3823"/>
        <w:tblGridChange w:id="0">
          <w:tblGrid>
            <w:gridCol w:w="5747"/>
            <w:gridCol w:w="382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заведомо неправильный перевод при производстве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(какого именно следственного действия)</w:t>
      </w:r>
    </w:p>
    <w:tbl>
      <w:tblPr>
        <w:tblStyle w:val="Table7"/>
        <w:tblW w:w="9570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0"/>
        <w:tblGridChange w:id="0">
          <w:tblGrid>
            <w:gridCol w:w="957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93"/>
        <w:gridCol w:w="2677"/>
        <w:tblGridChange w:id="0">
          <w:tblGrid>
            <w:gridCol w:w="6893"/>
            <w:gridCol w:w="26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Переводчик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Подписку взял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8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2793"/>
        <w:gridCol w:w="3189"/>
        <w:tblGridChange w:id="0">
          <w:tblGrid>
            <w:gridCol w:w="3600"/>
            <w:gridCol w:w="2793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(должность,</w:t>
      </w:r>
    </w:p>
    <w:tbl>
      <w:tblPr>
        <w:tblStyle w:val="Table10"/>
        <w:tblW w:w="958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2793"/>
        <w:gridCol w:w="3189"/>
        <w:tblGridChange w:id="0">
          <w:tblGrid>
            <w:gridCol w:w="3600"/>
            <w:gridCol w:w="2793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классный чин</w:t>
      </w:r>
    </w:p>
    <w:tbl>
      <w:tblPr>
        <w:tblStyle w:val="Table11"/>
        <w:tblW w:w="958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360"/>
        <w:gridCol w:w="2160"/>
        <w:gridCol w:w="273"/>
        <w:gridCol w:w="3189"/>
        <w:tblGridChange w:id="0">
          <w:tblGrid>
            <w:gridCol w:w="3600"/>
            <w:gridCol w:w="360"/>
            <w:gridCol w:w="2160"/>
            <w:gridCol w:w="273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или  звание)                                                      (подпись)</w:t>
        <w:tab/>
        <w:tab/>
        <w:t xml:space="preserve">                 (инициалы, фамилия)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851" w:top="1134" w:left="1701" w:right="851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65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ормальный">
    <w:name w:val="Нормальный"/>
    <w:basedOn w:val="Обычный"/>
    <w:next w:val="Нормаль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noProof w:val="0"/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QneBh/LL115Wn6Kym14U60LMQ==">CgMxLjA4AHIhMWRGQnJPN2E0UzN4TXJDU0ktSzZ5YjdfdExCS2I1OGM3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2007-08-04T10:33:00Z</dcterms:created>
  <dc:creator>ВВС</dc:creator>
</cp:coreProperties>
</file>