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240" w:lineRule="auto"/>
        <w:jc w:val="center"/>
        <w:rPr>
          <w:rFonts w:ascii="Arial" w:cs="Arial" w:eastAsia="Arial" w:hAnsi="Arial"/>
          <w:b w:val="1"/>
          <w:bCs w:val="1"/>
          <w:smallCaps w:val="1"/>
          <w:color w:val="c00000"/>
          <w:sz w:val="24"/>
          <w:szCs w:val="24"/>
        </w:rPr>
      </w:pPr>
      <w:r w:rsidDel="00000000" w:rsidR="00000000" w:rsidRPr="00000000">
        <w:rPr>
          <w:rFonts w:ascii="Arial" w:cs="Arial" w:eastAsia="Arial" w:hAnsi="Arial"/>
          <w:b w:val="1"/>
          <w:bCs w:val="1"/>
          <w:smallCaps w:val="1"/>
          <w:color w:val="c00000"/>
          <w:sz w:val="24"/>
          <w:szCs w:val="24"/>
          <w:rtl w:val="0"/>
        </w:rPr>
        <w:t xml:space="preserve"> </w:t>
      </w:r>
    </w:p>
    <w:p w:rsidR="00000000" w:rsidDel="00000000" w:rsidP="00000000" w:rsidRDefault="00000000" w:rsidRPr="00000000" w14:paraId="00000002">
      <w:pPr>
        <w:spacing w:after="240" w:line="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spacing w:after="24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ABSTRACT TITLE [ARIAL, 11-POINT, BOLD, CENTERED, UPPERCASE] (Sub-theme)</w:t>
      </w:r>
    </w:p>
    <w:p w:rsidR="00000000" w:rsidDel="00000000" w:rsidP="00000000" w:rsidRDefault="00000000" w:rsidRPr="00000000" w14:paraId="00000004">
      <w:pPr>
        <w:spacing w:after="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005">
      <w:pPr>
        <w:spacing w:after="0" w:lineRule="auto"/>
        <w:jc w:val="center"/>
        <w:rPr>
          <w:rFonts w:ascii="Arial" w:cs="Arial" w:eastAsia="Arial" w:hAnsi="Arial"/>
          <w:b w:val="1"/>
          <w:bCs w:val="1"/>
          <w:color w:val="0000ff"/>
        </w:rPr>
      </w:pPr>
      <w:r w:rsidDel="00000000" w:rsidR="00000000" w:rsidRPr="00000000">
        <w:rPr>
          <w:rFonts w:ascii="Arial" w:cs="Arial" w:eastAsia="Arial" w:hAnsi="Arial"/>
          <w:b w:val="1"/>
          <w:bCs w:val="1"/>
          <w:color w:val="0000ff"/>
          <w:rtl w:val="0"/>
        </w:rPr>
        <w:t xml:space="preserve">Example: SI CILIK MENANAM HARAPAN, MENYEMAI CINTA ALAM</w:t>
      </w:r>
    </w:p>
    <w:p w:rsidR="00000000" w:rsidDel="00000000" w:rsidP="00000000" w:rsidRDefault="00000000" w:rsidRPr="00000000" w14:paraId="00000006">
      <w:pPr>
        <w:spacing w:after="0" w:lineRule="auto"/>
        <w:jc w:val="center"/>
        <w:rPr>
          <w:rFonts w:ascii="Arial" w:cs="Arial" w:eastAsia="Arial" w:hAnsi="Arial"/>
          <w:b w:val="1"/>
          <w:bCs w:val="1"/>
          <w:color w:val="0000ff"/>
        </w:rPr>
      </w:pPr>
      <w:r w:rsidDel="00000000" w:rsidR="00000000" w:rsidRPr="00000000">
        <w:rPr>
          <w:rtl w:val="0"/>
        </w:rPr>
      </w:r>
    </w:p>
    <w:p w:rsidR="00000000" w:rsidDel="00000000" w:rsidP="00000000" w:rsidRDefault="00000000" w:rsidRPr="00000000" w14:paraId="000000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Full name of First Author</w:t>
      </w:r>
      <w:r w:rsidDel="00000000" w:rsidR="00000000" w:rsidRPr="00000000">
        <w:rPr>
          <w:rFonts w:ascii="Arial" w:cs="Arial" w:eastAsia="Arial" w:hAnsi="Arial"/>
          <w:b w:val="1"/>
          <w:bCs w:val="1"/>
          <w:vertAlign w:val="superscript"/>
          <w:rtl w:val="0"/>
        </w:rPr>
        <w:t xml:space="preserve">1</w:t>
      </w:r>
      <w:r w:rsidDel="00000000" w:rsidR="00000000" w:rsidRPr="00000000">
        <w:rPr>
          <w:rFonts w:ascii="Arial" w:cs="Arial" w:eastAsia="Arial" w:hAnsi="Arial"/>
          <w:b w:val="1"/>
          <w:bCs w:val="1"/>
          <w:rtl w:val="0"/>
        </w:rPr>
        <w:t xml:space="preserve">*, Full name of Second Author</w:t>
      </w:r>
      <w:r w:rsidDel="00000000" w:rsidR="00000000" w:rsidRPr="00000000">
        <w:rPr>
          <w:rFonts w:ascii="Arial" w:cs="Arial" w:eastAsia="Arial" w:hAnsi="Arial"/>
          <w:b w:val="1"/>
          <w:bCs w:val="1"/>
          <w:vertAlign w:val="superscript"/>
          <w:rtl w:val="0"/>
        </w:rPr>
        <w:t xml:space="preserve">2</w:t>
      </w:r>
      <w:r w:rsidDel="00000000" w:rsidR="00000000" w:rsidRPr="00000000">
        <w:rPr>
          <w:rFonts w:ascii="Arial" w:cs="Arial" w:eastAsia="Arial" w:hAnsi="Arial"/>
          <w:b w:val="1"/>
          <w:bCs w:val="1"/>
          <w:rtl w:val="0"/>
        </w:rPr>
        <w:t xml:space="preserve"> &amp; Full name of Last Author</w:t>
      </w:r>
      <w:r w:rsidDel="00000000" w:rsidR="00000000" w:rsidRPr="00000000">
        <w:rPr>
          <w:rFonts w:ascii="Arial" w:cs="Arial" w:eastAsia="Arial" w:hAnsi="Arial"/>
          <w:b w:val="1"/>
          <w:bCs w:val="1"/>
          <w:vertAlign w:val="superscript"/>
          <w:rtl w:val="0"/>
        </w:rPr>
        <w:t xml:space="preserve">3</w:t>
      </w:r>
      <w:r w:rsidDel="00000000" w:rsidR="00000000" w:rsidRPr="00000000">
        <w:rPr>
          <w:rFonts w:ascii="Arial" w:cs="Arial" w:eastAsia="Arial" w:hAnsi="Arial"/>
          <w:b w:val="1"/>
          <w:bCs w:val="1"/>
          <w:rtl w:val="0"/>
        </w:rPr>
        <w:t xml:space="preserve"> (Maximum 5 authors)</w:t>
      </w:r>
    </w:p>
    <w:p w:rsidR="00000000" w:rsidDel="00000000" w:rsidP="00000000" w:rsidRDefault="00000000" w:rsidRPr="00000000" w14:paraId="00000008">
      <w:pPr>
        <w:spacing w:after="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009">
      <w:pPr>
        <w:spacing w:after="0" w:lineRule="auto"/>
        <w:jc w:val="center"/>
        <w:rPr>
          <w:rFonts w:ascii="Arial" w:cs="Arial" w:eastAsia="Arial" w:hAnsi="Arial"/>
          <w:b w:val="1"/>
          <w:bCs w:val="1"/>
          <w:color w:val="0000ff"/>
        </w:rPr>
      </w:pPr>
      <w:r w:rsidDel="00000000" w:rsidR="00000000" w:rsidRPr="00000000">
        <w:rPr>
          <w:rFonts w:ascii="Arial" w:cs="Arial" w:eastAsia="Arial" w:hAnsi="Arial"/>
          <w:b w:val="1"/>
          <w:bCs w:val="1"/>
          <w:color w:val="0000ff"/>
          <w:rtl w:val="0"/>
        </w:rPr>
        <w:t xml:space="preserve">Example: Nurul Amelina Nasharuddin</w:t>
      </w:r>
      <w:r w:rsidDel="00000000" w:rsidR="00000000" w:rsidRPr="00000000">
        <w:rPr>
          <w:rFonts w:ascii="Arial" w:cs="Arial" w:eastAsia="Arial" w:hAnsi="Arial"/>
          <w:b w:val="1"/>
          <w:bCs w:val="1"/>
          <w:color w:val="0000ff"/>
          <w:vertAlign w:val="superscript"/>
          <w:rtl w:val="0"/>
        </w:rPr>
        <w:t xml:space="preserve">1</w:t>
      </w:r>
      <w:r w:rsidDel="00000000" w:rsidR="00000000" w:rsidRPr="00000000">
        <w:rPr>
          <w:rFonts w:ascii="Arial" w:cs="Arial" w:eastAsia="Arial" w:hAnsi="Arial"/>
          <w:b w:val="1"/>
          <w:bCs w:val="1"/>
          <w:color w:val="0000ff"/>
          <w:rtl w:val="0"/>
        </w:rPr>
        <w:t xml:space="preserve">*, Dana Hasan</w:t>
      </w:r>
      <w:r w:rsidDel="00000000" w:rsidR="00000000" w:rsidRPr="00000000">
        <w:rPr>
          <w:rFonts w:ascii="Arial" w:cs="Arial" w:eastAsia="Arial" w:hAnsi="Arial"/>
          <w:b w:val="1"/>
          <w:bCs w:val="1"/>
          <w:color w:val="0000ff"/>
          <w:vertAlign w:val="superscript"/>
          <w:rtl w:val="0"/>
        </w:rPr>
        <w:t xml:space="preserve">2</w:t>
      </w:r>
      <w:r w:rsidDel="00000000" w:rsidR="00000000" w:rsidRPr="00000000">
        <w:rPr>
          <w:rFonts w:ascii="Arial" w:cs="Arial" w:eastAsia="Arial" w:hAnsi="Arial"/>
          <w:b w:val="1"/>
          <w:bCs w:val="1"/>
          <w:color w:val="0000ff"/>
          <w:rtl w:val="0"/>
        </w:rPr>
        <w:t xml:space="preserve"> &amp; Masnida Hussin</w:t>
      </w:r>
      <w:r w:rsidDel="00000000" w:rsidR="00000000" w:rsidRPr="00000000">
        <w:rPr>
          <w:rFonts w:ascii="Arial" w:cs="Arial" w:eastAsia="Arial" w:hAnsi="Arial"/>
          <w:b w:val="1"/>
          <w:bCs w:val="1"/>
          <w:color w:val="0000ff"/>
          <w:vertAlign w:val="superscript"/>
          <w:rtl w:val="0"/>
        </w:rPr>
        <w:t xml:space="preserve">1</w:t>
      </w:r>
      <w:r w:rsidDel="00000000" w:rsidR="00000000" w:rsidRPr="00000000">
        <w:rPr>
          <w:rtl w:val="0"/>
        </w:rPr>
      </w:r>
    </w:p>
    <w:p w:rsidR="00000000" w:rsidDel="00000000" w:rsidP="00000000" w:rsidRDefault="00000000" w:rsidRPr="00000000" w14:paraId="0000000A">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*Please mark the corresponding author with an asterisk</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rPr>
      </w:pPr>
      <w:r w:rsidDel="00000000" w:rsidR="00000000" w:rsidRPr="00000000">
        <w:rPr>
          <w:rFonts w:ascii="Arial" w:cs="Arial" w:eastAsia="Arial" w:hAnsi="Arial"/>
          <w:color w:val="000000"/>
          <w:vertAlign w:val="superscript"/>
          <w:rtl w:val="0"/>
        </w:rPr>
        <w:t xml:space="preserve">1</w:t>
      </w:r>
      <w:r w:rsidDel="00000000" w:rsidR="00000000" w:rsidRPr="00000000">
        <w:rPr>
          <w:rFonts w:ascii="Arial" w:cs="Arial" w:eastAsia="Arial" w:hAnsi="Arial"/>
          <w:color w:val="000000"/>
          <w:rtl w:val="0"/>
        </w:rPr>
        <w:t xml:space="preserve">Full address of first author, including country</w:t>
      </w:r>
    </w:p>
    <w:p w:rsidR="00000000" w:rsidDel="00000000" w:rsidP="00000000" w:rsidRDefault="00000000" w:rsidRPr="00000000" w14:paraId="0000000D">
      <w:pPr>
        <w:spacing w:after="0" w:lineRule="auto"/>
        <w:jc w:val="center"/>
        <w:rPr>
          <w:rFonts w:ascii="Arial" w:cs="Arial" w:eastAsia="Arial" w:hAnsi="Arial"/>
        </w:rPr>
      </w:pPr>
      <w:r w:rsidDel="00000000" w:rsidR="00000000" w:rsidRPr="00000000">
        <w:rPr>
          <w:rFonts w:ascii="Arial" w:cs="Arial" w:eastAsia="Arial" w:hAnsi="Arial"/>
          <w:vertAlign w:val="superscript"/>
          <w:rtl w:val="0"/>
        </w:rPr>
        <w:t xml:space="preserve">2</w:t>
      </w:r>
      <w:r w:rsidDel="00000000" w:rsidR="00000000" w:rsidRPr="00000000">
        <w:rPr>
          <w:rFonts w:ascii="Arial" w:cs="Arial" w:eastAsia="Arial" w:hAnsi="Arial"/>
          <w:rtl w:val="0"/>
        </w:rPr>
        <w:t xml:space="preserve">Full address of second author, including country</w:t>
      </w:r>
    </w:p>
    <w:p w:rsidR="00000000" w:rsidDel="00000000" w:rsidP="00000000" w:rsidRDefault="00000000" w:rsidRPr="00000000" w14:paraId="0000000E">
      <w:pPr>
        <w:spacing w:after="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F">
      <w:pPr>
        <w:spacing w:after="0" w:lineRule="auto"/>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rtl w:val="0"/>
        </w:rPr>
        <w:t xml:space="preserve">Corresponding author’s email: abc@xx.xx</w:t>
      </w:r>
    </w:p>
    <w:p w:rsidR="00000000" w:rsidDel="00000000" w:rsidP="00000000" w:rsidRDefault="00000000" w:rsidRPr="00000000" w14:paraId="00000010">
      <w:pPr>
        <w:spacing w:after="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11">
      <w:pPr>
        <w:pBdr>
          <w:bottom w:color="000000" w:space="1" w:sz="6" w:val="singl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Arial" w:cs="Arial" w:eastAsia="Arial" w:hAnsi="Arial"/>
          <w:b w:val="1"/>
          <w:bCs w:val="1"/>
          <w:color w:val="000000"/>
          <w:rtl w:val="0"/>
        </w:rPr>
        <w:t xml:space="preserve">Abstract </w:t>
      </w:r>
      <w:r w:rsidDel="00000000" w:rsidR="00000000" w:rsidRPr="00000000">
        <w:rPr>
          <w:rFonts w:ascii="Arial" w:cs="Arial" w:eastAsia="Arial" w:hAnsi="Arial"/>
          <w:b w:val="1"/>
          <w:bCs w:val="1"/>
          <w:rtl w:val="0"/>
        </w:rPr>
        <w:t xml:space="preserve">SULAM@UPM2026</w:t>
      </w:r>
      <w:r w:rsidDel="00000000" w:rsidR="00000000" w:rsidRPr="00000000">
        <w:rPr>
          <w:rtl w:val="0"/>
        </w:rPr>
      </w:r>
    </w:p>
    <w:p w:rsidR="00000000" w:rsidDel="00000000" w:rsidP="00000000" w:rsidRDefault="00000000" w:rsidRPr="00000000" w14:paraId="00000014">
      <w:pP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Abstract should contain background, objectives, description </w:t>
      </w:r>
      <w:r w:rsidDel="00000000" w:rsidR="00000000" w:rsidRPr="00000000">
        <w:rPr>
          <w:rFonts w:ascii="Arial" w:cs="Arial" w:eastAsia="Arial" w:hAnsi="Arial"/>
          <w:rtl w:val="0"/>
        </w:rPr>
        <w:t xml:space="preserve">of</w:t>
      </w:r>
      <w:r w:rsidDel="00000000" w:rsidR="00000000" w:rsidRPr="00000000">
        <w:rPr>
          <w:rFonts w:ascii="Arial" w:cs="Arial" w:eastAsia="Arial" w:hAnsi="Arial"/>
          <w:color w:val="000000"/>
          <w:rtl w:val="0"/>
        </w:rPr>
        <w:t xml:space="preserve"> the methodology, results/findings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and concluding remarks. </w:t>
      </w: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Abstract should not exceed a maximum of 300 words.</w:t>
      </w: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Keywords</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Keyword 1, Keyword 2, Keyword 3 (Maximum 5)</w:t>
      </w:r>
      <w:r w:rsidDel="00000000" w:rsidR="00000000" w:rsidRPr="00000000">
        <w:rPr>
          <w:rtl w:val="0"/>
        </w:rPr>
      </w:r>
    </w:p>
    <w:p w:rsidR="00000000" w:rsidDel="00000000" w:rsidP="00000000" w:rsidRDefault="00000000" w:rsidRPr="00000000" w14:paraId="0000001A">
      <w:pPr>
        <w:pBdr>
          <w:bottom w:color="000000" w:space="1" w:sz="6" w:val="single"/>
        </w:pBd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C">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D">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E">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F">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0">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1">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2">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3">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4">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5">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6">
      <w:pPr>
        <w:spacing w:after="0" w:lineRule="auto"/>
        <w:jc w:val="center"/>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-904873</wp:posOffset>
            </wp:positionH>
            <wp:positionV relativeFrom="paragraph">
              <wp:posOffset>306876</wp:posOffset>
            </wp:positionV>
            <wp:extent cx="7772400" cy="1239992"/>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344" l="0" r="0" t="344"/>
                    <a:stretch>
                      <a:fillRect/>
                    </a:stretch>
                  </pic:blipFill>
                  <pic:spPr>
                    <a:xfrm>
                      <a:off x="0" y="0"/>
                      <a:ext cx="7772400" cy="1239992"/>
                    </a:xfrm>
                    <a:prstGeom prst="rect"/>
                    <a:ln/>
                  </pic:spPr>
                </pic:pic>
              </a:graphicData>
            </a:graphic>
          </wp:anchor>
        </w:drawing>
      </w:r>
    </w:p>
    <w:p w:rsidR="00000000" w:rsidDel="00000000" w:rsidP="00000000" w:rsidRDefault="00000000" w:rsidRPr="00000000" w14:paraId="00000027">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8">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SULAM@UPM2026 Abstract Submission General Guidelines</w:t>
      </w:r>
    </w:p>
    <w:p w:rsidR="00000000" w:rsidDel="00000000" w:rsidP="00000000" w:rsidRDefault="00000000" w:rsidRPr="00000000" w14:paraId="0000002A">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B">
      <w:pPr>
        <w:numPr>
          <w:ilvl w:val="0"/>
          <w:numId w:val="3"/>
        </w:numPr>
        <w:spacing w:after="0" w:lineRule="auto"/>
        <w:ind w:left="720" w:hanging="360"/>
        <w:jc w:val="both"/>
        <w:rPr>
          <w:rFonts w:ascii="Arial" w:cs="Arial" w:eastAsia="Arial" w:hAnsi="Arial"/>
          <w:u w:val="none"/>
        </w:rPr>
      </w:pPr>
      <w:bookmarkStart w:colFirst="0" w:colLast="0" w:name="_heading=h.gjdgxs" w:id="0"/>
      <w:bookmarkEnd w:id="0"/>
      <w:r w:rsidDel="00000000" w:rsidR="00000000" w:rsidRPr="00000000">
        <w:rPr>
          <w:rFonts w:ascii="Arial" w:cs="Arial" w:eastAsia="Arial" w:hAnsi="Arial"/>
          <w:rtl w:val="0"/>
        </w:rPr>
        <w:t xml:space="preserve">Abstract submission is open online until </w:t>
      </w:r>
      <w:r w:rsidDel="00000000" w:rsidR="00000000" w:rsidRPr="00000000">
        <w:rPr>
          <w:rFonts w:ascii="Arial" w:cs="Arial" w:eastAsia="Arial" w:hAnsi="Arial"/>
          <w:b w:val="1"/>
          <w:bCs w:val="1"/>
          <w:rtl w:val="0"/>
        </w:rPr>
        <w:t xml:space="preserve">20th August 2026</w:t>
      </w:r>
      <w:r w:rsidDel="00000000" w:rsidR="00000000" w:rsidRPr="00000000">
        <w:rPr>
          <w:rFonts w:ascii="Arial" w:cs="Arial" w:eastAsia="Arial" w:hAnsi="Arial"/>
          <w:rtl w:val="0"/>
        </w:rPr>
        <w:t xml:space="preserve">. </w:t>
      </w:r>
    </w:p>
    <w:p w:rsidR="00000000" w:rsidDel="00000000" w:rsidP="00000000" w:rsidRDefault="00000000" w:rsidRPr="00000000" w14:paraId="0000002C">
      <w:pPr>
        <w:spacing w:after="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D">
      <w:pPr>
        <w:numPr>
          <w:ilvl w:val="0"/>
          <w:numId w:val="1"/>
        </w:numPr>
        <w:spacing w:after="0" w:lineRule="auto"/>
        <w:ind w:left="720" w:hanging="360"/>
        <w:jc w:val="both"/>
        <w:rPr>
          <w:rFonts w:ascii="Arial" w:cs="Arial" w:eastAsia="Arial" w:hAnsi="Arial"/>
        </w:rPr>
      </w:pPr>
      <w:bookmarkStart w:colFirst="0" w:colLast="0" w:name="_heading=h.kuyn5k6ec1y5" w:id="1"/>
      <w:bookmarkEnd w:id="1"/>
      <w:r w:rsidDel="00000000" w:rsidR="00000000" w:rsidRPr="00000000">
        <w:rPr>
          <w:rFonts w:ascii="Arial" w:cs="Arial" w:eastAsia="Arial" w:hAnsi="Arial"/>
          <w:rtl w:val="0"/>
        </w:rPr>
        <w:t xml:space="preserve">The theme of the carnival is </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b w:val="1"/>
          <w:bCs w:val="1"/>
          <w:i w:val="1"/>
          <w:iCs w:val="1"/>
          <w:rtl w:val="0"/>
        </w:rPr>
        <w:t xml:space="preserve">Empowering Values, Inspiring Innovation: Education for the Future</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rtl w:val="0"/>
        </w:rPr>
        <w:t xml:space="preserve">" </w:t>
      </w:r>
    </w:p>
    <w:p w:rsidR="00000000" w:rsidDel="00000000" w:rsidP="00000000" w:rsidRDefault="00000000" w:rsidRPr="00000000" w14:paraId="0000002E">
      <w:pPr>
        <w:spacing w:after="0" w:lineRule="auto"/>
        <w:ind w:left="720" w:firstLine="0"/>
        <w:jc w:val="both"/>
        <w:rPr>
          <w:rFonts w:ascii="Arial" w:cs="Arial" w:eastAsia="Arial" w:hAnsi="Arial"/>
        </w:rPr>
      </w:pPr>
      <w:bookmarkStart w:colFirst="0" w:colLast="0" w:name="_heading=h.answv6ci5kso" w:id="2"/>
      <w:bookmarkEnd w:id="2"/>
      <w:r w:rsidDel="00000000" w:rsidR="00000000" w:rsidRPr="00000000">
        <w:rPr>
          <w:rtl w:val="0"/>
        </w:rPr>
      </w:r>
    </w:p>
    <w:p w:rsidR="00000000" w:rsidDel="00000000" w:rsidP="00000000" w:rsidRDefault="00000000" w:rsidRPr="00000000" w14:paraId="0000002F">
      <w:pPr>
        <w:numPr>
          <w:ilvl w:val="0"/>
          <w:numId w:val="2"/>
        </w:numPr>
        <w:spacing w:after="0" w:lineRule="auto"/>
        <w:ind w:left="720" w:hanging="360"/>
        <w:jc w:val="both"/>
        <w:rPr>
          <w:rFonts w:ascii="Arial" w:cs="Arial" w:eastAsia="Arial" w:hAnsi="Arial"/>
        </w:rPr>
      </w:pPr>
      <w:r w:rsidDel="00000000" w:rsidR="00000000" w:rsidRPr="00000000">
        <w:rPr>
          <w:rFonts w:ascii="Arial" w:cs="Arial" w:eastAsia="Arial" w:hAnsi="Arial"/>
          <w:rtl w:val="0"/>
        </w:rPr>
        <w:t xml:space="preserve">All abstracts must be submitted exclusively </w:t>
      </w:r>
      <w:r w:rsidDel="00000000" w:rsidR="00000000" w:rsidRPr="00000000">
        <w:rPr>
          <w:rFonts w:ascii="Arial" w:cs="Arial" w:eastAsia="Arial" w:hAnsi="Arial"/>
          <w:b w:val="1"/>
          <w:bCs w:val="1"/>
          <w:rtl w:val="0"/>
        </w:rPr>
        <w:t xml:space="preserve">via the online abstract submission system</w:t>
      </w:r>
      <w:r w:rsidDel="00000000" w:rsidR="00000000" w:rsidRPr="00000000">
        <w:rPr>
          <w:rFonts w:ascii="Arial" w:cs="Arial" w:eastAsia="Arial" w:hAnsi="Arial"/>
          <w:rtl w:val="0"/>
        </w:rPr>
        <w:t xml:space="preserve">. Submissions via other means, such as post, email, fax, or text messaging, will not be entertained.</w:t>
      </w:r>
    </w:p>
    <w:p w:rsidR="00000000" w:rsidDel="00000000" w:rsidP="00000000" w:rsidRDefault="00000000" w:rsidRPr="00000000" w14:paraId="00000030">
      <w:pPr>
        <w:numPr>
          <w:ilvl w:val="0"/>
          <w:numId w:val="2"/>
        </w:numPr>
        <w:spacing w:after="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All submissions must strictly adhere to the </w:t>
      </w:r>
      <w:r w:rsidDel="00000000" w:rsidR="00000000" w:rsidRPr="00000000">
        <w:rPr>
          <w:rFonts w:ascii="Arial" w:cs="Arial" w:eastAsia="Arial" w:hAnsi="Arial"/>
          <w:b w:val="1"/>
          <w:bCs w:val="1"/>
          <w:rtl w:val="0"/>
        </w:rPr>
        <w:t xml:space="preserve">official template</w:t>
      </w:r>
      <w:r w:rsidDel="00000000" w:rsidR="00000000" w:rsidRPr="00000000">
        <w:rPr>
          <w:rFonts w:ascii="Arial" w:cs="Arial" w:eastAsia="Arial" w:hAnsi="Arial"/>
          <w:rtl w:val="0"/>
        </w:rPr>
        <w:t xml:space="preserve"> provided.</w:t>
      </w:r>
    </w:p>
    <w:p w:rsidR="00000000" w:rsidDel="00000000" w:rsidP="00000000" w:rsidRDefault="00000000" w:rsidRPr="00000000" w14:paraId="00000031">
      <w:pPr>
        <w:numPr>
          <w:ilvl w:val="0"/>
          <w:numId w:val="2"/>
        </w:numPr>
        <w:spacing w:after="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Abstract must be written in </w:t>
      </w:r>
      <w:r w:rsidDel="00000000" w:rsidR="00000000" w:rsidRPr="00000000">
        <w:rPr>
          <w:rFonts w:ascii="Arial" w:cs="Arial" w:eastAsia="Arial" w:hAnsi="Arial"/>
          <w:b w:val="1"/>
          <w:bCs w:val="1"/>
          <w:rtl w:val="0"/>
        </w:rPr>
        <w:t xml:space="preserve">English</w:t>
      </w:r>
      <w:r w:rsidDel="00000000" w:rsidR="00000000" w:rsidRPr="00000000">
        <w:rPr>
          <w:rFonts w:ascii="Arial" w:cs="Arial" w:eastAsia="Arial" w:hAnsi="Arial"/>
          <w:rtl w:val="0"/>
        </w:rPr>
        <w:t xml:space="preserve"> or </w:t>
      </w:r>
      <w:r w:rsidDel="00000000" w:rsidR="00000000" w:rsidRPr="00000000">
        <w:rPr>
          <w:rFonts w:ascii="Arial" w:cs="Arial" w:eastAsia="Arial" w:hAnsi="Arial"/>
          <w:b w:val="1"/>
          <w:bCs w:val="1"/>
          <w:rtl w:val="0"/>
        </w:rPr>
        <w:t xml:space="preserve">Bahasa Melayu</w:t>
      </w:r>
      <w:r w:rsidDel="00000000" w:rsidR="00000000" w:rsidRPr="00000000">
        <w:rPr>
          <w:rFonts w:ascii="Arial" w:cs="Arial" w:eastAsia="Arial" w:hAnsi="Arial"/>
          <w:rtl w:val="0"/>
        </w:rPr>
        <w:t xml:space="preserve">.</w:t>
      </w:r>
    </w:p>
    <w:p w:rsidR="00000000" w:rsidDel="00000000" w:rsidP="00000000" w:rsidRDefault="00000000" w:rsidRPr="00000000" w14:paraId="00000032">
      <w:pPr>
        <w:numPr>
          <w:ilvl w:val="0"/>
          <w:numId w:val="2"/>
        </w:numPr>
        <w:spacing w:after="24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The </w:t>
      </w:r>
      <w:r w:rsidDel="00000000" w:rsidR="00000000" w:rsidRPr="00000000">
        <w:rPr>
          <w:rFonts w:ascii="Arial" w:cs="Arial" w:eastAsia="Arial" w:hAnsi="Arial"/>
          <w:b w:val="1"/>
          <w:bCs w:val="1"/>
          <w:rtl w:val="0"/>
        </w:rPr>
        <w:t xml:space="preserve">ABSTRACT TITLE</w:t>
      </w:r>
      <w:r w:rsidDel="00000000" w:rsidR="00000000" w:rsidRPr="00000000">
        <w:rPr>
          <w:rFonts w:ascii="Arial" w:cs="Arial" w:eastAsia="Arial" w:hAnsi="Arial"/>
          <w:rtl w:val="0"/>
        </w:rPr>
        <w:t xml:space="preserve"> must be clear, concise, and grammatically correct. Please avoid using abbreviations in the title.</w:t>
      </w:r>
    </w:p>
    <w:p w:rsidR="00000000" w:rsidDel="00000000" w:rsidP="00000000" w:rsidRDefault="00000000" w:rsidRPr="00000000" w14:paraId="00000033">
      <w:pPr>
        <w:numPr>
          <w:ilvl w:val="0"/>
          <w:numId w:val="2"/>
        </w:numPr>
        <w:spacing w:after="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It is the author’s responsibility to submit an abstract with correct spelling and grammar. The SULAM@UPM2026 Committee, however, reserves the right to edit the abstract if the abstract contains obvious spelling and grammatical errors.</w:t>
      </w:r>
    </w:p>
    <w:p w:rsidR="00000000" w:rsidDel="00000000" w:rsidP="00000000" w:rsidRDefault="00000000" w:rsidRPr="00000000" w14:paraId="00000034">
      <w:pPr>
        <w:numPr>
          <w:ilvl w:val="0"/>
          <w:numId w:val="2"/>
        </w:numPr>
        <w:spacing w:after="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All abstracts will be peer-reviewed by the SULAM@UPM2026 Committee. The review process is confidential, and the decision is final.</w:t>
      </w:r>
    </w:p>
    <w:p w:rsidR="00000000" w:rsidDel="00000000" w:rsidP="00000000" w:rsidRDefault="00000000" w:rsidRPr="00000000" w14:paraId="00000035">
      <w:pPr>
        <w:numPr>
          <w:ilvl w:val="0"/>
          <w:numId w:val="2"/>
        </w:numPr>
        <w:spacing w:after="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Any </w:t>
      </w:r>
      <w:r w:rsidDel="00000000" w:rsidR="00000000" w:rsidRPr="00000000">
        <w:rPr>
          <w:rFonts w:ascii="Arial" w:cs="Arial" w:eastAsia="Arial" w:hAnsi="Arial"/>
          <w:b w:val="1"/>
          <w:bCs w:val="1"/>
          <w:rtl w:val="0"/>
        </w:rPr>
        <w:t xml:space="preserve">last-minute changes or updates</w:t>
      </w:r>
      <w:r w:rsidDel="00000000" w:rsidR="00000000" w:rsidRPr="00000000">
        <w:rPr>
          <w:rFonts w:ascii="Arial" w:cs="Arial" w:eastAsia="Arial" w:hAnsi="Arial"/>
          <w:rtl w:val="0"/>
        </w:rPr>
        <w:t xml:space="preserve"> to the abstract after it has been accepted </w:t>
      </w:r>
      <w:r w:rsidDel="00000000" w:rsidR="00000000" w:rsidRPr="00000000">
        <w:rPr>
          <w:rFonts w:ascii="Arial" w:cs="Arial" w:eastAsia="Arial" w:hAnsi="Arial"/>
          <w:b w:val="1"/>
          <w:bCs w:val="1"/>
          <w:rtl w:val="0"/>
        </w:rPr>
        <w:t xml:space="preserve">are strictly prohibited</w:t>
      </w:r>
      <w:r w:rsidDel="00000000" w:rsidR="00000000" w:rsidRPr="00000000">
        <w:rPr>
          <w:rFonts w:ascii="Arial" w:cs="Arial" w:eastAsia="Arial" w:hAnsi="Arial"/>
          <w:rtl w:val="0"/>
        </w:rPr>
        <w:t xml:space="preserve">.</w:t>
      </w:r>
    </w:p>
    <w:p w:rsidR="00000000" w:rsidDel="00000000" w:rsidP="00000000" w:rsidRDefault="00000000" w:rsidRPr="00000000" w14:paraId="00000036">
      <w:pPr>
        <w:numPr>
          <w:ilvl w:val="0"/>
          <w:numId w:val="2"/>
        </w:numPr>
        <w:spacing w:after="0" w:before="240" w:lineRule="auto"/>
        <w:ind w:left="720" w:hanging="360"/>
        <w:jc w:val="both"/>
        <w:rPr>
          <w:rFonts w:ascii="Arial" w:cs="Arial" w:eastAsia="Arial" w:hAnsi="Arial"/>
        </w:rPr>
      </w:pPr>
      <w:r w:rsidDel="00000000" w:rsidR="00000000" w:rsidRPr="00000000">
        <w:rPr>
          <w:rFonts w:ascii="Arial" w:cs="Arial" w:eastAsia="Arial" w:hAnsi="Arial"/>
          <w:b w:val="1"/>
          <w:bCs w:val="1"/>
          <w:rtl w:val="0"/>
        </w:rPr>
        <w:t xml:space="preserve">Author Membership</w:t>
      </w:r>
      <w:r w:rsidDel="00000000" w:rsidR="00000000" w:rsidRPr="00000000">
        <w:rPr>
          <w:rFonts w:ascii="Arial" w:cs="Arial" w:eastAsia="Arial" w:hAnsi="Arial"/>
          <w:rtl w:val="0"/>
        </w:rPr>
        <w:t xml:space="preserve">: The maximum number of authors in ONE (1) abstract is limited to </w:t>
      </w:r>
      <w:r w:rsidDel="00000000" w:rsidR="00000000" w:rsidRPr="00000000">
        <w:rPr>
          <w:rFonts w:ascii="Arial" w:cs="Arial" w:eastAsia="Arial" w:hAnsi="Arial"/>
          <w:b w:val="1"/>
          <w:bCs w:val="1"/>
          <w:rtl w:val="0"/>
        </w:rPr>
        <w:t xml:space="preserve">10 only</w:t>
      </w:r>
      <w:r w:rsidDel="00000000" w:rsidR="00000000" w:rsidRPr="00000000">
        <w:rPr>
          <w:rFonts w:ascii="Arial" w:cs="Arial" w:eastAsia="Arial" w:hAnsi="Arial"/>
          <w:rtl w:val="0"/>
        </w:rPr>
        <w:t xml:space="preserve">. The list of authors is final and cannot be amended once the abstract has been reviewed and accepted. Author names in both the abstract and the poster must be consistent for certificate alignment purposes.</w:t>
      </w:r>
    </w:p>
    <w:p w:rsidR="00000000" w:rsidDel="00000000" w:rsidP="00000000" w:rsidRDefault="00000000" w:rsidRPr="00000000" w14:paraId="00000037">
      <w:pPr>
        <w:numPr>
          <w:ilvl w:val="0"/>
          <w:numId w:val="2"/>
        </w:numPr>
        <w:spacing w:after="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Participants are </w:t>
      </w:r>
      <w:r w:rsidDel="00000000" w:rsidR="00000000" w:rsidRPr="00000000">
        <w:rPr>
          <w:rFonts w:ascii="Arial" w:cs="Arial" w:eastAsia="Arial" w:hAnsi="Arial"/>
          <w:b w:val="1"/>
          <w:bCs w:val="1"/>
          <w:rtl w:val="0"/>
        </w:rPr>
        <w:t xml:space="preserve">not allowed to withdraw</w:t>
      </w:r>
      <w:r w:rsidDel="00000000" w:rsidR="00000000" w:rsidRPr="00000000">
        <w:rPr>
          <w:rFonts w:ascii="Arial" w:cs="Arial" w:eastAsia="Arial" w:hAnsi="Arial"/>
          <w:rtl w:val="0"/>
        </w:rPr>
        <w:t xml:space="preserve"> after the panel has reviewed the abstract. A penalty will be imposed should this occur.</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038">
      <w:pPr>
        <w:numPr>
          <w:ilvl w:val="0"/>
          <w:numId w:val="2"/>
        </w:numPr>
        <w:shd w:fill="ffffff" w:val="clear"/>
        <w:spacing w:after="0" w:before="240" w:line="276" w:lineRule="auto"/>
        <w:ind w:left="720" w:hanging="360"/>
        <w:jc w:val="both"/>
        <w:rPr>
          <w:rFonts w:ascii="Arial" w:cs="Arial" w:eastAsia="Arial" w:hAnsi="Arial"/>
        </w:rPr>
      </w:pPr>
      <w:r w:rsidDel="00000000" w:rsidR="00000000" w:rsidRPr="00000000">
        <w:rPr>
          <w:rFonts w:ascii="Arial" w:cs="Arial" w:eastAsia="Arial" w:hAnsi="Arial"/>
          <w:b w:val="1"/>
          <w:bCs w:val="1"/>
          <w:rtl w:val="0"/>
        </w:rPr>
        <w:t xml:space="preserve">Late submissions</w:t>
      </w:r>
      <w:r w:rsidDel="00000000" w:rsidR="00000000" w:rsidRPr="00000000">
        <w:rPr>
          <w:rFonts w:ascii="Arial" w:cs="Arial" w:eastAsia="Arial" w:hAnsi="Arial"/>
          <w:rtl w:val="0"/>
        </w:rPr>
        <w:t xml:space="preserve"> will NOT be entertained.</w:t>
      </w:r>
    </w:p>
    <w:p w:rsidR="00000000" w:rsidDel="00000000" w:rsidP="00000000" w:rsidRDefault="00000000" w:rsidRPr="00000000" w14:paraId="00000039">
      <w:pPr>
        <w:numPr>
          <w:ilvl w:val="0"/>
          <w:numId w:val="2"/>
        </w:numPr>
        <w:spacing w:after="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Results of the abstract submission will be </w:t>
      </w:r>
      <w:r w:rsidDel="00000000" w:rsidR="00000000" w:rsidRPr="00000000">
        <w:rPr>
          <w:rFonts w:ascii="Arial" w:cs="Arial" w:eastAsia="Arial" w:hAnsi="Arial"/>
          <w:b w:val="1"/>
          <w:bCs w:val="1"/>
          <w:rtl w:val="0"/>
        </w:rPr>
        <w:t xml:space="preserve">informed via email</w:t>
      </w:r>
      <w:r w:rsidDel="00000000" w:rsidR="00000000" w:rsidRPr="00000000">
        <w:rPr>
          <w:rFonts w:ascii="Arial" w:cs="Arial" w:eastAsia="Arial" w:hAnsi="Arial"/>
          <w:rtl w:val="0"/>
        </w:rPr>
        <w:t xml:space="preserve">.</w:t>
      </w:r>
    </w:p>
    <w:p w:rsidR="00000000" w:rsidDel="00000000" w:rsidP="00000000" w:rsidRDefault="00000000" w:rsidRPr="00000000" w14:paraId="0000003A">
      <w:pPr>
        <w:numPr>
          <w:ilvl w:val="0"/>
          <w:numId w:val="2"/>
        </w:numPr>
        <w:spacing w:after="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Once the abstract is accepted, please prepare a poster following the format: </w:t>
      </w:r>
      <w:hyperlink r:id="rId8">
        <w:r w:rsidDel="00000000" w:rsidR="00000000" w:rsidRPr="00000000">
          <w:rPr>
            <w:rFonts w:ascii="Arial" w:cs="Arial" w:eastAsia="Arial" w:hAnsi="Arial"/>
            <w:rtl w:val="0"/>
          </w:rPr>
          <w:t xml:space="preserve"> </w:t>
        </w:r>
      </w:hyperlink>
      <w:hyperlink r:id="rId9">
        <w:r w:rsidDel="00000000" w:rsidR="00000000" w:rsidRPr="00000000">
          <w:rPr>
            <w:rFonts w:ascii="Arial" w:cs="Arial" w:eastAsia="Arial" w:hAnsi="Arial"/>
            <w:b w:val="1"/>
            <w:bCs w:val="1"/>
            <w:color w:val="1155cc"/>
            <w:u w:val="single"/>
            <w:rtl w:val="0"/>
          </w:rPr>
          <w:t xml:space="preserve">https://bit.ly/I-PICTL2026-PosterTemplate</w:t>
        </w:r>
      </w:hyperlink>
      <w:r w:rsidDel="00000000" w:rsidR="00000000" w:rsidRPr="00000000">
        <w:rPr>
          <w:rtl w:val="0"/>
        </w:rPr>
      </w:r>
    </w:p>
    <w:p w:rsidR="00000000" w:rsidDel="00000000" w:rsidP="00000000" w:rsidRDefault="00000000" w:rsidRPr="00000000" w14:paraId="0000003B">
      <w:pPr>
        <w:spacing w:after="0" w:before="240" w:lineRule="auto"/>
        <w:ind w:left="720" w:firstLine="0"/>
        <w:jc w:val="both"/>
        <w:rPr>
          <w:rFonts w:ascii="Arial" w:cs="Arial" w:eastAsia="Arial" w:hAnsi="Arial"/>
          <w:highlight w:val="yellow"/>
        </w:rPr>
      </w:pPr>
      <w:r w:rsidDel="00000000" w:rsidR="00000000" w:rsidRPr="00000000">
        <w:rPr>
          <w:rtl w:val="0"/>
        </w:rPr>
      </w:r>
    </w:p>
    <w:sectPr>
      <w:headerReference r:id="rId10" w:type="default"/>
      <w:footerReference r:id="rId11" w:type="default"/>
      <w:pgSz w:h="15840" w:w="12240" w:orient="portrait"/>
      <w:pgMar w:bottom="1440" w:top="144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-904873</wp:posOffset>
          </wp:positionH>
          <wp:positionV relativeFrom="paragraph">
            <wp:posOffset>-457197</wp:posOffset>
          </wp:positionV>
          <wp:extent cx="7772400" cy="124029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1"/>
                  <a:srcRect b="333" l="0" r="0" t="333"/>
                  <a:stretch>
                    <a:fillRect/>
                  </a:stretch>
                </pic:blipFill>
                <pic:spPr>
                  <a:xfrm>
                    <a:off x="0" y="0"/>
                    <a:ext cx="7772400" cy="124029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bit.ly/I-PICTL2026-PosterTemplat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bit.ly/IUCEL2022-Po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jKyZTjoj3c2ccD7Pk5y6rMa5Bg==">CgMxLjAyCGguZ2pkZ3hzMg5oLmt1eW41azZlYzF5NTIOaC5hbnN3djZjaTVrc284AHIhMWNwUjFRdS02aGhrRTdsblg1UzV1cXRNcEh2eFBmSXVz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