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vw1eh6i5e1zf" w:id="0"/>
      <w:bookmarkEnd w:id="0"/>
      <w:r w:rsidDel="00000000" w:rsidR="00000000" w:rsidRPr="00000000">
        <w:rPr>
          <w:rtl w:val="0"/>
        </w:rPr>
        <w:t xml:space="preserve">JD For Life Coach</w:t>
      </w:r>
    </w:p>
    <w:p w:rsidR="00000000" w:rsidDel="00000000" w:rsidP="00000000" w:rsidRDefault="00000000" w:rsidRPr="00000000" w14:paraId="00000002">
      <w:pPr>
        <w:rPr/>
      </w:pPr>
      <w:r w:rsidDel="00000000" w:rsidR="00000000" w:rsidRPr="00000000">
        <w:rPr>
          <w:rtl w:val="0"/>
        </w:rPr>
        <w:t xml:space="preserve">Job Title: Life Coach</w:t>
      </w:r>
    </w:p>
    <w:p w:rsidR="00000000" w:rsidDel="00000000" w:rsidP="00000000" w:rsidRDefault="00000000" w:rsidRPr="00000000" w14:paraId="00000003">
      <w:pPr>
        <w:rPr/>
      </w:pPr>
      <w:r w:rsidDel="00000000" w:rsidR="00000000" w:rsidRPr="00000000">
        <w:rPr>
          <w:rtl w:val="0"/>
        </w:rPr>
        <w:t xml:space="preserve">Company: [Company Name]</w:t>
      </w:r>
    </w:p>
    <w:p w:rsidR="00000000" w:rsidDel="00000000" w:rsidP="00000000" w:rsidRDefault="00000000" w:rsidRPr="00000000" w14:paraId="00000004">
      <w:pPr>
        <w:rPr/>
      </w:pPr>
      <w:r w:rsidDel="00000000" w:rsidR="00000000" w:rsidRPr="00000000">
        <w:rPr>
          <w:rtl w:val="0"/>
        </w:rPr>
        <w:t xml:space="preserve">Location: [City, State]</w:t>
      </w:r>
    </w:p>
    <w:p w:rsidR="00000000" w:rsidDel="00000000" w:rsidP="00000000" w:rsidRDefault="00000000" w:rsidRPr="00000000" w14:paraId="00000005">
      <w:pPr>
        <w:pStyle w:val="Heading1"/>
        <w:rPr/>
      </w:pPr>
      <w:bookmarkStart w:colFirst="0" w:colLast="0" w:name="_yx8fa1yo6hut" w:id="1"/>
      <w:bookmarkEnd w:id="1"/>
      <w:r w:rsidDel="00000000" w:rsidR="00000000" w:rsidRPr="00000000">
        <w:rPr>
          <w:rtl w:val="0"/>
        </w:rPr>
        <w:t xml:space="preserve">Job Description:</w:t>
      </w:r>
    </w:p>
    <w:p w:rsidR="00000000" w:rsidDel="00000000" w:rsidP="00000000" w:rsidRDefault="00000000" w:rsidRPr="00000000" w14:paraId="00000006">
      <w:pPr>
        <w:rPr/>
      </w:pPr>
      <w:r w:rsidDel="00000000" w:rsidR="00000000" w:rsidRPr="00000000">
        <w:rPr>
          <w:rtl w:val="0"/>
        </w:rPr>
        <w:t xml:space="preserve">The Life Coach is responsible for helping clients identify and achieve their goals in various areas of their lives. They will work with clients to develop strategies and action plans to overcome obstacles and create positive change.</w:t>
      </w:r>
    </w:p>
    <w:p w:rsidR="00000000" w:rsidDel="00000000" w:rsidP="00000000" w:rsidRDefault="00000000" w:rsidRPr="00000000" w14:paraId="00000007">
      <w:pPr>
        <w:pStyle w:val="Heading1"/>
        <w:rPr/>
      </w:pPr>
      <w:bookmarkStart w:colFirst="0" w:colLast="0" w:name="_d24l3tjm7uei" w:id="2"/>
      <w:bookmarkEnd w:id="2"/>
      <w:r w:rsidDel="00000000" w:rsidR="00000000" w:rsidRPr="00000000">
        <w:rPr>
          <w:rtl w:val="0"/>
        </w:rPr>
        <w:t xml:space="preserve">Key Responsibilities:</w:t>
      </w:r>
    </w:p>
    <w:p w:rsidR="00000000" w:rsidDel="00000000" w:rsidP="00000000" w:rsidRDefault="00000000" w:rsidRPr="00000000" w14:paraId="00000008">
      <w:pPr>
        <w:numPr>
          <w:ilvl w:val="0"/>
          <w:numId w:val="2"/>
        </w:numPr>
        <w:ind w:left="720" w:hanging="360"/>
      </w:pPr>
      <w:r w:rsidDel="00000000" w:rsidR="00000000" w:rsidRPr="00000000">
        <w:rPr>
          <w:rtl w:val="0"/>
        </w:rPr>
        <w:t xml:space="preserve">Conducting initial assessments of clients' needs and goals</w:t>
      </w:r>
    </w:p>
    <w:p w:rsidR="00000000" w:rsidDel="00000000" w:rsidP="00000000" w:rsidRDefault="00000000" w:rsidRPr="00000000" w14:paraId="00000009">
      <w:pPr>
        <w:numPr>
          <w:ilvl w:val="0"/>
          <w:numId w:val="2"/>
        </w:numPr>
        <w:ind w:left="720" w:hanging="360"/>
      </w:pPr>
      <w:r w:rsidDel="00000000" w:rsidR="00000000" w:rsidRPr="00000000">
        <w:rPr>
          <w:rtl w:val="0"/>
        </w:rPr>
        <w:t xml:space="preserve">Providing coaching sessions to clients to help them identify and achieve their goals</w:t>
      </w:r>
    </w:p>
    <w:p w:rsidR="00000000" w:rsidDel="00000000" w:rsidP="00000000" w:rsidRDefault="00000000" w:rsidRPr="00000000" w14:paraId="0000000A">
      <w:pPr>
        <w:numPr>
          <w:ilvl w:val="0"/>
          <w:numId w:val="2"/>
        </w:numPr>
        <w:ind w:left="720" w:hanging="360"/>
      </w:pPr>
      <w:r w:rsidDel="00000000" w:rsidR="00000000" w:rsidRPr="00000000">
        <w:rPr>
          <w:rtl w:val="0"/>
        </w:rPr>
        <w:t xml:space="preserve">Helping clients develop a plan of action to reach their goals</w:t>
      </w:r>
    </w:p>
    <w:p w:rsidR="00000000" w:rsidDel="00000000" w:rsidP="00000000" w:rsidRDefault="00000000" w:rsidRPr="00000000" w14:paraId="0000000B">
      <w:pPr>
        <w:numPr>
          <w:ilvl w:val="0"/>
          <w:numId w:val="2"/>
        </w:numPr>
        <w:ind w:left="720" w:hanging="360"/>
      </w:pPr>
      <w:r w:rsidDel="00000000" w:rsidR="00000000" w:rsidRPr="00000000">
        <w:rPr>
          <w:rtl w:val="0"/>
        </w:rPr>
        <w:t xml:space="preserve">Providing support and accountability to clients throughout the coaching process</w:t>
      </w:r>
    </w:p>
    <w:p w:rsidR="00000000" w:rsidDel="00000000" w:rsidP="00000000" w:rsidRDefault="00000000" w:rsidRPr="00000000" w14:paraId="0000000C">
      <w:pPr>
        <w:numPr>
          <w:ilvl w:val="0"/>
          <w:numId w:val="2"/>
        </w:numPr>
        <w:ind w:left="720" w:hanging="360"/>
      </w:pPr>
      <w:r w:rsidDel="00000000" w:rsidR="00000000" w:rsidRPr="00000000">
        <w:rPr>
          <w:rtl w:val="0"/>
        </w:rPr>
        <w:t xml:space="preserve">Keeping accurate and detailed records of client progress and coaching sessions</w:t>
      </w:r>
    </w:p>
    <w:p w:rsidR="00000000" w:rsidDel="00000000" w:rsidP="00000000" w:rsidRDefault="00000000" w:rsidRPr="00000000" w14:paraId="0000000D">
      <w:pPr>
        <w:numPr>
          <w:ilvl w:val="0"/>
          <w:numId w:val="2"/>
        </w:numPr>
        <w:ind w:left="720" w:hanging="360"/>
      </w:pPr>
      <w:r w:rsidDel="00000000" w:rsidR="00000000" w:rsidRPr="00000000">
        <w:rPr>
          <w:rtl w:val="0"/>
        </w:rPr>
        <w:t xml:space="preserve">Staying current on developments in the field of life coaching and incorporating new techniques into practice</w:t>
      </w:r>
    </w:p>
    <w:p w:rsidR="00000000" w:rsidDel="00000000" w:rsidP="00000000" w:rsidRDefault="00000000" w:rsidRPr="00000000" w14:paraId="0000000E">
      <w:pPr>
        <w:pStyle w:val="Heading1"/>
        <w:rPr/>
      </w:pPr>
      <w:bookmarkStart w:colFirst="0" w:colLast="0" w:name="_9cudopv84b30" w:id="3"/>
      <w:bookmarkEnd w:id="3"/>
      <w:r w:rsidDel="00000000" w:rsidR="00000000" w:rsidRPr="00000000">
        <w:rPr>
          <w:rtl w:val="0"/>
        </w:rPr>
        <w:t xml:space="preserve">Competency Requirements:</w:t>
      </w:r>
    </w:p>
    <w:p w:rsidR="00000000" w:rsidDel="00000000" w:rsidP="00000000" w:rsidRDefault="00000000" w:rsidRPr="00000000" w14:paraId="0000000F">
      <w:pPr>
        <w:numPr>
          <w:ilvl w:val="0"/>
          <w:numId w:val="3"/>
        </w:numPr>
        <w:ind w:left="720" w:hanging="360"/>
      </w:pPr>
      <w:r w:rsidDel="00000000" w:rsidR="00000000" w:rsidRPr="00000000">
        <w:rPr>
          <w:rtl w:val="0"/>
        </w:rPr>
        <w:t xml:space="preserve">Strong communication and interpersonal skills</w:t>
      </w:r>
    </w:p>
    <w:p w:rsidR="00000000" w:rsidDel="00000000" w:rsidP="00000000" w:rsidRDefault="00000000" w:rsidRPr="00000000" w14:paraId="00000010">
      <w:pPr>
        <w:numPr>
          <w:ilvl w:val="0"/>
          <w:numId w:val="3"/>
        </w:numPr>
        <w:ind w:left="720" w:hanging="360"/>
      </w:pPr>
      <w:r w:rsidDel="00000000" w:rsidR="00000000" w:rsidRPr="00000000">
        <w:rPr>
          <w:rtl w:val="0"/>
        </w:rPr>
        <w:t xml:space="preserve">Empathy and understanding of diverse perspectives</w:t>
      </w:r>
    </w:p>
    <w:p w:rsidR="00000000" w:rsidDel="00000000" w:rsidP="00000000" w:rsidRDefault="00000000" w:rsidRPr="00000000" w14:paraId="00000011">
      <w:pPr>
        <w:numPr>
          <w:ilvl w:val="0"/>
          <w:numId w:val="3"/>
        </w:numPr>
        <w:ind w:left="720" w:hanging="360"/>
      </w:pPr>
      <w:r w:rsidDel="00000000" w:rsidR="00000000" w:rsidRPr="00000000">
        <w:rPr>
          <w:rtl w:val="0"/>
        </w:rPr>
        <w:t xml:space="preserve">Strong organizational and time management skills</w:t>
      </w:r>
    </w:p>
    <w:p w:rsidR="00000000" w:rsidDel="00000000" w:rsidP="00000000" w:rsidRDefault="00000000" w:rsidRPr="00000000" w14:paraId="00000012">
      <w:pPr>
        <w:numPr>
          <w:ilvl w:val="0"/>
          <w:numId w:val="3"/>
        </w:numPr>
        <w:ind w:left="720" w:hanging="360"/>
      </w:pPr>
      <w:r w:rsidDel="00000000" w:rsidR="00000000" w:rsidRPr="00000000">
        <w:rPr>
          <w:rtl w:val="0"/>
        </w:rPr>
        <w:t xml:space="preserve">Ability to maintain professional boundaries and confidentiality</w:t>
      </w:r>
    </w:p>
    <w:p w:rsidR="00000000" w:rsidDel="00000000" w:rsidP="00000000" w:rsidRDefault="00000000" w:rsidRPr="00000000" w14:paraId="00000013">
      <w:pPr>
        <w:numPr>
          <w:ilvl w:val="0"/>
          <w:numId w:val="3"/>
        </w:numPr>
        <w:ind w:left="720" w:hanging="360"/>
      </w:pPr>
      <w:r w:rsidDel="00000000" w:rsidR="00000000" w:rsidRPr="00000000">
        <w:rPr>
          <w:rtl w:val="0"/>
        </w:rPr>
        <w:t xml:space="preserve">Familiarity with different coaching techniques and approaches</w:t>
      </w:r>
    </w:p>
    <w:p w:rsidR="00000000" w:rsidDel="00000000" w:rsidP="00000000" w:rsidRDefault="00000000" w:rsidRPr="00000000" w14:paraId="00000014">
      <w:pPr>
        <w:numPr>
          <w:ilvl w:val="0"/>
          <w:numId w:val="3"/>
        </w:numPr>
        <w:ind w:left="720" w:hanging="360"/>
      </w:pPr>
      <w:r w:rsidDel="00000000" w:rsidR="00000000" w:rsidRPr="00000000">
        <w:rPr>
          <w:rtl w:val="0"/>
        </w:rPr>
        <w:t xml:space="preserve">Good understanding of personal development and goal-setting methods</w:t>
      </w:r>
    </w:p>
    <w:p w:rsidR="00000000" w:rsidDel="00000000" w:rsidP="00000000" w:rsidRDefault="00000000" w:rsidRPr="00000000" w14:paraId="00000015">
      <w:pPr>
        <w:pStyle w:val="Heading1"/>
        <w:rPr/>
      </w:pPr>
      <w:bookmarkStart w:colFirst="0" w:colLast="0" w:name="_c3uorjxzheyl" w:id="4"/>
      <w:bookmarkEnd w:id="4"/>
      <w:r w:rsidDel="00000000" w:rsidR="00000000" w:rsidRPr="00000000">
        <w:rPr>
          <w:rtl w:val="0"/>
        </w:rPr>
        <w:t xml:space="preserve">Qualifications:</w:t>
      </w:r>
    </w:p>
    <w:p w:rsidR="00000000" w:rsidDel="00000000" w:rsidP="00000000" w:rsidRDefault="00000000" w:rsidRPr="00000000" w14:paraId="00000016">
      <w:pPr>
        <w:numPr>
          <w:ilvl w:val="0"/>
          <w:numId w:val="1"/>
        </w:numPr>
        <w:ind w:left="720" w:hanging="360"/>
      </w:pPr>
      <w:r w:rsidDel="00000000" w:rsidR="00000000" w:rsidRPr="00000000">
        <w:rPr>
          <w:rtl w:val="0"/>
        </w:rPr>
        <w:t xml:space="preserve">Bachelor's degree or equivalent</w:t>
      </w:r>
    </w:p>
    <w:p w:rsidR="00000000" w:rsidDel="00000000" w:rsidP="00000000" w:rsidRDefault="00000000" w:rsidRPr="00000000" w14:paraId="00000017">
      <w:pPr>
        <w:numPr>
          <w:ilvl w:val="0"/>
          <w:numId w:val="1"/>
        </w:numPr>
        <w:ind w:left="720" w:hanging="360"/>
      </w:pPr>
      <w:r w:rsidDel="00000000" w:rsidR="00000000" w:rsidRPr="00000000">
        <w:rPr>
          <w:rtl w:val="0"/>
        </w:rPr>
        <w:t xml:space="preserve">Certification or accreditation from a recognized life coaching organization</w:t>
      </w:r>
    </w:p>
    <w:p w:rsidR="00000000" w:rsidDel="00000000" w:rsidP="00000000" w:rsidRDefault="00000000" w:rsidRPr="00000000" w14:paraId="00000018">
      <w:pPr>
        <w:numPr>
          <w:ilvl w:val="0"/>
          <w:numId w:val="1"/>
        </w:numPr>
        <w:ind w:left="720" w:hanging="360"/>
      </w:pPr>
      <w:r w:rsidDel="00000000" w:rsidR="00000000" w:rsidRPr="00000000">
        <w:rPr>
          <w:rtl w:val="0"/>
        </w:rPr>
        <w:t xml:space="preserve">Experience in providing coaching services</w:t>
      </w:r>
    </w:p>
    <w:p w:rsidR="00000000" w:rsidDel="00000000" w:rsidP="00000000" w:rsidRDefault="00000000" w:rsidRPr="00000000" w14:paraId="00000019">
      <w:pPr>
        <w:numPr>
          <w:ilvl w:val="0"/>
          <w:numId w:val="1"/>
        </w:numPr>
        <w:ind w:left="720" w:hanging="360"/>
      </w:pPr>
      <w:r w:rsidDel="00000000" w:rsidR="00000000" w:rsidRPr="00000000">
        <w:rPr>
          <w:rtl w:val="0"/>
        </w:rPr>
        <w:t xml:space="preserve">Strong references from previous clients</w:t>
      </w:r>
    </w:p>
    <w:p w:rsidR="00000000" w:rsidDel="00000000" w:rsidP="00000000" w:rsidRDefault="00000000" w:rsidRPr="00000000" w14:paraId="0000001A">
      <w:pPr>
        <w:numPr>
          <w:ilvl w:val="0"/>
          <w:numId w:val="1"/>
        </w:numPr>
        <w:ind w:left="720" w:hanging="360"/>
      </w:pPr>
      <w:r w:rsidDel="00000000" w:rsidR="00000000" w:rsidRPr="00000000">
        <w:rPr>
          <w:rtl w:val="0"/>
        </w:rPr>
        <w:t xml:space="preserve">A commitment to ongoing professional development and learning</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sectPr>
      <w:headerReference r:id="rId6" w:type="default"/>
      <w:footerReference r:id="rId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pageBreakBefore w:val="0"/>
      <w:jc w:val="right"/>
      <w:rPr/>
    </w:pPr>
    <w:r w:rsidDel="00000000" w:rsidR="00000000" w:rsidRPr="00000000">
      <w:rPr/>
      <w:drawing>
        <wp:inline distB="114300" distT="114300" distL="114300" distR="114300">
          <wp:extent cx="857250" cy="45720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85725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pageBreakBefore w:val="0"/>
      <w:jc w:val="right"/>
      <w:rPr/>
    </w:pPr>
    <w:hyperlink r:id="rId2">
      <w:r w:rsidDel="00000000" w:rsidR="00000000" w:rsidRPr="00000000">
        <w:rPr>
          <w:b w:val="1"/>
          <w:bCs w:val="1"/>
          <w:color w:val="1155cc"/>
          <w:sz w:val="20"/>
          <w:szCs w:val="20"/>
          <w:u w:val="single"/>
          <w:rtl w:val="0"/>
        </w:rPr>
        <w:t xml:space="preserve">Click here to get the most up-to-date version of this SOP</w:t>
      </w:r>
    </w:hyperlink>
    <w:r w:rsidDel="00000000" w:rsidR="00000000" w:rsidRPr="00000000">
      <w:rPr>
        <w:rtl w:val="0"/>
      </w:rPr>
    </w:r>
  </w:p>
  <w:p w:rsidR="00000000" w:rsidDel="00000000" w:rsidP="00000000" w:rsidRDefault="00000000" w:rsidRPr="00000000" w14:paraId="00000020">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pageBreakBefore w:val="0"/>
      <w:jc w:val="left"/>
      <w:rPr/>
    </w:pPr>
    <w:r w:rsidDel="00000000" w:rsidR="00000000" w:rsidRPr="00000000">
      <w:rPr/>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862726" cy="889161"/>
          <wp:effectExtent b="0" l="0" r="0" t="0"/>
          <wp:wrapTopAndBottom distB="0" dist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862726" cy="88916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pageBreakBefore w:val="0"/>
      <w:spacing w:before="200" w:lineRule="auto"/>
      <w:ind w:hanging="360"/>
    </w:pPr>
    <w:rPr>
      <w:rFonts w:ascii="Poppins" w:cs="Poppins" w:eastAsia="Poppins" w:hAnsi="Poppins"/>
      <w:b w:val="1"/>
      <w:bCs w:val="1"/>
      <w:sz w:val="32"/>
      <w:szCs w:val="32"/>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bCs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keepNext w:val="1"/>
      <w:keepLines w:val="1"/>
      <w:pageBreakBefore w:val="0"/>
      <w:jc w:val="center"/>
    </w:pPr>
    <w:rPr>
      <w:rFonts w:ascii="Poppins" w:cs="Poppins" w:eastAsia="Poppins" w:hAnsi="Poppins"/>
      <w:b w:val="1"/>
      <w:bCs w:val="1"/>
      <w:sz w:val="48"/>
      <w:szCs w:val="48"/>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iCs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Poppins-regular.ttf"/><Relationship Id="rId6" Type="http://schemas.openxmlformats.org/officeDocument/2006/relationships/font" Target="fonts/Poppins-bold.ttf"/><Relationship Id="rId7" Type="http://schemas.openxmlformats.org/officeDocument/2006/relationships/font" Target="fonts/Poppins-italic.ttf"/><Relationship Id="rId8" Type="http://schemas.openxmlformats.org/officeDocument/2006/relationships/font" Target="fonts/Poppi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membership.chrm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