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9"/>
        <w:gridCol w:w="13120"/>
        <w:tblGridChange w:id="0">
          <w:tblGrid>
            <w:gridCol w:w="2899"/>
            <w:gridCol w:w="13120"/>
          </w:tblGrid>
        </w:tblGridChange>
      </w:tblGrid>
      <w:tr>
        <w:trPr>
          <w:trHeight w:val="326" w:hRule="atLeast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CURSO / BIMESTRE – CURRÍCULO REFERÊNCIA DE MINAS GERAIS 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 DE ESCOLARIDADE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4º  ano – Ensino Fundamental Anos Iniciais</w:t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</w: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6"/>
        <w:gridCol w:w="5184"/>
        <w:gridCol w:w="5244"/>
        <w:gridCol w:w="4395"/>
        <w:tblGridChange w:id="0">
          <w:tblGrid>
            <w:gridCol w:w="1196"/>
            <w:gridCol w:w="5184"/>
            <w:gridCol w:w="5244"/>
            <w:gridCol w:w="4395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Contextos e Práticas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1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1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1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2G1.3 - Reconhecer/nomear figuras geométricas planas (círculo, quadrado, retângulo e triângulo).</w:t>
            </w:r>
          </w:p>
          <w:p w:rsidR="00000000" w:rsidDel="00000000" w:rsidP="00000000" w:rsidRDefault="00000000" w:rsidRPr="00000000" w14:paraId="0000001F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Artes visuais contemporâneas e locais.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Desenho, dobraduras, escultura, fotografia, cinema, animações, colagem, entre outros.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mesma imagem, diferentes pinturas.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Esculturas em argila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Técnicas de modelagem em argila.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Leitura de imagens.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(EF15AR01P4) Identificar e apreciar formas distintas das artes visuais tradicionais contemporâneas e regionais, se expressando através da desenho colagem, pintura, dobradura, fotografias, gravuras, histórias em quadrinhos, vídeos, etc., cultivando a percepção, o imaginário, a capacidade de simbolizar e o repertório imagético.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Contextos e Práticas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3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3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3A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História da Arte.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Artistas locais (artes visuais, música, dança e teatro).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arte no município: artesanato, dança, música e festas populares.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(EF15AR27MGP4) Conhecer a história da Arte e os diversos artistas locais, criando através das linguagens artísticas ((Artes Visuais, Música, Dança e Teatro), resgatando as tradições culturais de cada município.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4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4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50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Manifestações culturais – danças – da localidade e de outras culturas.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dança em diferentes contextos: semelhanças e diferenças.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múltiplos movimentos corporais no cotidiano (postura e equilíbrio).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Movimento em foco – organização do movimentos (balé).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(EF15AR08P4) Experimentar e apreciar formas distintas de manifestações da dança presentes em diferentes contextos cultivando a percepção, o imaginário, a capacidade de simbolizar e o repertório corporal, levando em consideração as manifestações da cultura mineira e a cultura de outras regiões brasileiras.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5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6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6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68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Dança: a origem dos movimentos.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Movimentos e suas combinações nas manifestações culturais da dança.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Autoconhecimento e possibilidades corporais próprias.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Coreografia: corpo e espaço.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(EF15AR09P4) Estabelecer relações entre as partes do corpo e destas com o todo corporal na construção do movimento dançado, ampliando a consciência em relação às conquistas de seu corpo com novos movimentos.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7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7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80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 voz e o sons do ambiente.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Expressões musicais: cantigas de roda e músicas folclóricas.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 música suas funções e usos.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As transformações que a música sofreu ao longo do século XX.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corpo como instrumento musical.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som dos instrumentos musicais.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(EF15AR13P4) Identificar e apreciar diversas formas e gêneros de expressão musical (música sertaneja, etc.), reconhecendo e analisando os usos e as funções da música em diversos contextos de circulação da cultura regional, presentes no cotidiano.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9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9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9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09D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2G1.3 - Reconhecer/nomear figuras geométricas planas (círculo, quadrado, retângulo e triângulo).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Instrumentos musicais pulso e ritmo.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Elementos constitutivos da música (altura, intensidade, timbre, melodia, ritmo e duração) em brincadeiras, canções e composições das crianças.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Elementos constitutivos da música no esporte, na cozinha etc., utilizando diferentes fontes sonoras. 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(EF15AR14P4) Perceber explorar os elementos constitutivos da música (altura, intensidade, timbre, melodia, ritmo etc.), por meio de jogos, brincadeiras, canções e práticas diversas de composição/criação, execução e apreciação musical,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identificando sua preferência musical.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A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B2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B3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Linguagens artísticas da cultura escolar.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Linguagens artísticas na cultura regional: teatro, música, pintura, dança, entre outros.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(EF15AR23P4) Reconhecer e experimentar  em projetos temáticos da cultura nacional, as relações processuais entre diversas linguagens artísticas.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Matrizes Estéticas e Culturais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C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C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C9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Brincadeiras, jogos, danças, canções e histórias típicas da região, de diferentes matrizes estéticas e culturais (povos).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Brinquedos, brincadeiras, jogos e danças de diferentes lugares e tempos.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(EF15AR24P4) Caracterizar e experimentar, brinquedos, brincadeiras, jogos, danças e canções, no contexto da cultura mineira e regional da cultura, de diferentes matrizes estéticas e culturais.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5"/>
        <w:gridCol w:w="5185"/>
        <w:gridCol w:w="5244"/>
        <w:gridCol w:w="4395"/>
        <w:tblGridChange w:id="0">
          <w:tblGrid>
            <w:gridCol w:w="1195"/>
            <w:gridCol w:w="5185"/>
            <w:gridCol w:w="5244"/>
            <w:gridCol w:w="4395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D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D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D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D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E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E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E7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E8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Manifestações do teatro em múltiplas fontes, de diferentes contextos (bonecos de rua, marionetes, fantoches).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Manifestações teatrais e expressão das pessoas como a entonação de voz, gestos, forma de narrar um acontecimento, criação de um personagem relacionado a uma função ou tema, entre outros.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(EF15AR18P4)  Reconhecer e apreciar  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formas distintas de manifestações teatrais presentes em diferentes contextos, observando as expressões do cotidiano e apreciando produções teatrais infantis, de bonecos, produções teatrais de rua e de manifestações populares, e dos diversos tipos de artes cênicas.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F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0F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0F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0F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Elementos teatrais (personagem, voz, corporeidade, espaço e narrativa).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Teatro: vestimentas tradicionais (figurinos).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elementos teatrais na vida cotidiana (malabares nos sinais de trânsito, manifestações, músicos nas ruas, entre outros).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(EF15AR19P4) Descobrir e identificar elementos teatrais (Personagem, voz, corporeidade, espaço e narrativa), registrando através da observação dos  elementos na vida cotidiana e em peças teatrais.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13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14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1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2G1.3 - Reconhecer/nomear figuras geométricas planas (círculo, quadrado, retângulo e triângulo).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Elementos constitutivos das artes visuais: ponto, linha forma e cor. 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O uso de cores na pintura.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elementos constitutivos das artes visuais nos desenho, pinturas e fotografias.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(EF15AR02P4) Explorar e reconhecer as características dos elementos constitutivos das Artes Visuais (ponto, linha, forma, cor, espaço, movimento etc.),  a partir de criações artísticas (desenho, pintura, escultura), apreciando-as.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2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Matrizes Estéticas e Culturais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2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2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2E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Artes visuais locais e suas origens estéticas (forma) culturais (históricas).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 influência das matrizes africana, indígena e europeia nas artes visuais e festas populares.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(EF15AR03P4) Reconhecer e analisar a influência de distintas matrizes estéticas e culturais das artes visuais nas manifestações artísticas das culturas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regionais e nacionais.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3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Materialidade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0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4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42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44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2G1.3 - Reconhecer/nomear figuras geométricas planas (círculo, quadrado, retângulo e triângulo).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Formas de expressão artística (desenho, colagem, modelagem, dobradura, entre outros).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expressão artística utilizando </w:t>
            </w:r>
            <w:r w:rsidDel="00000000" w:rsidR="00000000" w:rsidRPr="00000000">
              <w:rPr>
                <w:rtl w:val="0"/>
              </w:rPr>
              <w:t xml:space="preserve">materiais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diversos convencionais e não convencionais.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(EF15AR04P4) Experimentar diferentes formas de expressão artística (colagem, etc.) explorando e apreciando o uso sustentável de materiais, instrumentos, recursos e técnicas convencionais e não convencionais.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4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Elementos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5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5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5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5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5A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Formas de orientação no espaço: saltar, andar, correr, carregar, olhar para lados, equilibrar, etc.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Ritmos e movimentos: lento, moderado, rápido.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movimentos e ritmos na dança.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(EF15AR10P4) Experimentar diferentes formas de orientação no espaço (eixo: estudo da sustentação e equilíbrio) e ritmos de movimento (lento, moderado e rápido) na construção do movimento dançado.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6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Processos de Criação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6F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7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72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Elementos estruturantes da dança — movimento corporal, espaço e tempo.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códigos específicos de cada ritmo (coreografia).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(EF15AR11P4) Criar  e improvisar movimentos dançados de modo individual, coletivo e colaborativo, considerando os aspectos estruturais, dinâmicos e expressivos dos elementos constitutivos do movimento, bem como os espaços , formas de dança, orientações e ritmos diversos, com base nos códigos de dança e nas características da região sudeste.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7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Materialidades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8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8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8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Fontes sonoras diversas, como as existentes no próprio corpo (palmas, voz, percussão corporal).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Fontes sonoras convencionais: instrumentos musicais e os não convencionais (sons do próprio corpo).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 volume dos sons.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(EF15AR15AP4) Explorar fontes sonoras diversas, </w:t>
            </w:r>
            <w:r w:rsidDel="00000000" w:rsidR="00000000" w:rsidRPr="00000000">
              <w:rPr>
                <w:rtl w:val="0"/>
              </w:rPr>
              <w:t xml:space="preserve">pesquisando objetos sonoros em várias culturas, criando sons e ritmos, valorizando a criatividade, tanto </w:t>
            </w:r>
            <w:r w:rsidDel="00000000" w:rsidR="00000000" w:rsidRPr="00000000">
              <w:rPr>
                <w:color w:val="000000"/>
                <w:rtl w:val="0"/>
              </w:rPr>
              <w:t xml:space="preserve">individual quanto coletiva.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2"/>
        <w:gridCol w:w="5006"/>
        <w:gridCol w:w="5386"/>
        <w:gridCol w:w="4395"/>
        <w:tblGridChange w:id="0">
          <w:tblGrid>
            <w:gridCol w:w="1232"/>
            <w:gridCol w:w="5006"/>
            <w:gridCol w:w="5386"/>
            <w:gridCol w:w="4395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19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19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9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9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A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4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A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A6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A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1AA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Artes visuais – processos de criação (pintura, colagem, modelagem, fotografias, recortes, entre outros).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Álbum do corpo. 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(EF15AR05P4) Experimentar criações em artes visuais de modo individual, coletivo e colaborativo, explorando diferentes espaços da escola e da comunidade (pontos turísticos, etc.).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1B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B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B9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BA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B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B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0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Artes visuais – processos de criação: pintura, colagem, modelagem, entre outras. Apresentação para os pares, exposições.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5" w:hRule="atLeast"/>
        </w:trPr>
        <w:tc>
          <w:tcPr>
            <w:vMerge w:val="continue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(EF15AR06P4) Dialogar sobre a sua criação e as dos colegas, fazendo considerações sobre a criação uns dos outros, para alcançar sentidos plurais.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C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AGOSTO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C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Materialidades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D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D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D3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D4">
            <w:pPr>
              <w:tabs>
                <w:tab w:val="left" w:pos="286"/>
              </w:tabs>
              <w:spacing w:after="0" w:line="24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Elementos constitutivos da música (ritmo).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Características dos instrumentos musicais variados.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Criação de objetos sonoros com materiais alternativos.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D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(EF15AR15BP4) Reconhecer os elementos constitutivos da música (ritmo, melodia e harmonia) e as características de instrumentos musicais variados exercitando-se através de vivências e recursos audiovisuais.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DE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1E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E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Notação e registro musical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1E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1E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1E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1ED">
            <w:pPr>
              <w:tabs>
                <w:tab w:val="left" w:pos="286"/>
              </w:tabs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after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Formas de registro musical não convencional (representação gráfica de sons, partituras criativas, etc.).</w:t>
            </w:r>
          </w:p>
          <w:p w:rsidR="00000000" w:rsidDel="00000000" w:rsidP="00000000" w:rsidRDefault="00000000" w:rsidRPr="00000000" w14:paraId="000001F0">
            <w:pPr>
              <w:spacing w:after="0" w:line="24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 duração dos sons.  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28" w:right="0" w:hanging="2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Os elementos básicos das artes visuais (linha, ponto, cor e forma) na representação das partituras convencionais.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EF15AR16P4) Explorar diferentes formas de registro musical não convencional (representação gráfica de sons, partituras criativas etc.) registrando diferentes timbres, alturas, intensidades através de recursos audiovisuais e reconhecer a notação musical convencional.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1F7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0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0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03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Jogos de improvisação: criação teatral por meio de cenas, narrativas, gestos e ações presentes no cotidiano. - Expressões teatrais em outras matrizes culturais e as improvisações.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(EF15AR20P4) - Experimentar o trabalho colaborativo, coletivo e autoral e processos narrativos criativos em teatro, explorando  a teatralidade dos gestos nas ações do cotidiano, da cultura local e regional.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1" w:hRule="atLeast"/>
        </w:trPr>
        <w:tc>
          <w:tcPr>
            <w:vMerge w:val="restart"/>
          </w:tcPr>
          <w:p w:rsidR="00000000" w:rsidDel="00000000" w:rsidP="00000000" w:rsidRDefault="00000000" w:rsidRPr="00000000" w14:paraId="0000020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SETEMBRO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1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Artes Integradas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1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Patrimônio Cultural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3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14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1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1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21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2N1.1 – Reconhecer o que os números naturais indicam em diferentes situações: quantidade, ordem, medida ou código de identificação.</w:t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2N1.2 – Identificar a posição ordinal de um objeto ou termo em uma sequência (1º, 2º etc.).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Patrimônio Cultural: material (objetos, monumentos, etc.) e imaterial (danças, festas, etc.). </w:t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As matrizes indígena, africana e europeia no Brasil e suas contribuições para o patrimônio material e imaterial. </w:t>
            </w:r>
          </w:p>
          <w:p w:rsidR="00000000" w:rsidDel="00000000" w:rsidP="00000000" w:rsidRDefault="00000000" w:rsidRPr="00000000" w14:paraId="0000021D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- Brinquedos e brincadeiras das tradições familiares e populares.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(EF15AR25P4) Conhecer o patrimônio cultural, material e imaterial, de culturas diversas, em especial a brasileira, incluindo-se suas matrizes indígenas e africanas e europeias no Brasil, coletando informações sobre danças e canções, etc., no âmbito da cultura regional e mineira, favorecendo a construção de vocabulário e repertório relativos às diferentes linguagens artísticas.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4902"/>
        <w:gridCol w:w="5386"/>
        <w:gridCol w:w="4395"/>
        <w:tblGridChange w:id="0">
          <w:tblGrid>
            <w:gridCol w:w="1336"/>
            <w:gridCol w:w="4902"/>
            <w:gridCol w:w="5386"/>
            <w:gridCol w:w="4395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22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22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2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2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2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3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7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3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3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Sonorização corporal (vozes, palmas, etc.) ou instrumental.</w:t>
            </w:r>
          </w:p>
          <w:p w:rsidR="00000000" w:rsidDel="00000000" w:rsidP="00000000" w:rsidRDefault="00000000" w:rsidRPr="00000000" w14:paraId="0000023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A sonorização nas cantigas de roda e nas histórias.</w:t>
            </w:r>
          </w:p>
          <w:p w:rsidR="00000000" w:rsidDel="00000000" w:rsidP="00000000" w:rsidRDefault="00000000" w:rsidRPr="00000000" w14:paraId="0000023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 O volume dos sons.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Timbre a cor do som.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- Memórias das músicas.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(EF15AR17P4)  Experimentar improvisações, composições e sonorização de histórias, entre outros, utilizando vozes, sons corporais e/ou instrumentos musicais convencionais ou não convencionais, buscando como norte diversos tipos de práticas  de modo coletivo e colaborativo.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F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50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51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53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2M1.1 - Comparar comprimentos, capacidades ou massas OU Ordenar imagens de objetos com base na comparação visual de seus comprimentos, capacidades ou massas.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5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Encenação de acontecimentos e brincadeiras por meio de músicas, imagens, textos, entre outros.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Falar sem palavras mímicas.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Elementos da dramaturgia (Os Saltimbancos).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(EF15AR21P4) Exercitar a imitação e o faz de conta, ressignificando objetos e fatos e experimentando-se no lugar do outro ao encenar acontecimentos cênicos, por meio de músicas, imagens, textos ou outros pontos de partida, de forma intencional e reflexiva.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1" w:hRule="atLeast"/>
        </w:trPr>
        <w:tc>
          <w:tcPr>
            <w:vMerge w:val="restart"/>
          </w:tcPr>
          <w:p w:rsidR="00000000" w:rsidDel="00000000" w:rsidP="00000000" w:rsidRDefault="00000000" w:rsidRPr="00000000" w14:paraId="000002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6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67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68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Movimento e voz (entonação) na criação teatral de personagens.</w:t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Elementos da dramaturgia (Os Saltimbancos). 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Representações de papeis de pessoas do cotidiano.</w:t>
            </w:r>
          </w:p>
          <w:p w:rsidR="00000000" w:rsidDel="00000000" w:rsidP="00000000" w:rsidRDefault="00000000" w:rsidRPr="00000000" w14:paraId="0000026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Falar sem palavras  mímicas.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2" w:hRule="atLeast"/>
        </w:trPr>
        <w:tc>
          <w:tcPr>
            <w:vMerge w:val="continue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270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(EF15AR22P4) Experimentar possibilidades criativas de movimento e de voz na  criação de um  personagem teatral, a partir da cultura nacional.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Sistemas da Linguagem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7B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7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7D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Categorias do sistema das artes visuais: espaços de criação e produção (ateliês livres e de artistas e artesãos).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Categorias do sistema das artes visuais: criadores (artistas, artesãos).</w:t>
            </w:r>
          </w:p>
          <w:p w:rsidR="00000000" w:rsidDel="00000000" w:rsidP="00000000" w:rsidRDefault="00000000" w:rsidRPr="00000000" w14:paraId="000002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28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(EF15AR07P4) Reconhecer algumas categorias do sistema das artes visuais, valorizando como espaços de criação e produção os espaços de exposição e comercialização (galerias de arte e espaços comerciais) e seu público como visitantes, colecionadores e leiloeiros, locais e regionais.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9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291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9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3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94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95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Dança: vivencias individuais e coletivas.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Valorização e respeito as diferentes manifestações culturais de dança.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Danças tradicionais e seus movimentos.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29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(EF15AR12P4) Discutir, </w:t>
            </w:r>
            <w:r w:rsidDel="00000000" w:rsidR="00000000" w:rsidRPr="00000000">
              <w:rPr>
                <w:rtl w:val="0"/>
              </w:rPr>
              <w:t xml:space="preserve">construindo argumentos, com respeito e sem preconceito, com a mediação do professor, as experiências de observações pessoais e  trocas coletivas em dança vivenciadas na escola, como fonte para a construção de vocabulários e repertórios próprios, acerca da Diversidade cultural, no que diz respeito a contextos sociais, diferenças etárias, de gênero ou necessidades físicas especiais, associada a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realidade regional.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3" w:hRule="atLeast"/>
        </w:trPr>
        <w:tc>
          <w:tcPr>
            <w:vMerge w:val="restart"/>
          </w:tcPr>
          <w:p w:rsidR="00000000" w:rsidDel="00000000" w:rsidP="00000000" w:rsidRDefault="00000000" w:rsidRPr="00000000" w14:paraId="000002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Arte e Tecnologia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AA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desenvolvimento dessa habilidade no componente curricular Arte favorece o trabalho com os descritores da Matriz da SAEB de: </w:t>
            </w:r>
          </w:p>
          <w:p w:rsidR="00000000" w:rsidDel="00000000" w:rsidP="00000000" w:rsidRDefault="00000000" w:rsidRPr="00000000" w14:paraId="000002AB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Língua Portuguesa:</w:t>
            </w:r>
          </w:p>
          <w:p w:rsidR="00000000" w:rsidDel="00000000" w:rsidP="00000000" w:rsidRDefault="00000000" w:rsidRPr="00000000" w14:paraId="000002AC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H3. Reconhecer a finalidade do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tabs>
                <w:tab w:val="left" w:pos="286"/>
              </w:tabs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H5. Compreender os sentidos de palavras e expressões em textos.</w:t>
            </w:r>
          </w:p>
          <w:p w:rsidR="00000000" w:rsidDel="00000000" w:rsidP="00000000" w:rsidRDefault="00000000" w:rsidRPr="00000000" w14:paraId="000002AE">
            <w:pPr>
              <w:tabs>
                <w:tab w:val="left" w:pos="286"/>
              </w:tabs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Matemática: 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2M1.1 - Comparar comprimentos, capacidades ou massas OU Ordenar imagens de objetos com base na comparação visual de seus comprimentos, capacidades ou massas.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Recursos digitais: animações, jogos eletrônicos, fotografias digitais, software, etc.). </w:t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Imaterialidade da arte: fotografias digitais, obras digitais.</w:t>
            </w:r>
          </w:p>
          <w:p w:rsidR="00000000" w:rsidDel="00000000" w:rsidP="00000000" w:rsidRDefault="00000000" w:rsidRPr="00000000" w14:paraId="000002B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Linguagem cinematográfica.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(EF15AR26P4) Explorar e comparar diferentes tecnologias e recursos digitais (animações, jogos eletrônicos, fotografias, softwares, áudio e vídeo, etc.) nos processos de criação artística.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34"/>
    <w:qFormat w:val="1"/>
    <w:rsid w:val="00926EC6"/>
    <w:pPr>
      <w:ind w:left="720"/>
      <w:contextualSpacing w:val="1"/>
    </w:pPr>
  </w:style>
  <w:style w:type="paragraph" w:styleId="SemEspaamento">
    <w:name w:val="No Spacing"/>
    <w:uiPriority w:val="1"/>
    <w:qFormat w:val="1"/>
    <w:rsid w:val="006879DE"/>
    <w:pPr>
      <w:ind w:firstLine="567"/>
      <w:jc w:val="both"/>
    </w:pPr>
    <w:rPr>
      <w:rFonts w:ascii="Arial" w:cs="Times New Roman" w:eastAsia="Times New Roman" w:hAnsi="Arial"/>
      <w:sz w:val="24"/>
      <w:szCs w:val="28"/>
      <w:lang w:eastAsia="pt-BR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rsid w:val="002737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R2fvf9hiVYsK8b9nmzSRi2cYrw==">AMUW2mWNPedzeQvQzYR9SVIz6MVPJTrXkTFJlT7FnyhiysOMdV1EaefleJafaamQ12J66GRXmFJXq0sb5PI7KBIIQXcqFATN6HQXLP0lYpFF/7oaBp3BvOHE6i1+l3AbLXEWP5/+VnP0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2020-02-14T11:57:00Z</dcterms:created>
  <dc:creator>Esfapege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