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"/>
        <w:gridCol w:w="2188"/>
        <w:gridCol w:w="508"/>
        <w:gridCol w:w="462"/>
        <w:gridCol w:w="1055"/>
        <w:gridCol w:w="1917"/>
        <w:gridCol w:w="2909"/>
        <w:gridCol w:w="2909"/>
        <w:gridCol w:w="841"/>
        <w:gridCol w:w="1389"/>
      </w:tblGrid>
      <w:tr w:rsidR="00B17455" w:rsidRPr="00B17455" w14:paraId="36CE1AF3" w14:textId="77777777" w:rsidTr="00B17455">
        <w:trPr>
          <w:trHeight w:val="315"/>
        </w:trPr>
        <w:tc>
          <w:tcPr>
            <w:tcW w:w="610" w:type="dxa"/>
            <w:noWrap/>
            <w:hideMark/>
          </w:tcPr>
          <w:p w14:paraId="4040DD88" w14:textId="77777777" w:rsidR="00B17455" w:rsidRPr="00B17455" w:rsidRDefault="00B17455">
            <w:r w:rsidRPr="00B17455">
              <w:t>№</w:t>
            </w:r>
          </w:p>
        </w:tc>
        <w:tc>
          <w:tcPr>
            <w:tcW w:w="4910" w:type="dxa"/>
            <w:noWrap/>
            <w:hideMark/>
          </w:tcPr>
          <w:p w14:paraId="137F7530" w14:textId="77777777" w:rsidR="00B17455" w:rsidRPr="00B17455" w:rsidRDefault="00B17455">
            <w:r w:rsidRPr="00B17455">
              <w:t>Наименование товара, работ, услуг</w:t>
            </w:r>
          </w:p>
        </w:tc>
        <w:tc>
          <w:tcPr>
            <w:tcW w:w="911" w:type="dxa"/>
            <w:noWrap/>
            <w:hideMark/>
          </w:tcPr>
          <w:p w14:paraId="1BBF7C05" w14:textId="77777777" w:rsidR="00B17455" w:rsidRPr="00B17455" w:rsidRDefault="00B17455">
            <w:r w:rsidRPr="00B17455">
              <w:t>Ед. изм.</w:t>
            </w:r>
          </w:p>
        </w:tc>
        <w:tc>
          <w:tcPr>
            <w:tcW w:w="801" w:type="dxa"/>
            <w:noWrap/>
            <w:hideMark/>
          </w:tcPr>
          <w:p w14:paraId="1C058D88" w14:textId="77777777" w:rsidR="00B17455" w:rsidRPr="00B17455" w:rsidRDefault="00B17455">
            <w:r w:rsidRPr="00B17455">
              <w:t>Кол-во</w:t>
            </w:r>
          </w:p>
        </w:tc>
        <w:tc>
          <w:tcPr>
            <w:tcW w:w="2214" w:type="dxa"/>
            <w:noWrap/>
            <w:hideMark/>
          </w:tcPr>
          <w:p w14:paraId="1C135959" w14:textId="77777777" w:rsidR="00B17455" w:rsidRPr="00B17455" w:rsidRDefault="00B17455">
            <w:r w:rsidRPr="00B17455">
              <w:t>Наименование показателя, характеристики</w:t>
            </w:r>
          </w:p>
        </w:tc>
        <w:tc>
          <w:tcPr>
            <w:tcW w:w="4265" w:type="dxa"/>
            <w:noWrap/>
            <w:hideMark/>
          </w:tcPr>
          <w:p w14:paraId="2D5774FD" w14:textId="77777777" w:rsidR="00B17455" w:rsidRPr="00B17455" w:rsidRDefault="00B17455">
            <w:r w:rsidRPr="00B17455">
              <w:t>Тип характеристики</w:t>
            </w:r>
          </w:p>
        </w:tc>
        <w:tc>
          <w:tcPr>
            <w:tcW w:w="6628" w:type="dxa"/>
            <w:noWrap/>
            <w:hideMark/>
          </w:tcPr>
          <w:p w14:paraId="0F2FD698" w14:textId="77777777" w:rsidR="00B17455" w:rsidRPr="00B17455" w:rsidRDefault="00B17455">
            <w:r w:rsidRPr="00B17455">
              <w:t>Значение показателя, установленное заказчиком</w:t>
            </w:r>
          </w:p>
        </w:tc>
        <w:tc>
          <w:tcPr>
            <w:tcW w:w="6628" w:type="dxa"/>
            <w:noWrap/>
            <w:hideMark/>
          </w:tcPr>
          <w:p w14:paraId="3948400A" w14:textId="77777777" w:rsidR="00B17455" w:rsidRPr="00B17455" w:rsidRDefault="00B17455">
            <w:r w:rsidRPr="00B17455">
              <w:t>Предложение участника</w:t>
            </w:r>
          </w:p>
        </w:tc>
        <w:tc>
          <w:tcPr>
            <w:tcW w:w="1704" w:type="dxa"/>
            <w:noWrap/>
            <w:hideMark/>
          </w:tcPr>
          <w:p w14:paraId="23CD89AA" w14:textId="77777777" w:rsidR="00B17455" w:rsidRPr="00B17455" w:rsidRDefault="00B17455">
            <w:r w:rsidRPr="00B17455">
              <w:t>Ед. изм. значения</w:t>
            </w:r>
          </w:p>
        </w:tc>
        <w:tc>
          <w:tcPr>
            <w:tcW w:w="3009" w:type="dxa"/>
            <w:noWrap/>
            <w:hideMark/>
          </w:tcPr>
          <w:p w14:paraId="1F2703EB" w14:textId="77777777" w:rsidR="00B17455" w:rsidRPr="00B17455" w:rsidRDefault="00B17455">
            <w:r w:rsidRPr="00B17455">
              <w:t>Обоснование</w:t>
            </w:r>
          </w:p>
        </w:tc>
      </w:tr>
      <w:tr w:rsidR="00B17455" w:rsidRPr="00B17455" w14:paraId="6923C625" w14:textId="77777777" w:rsidTr="00B17455">
        <w:trPr>
          <w:trHeight w:val="315"/>
        </w:trPr>
        <w:tc>
          <w:tcPr>
            <w:tcW w:w="610" w:type="dxa"/>
            <w:vMerge w:val="restart"/>
            <w:noWrap/>
            <w:hideMark/>
          </w:tcPr>
          <w:p w14:paraId="1BECA82F" w14:textId="77777777" w:rsidR="00B17455" w:rsidRPr="00B17455" w:rsidRDefault="00B17455">
            <w:r w:rsidRPr="00B17455">
              <w:t>1</w:t>
            </w:r>
          </w:p>
        </w:tc>
        <w:tc>
          <w:tcPr>
            <w:tcW w:w="4910" w:type="dxa"/>
            <w:vMerge w:val="restart"/>
            <w:noWrap/>
            <w:hideMark/>
          </w:tcPr>
          <w:p w14:paraId="4F7E69BA" w14:textId="77777777" w:rsidR="00B17455" w:rsidRDefault="00B17455">
            <w:r w:rsidRPr="00B17455">
              <w:t>Стул ученический регулируемый РАЗБОРНЫЙ на квадратной трубе</w:t>
            </w:r>
          </w:p>
          <w:p w14:paraId="424B48B3" w14:textId="77777777" w:rsidR="00B17455" w:rsidRDefault="00B17455">
            <w:r w:rsidRPr="00B17455">
              <w:t>Код КТРУ: 31.01.12.122-00000004</w:t>
            </w:r>
          </w:p>
          <w:p w14:paraId="60FCC6A0" w14:textId="715CA52B" w:rsidR="00B17455" w:rsidRPr="00B17455" w:rsidRDefault="00B17455">
            <w:r>
              <w:rPr>
                <w:noProof/>
              </w:rPr>
              <w:drawing>
                <wp:inline distT="0" distB="0" distL="0" distR="0" wp14:anchorId="122ECF39" wp14:editId="756A0791">
                  <wp:extent cx="1294709" cy="172402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06" cy="1748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vMerge w:val="restart"/>
            <w:noWrap/>
            <w:hideMark/>
          </w:tcPr>
          <w:p w14:paraId="5C5CC0C4" w14:textId="77777777" w:rsidR="00B17455" w:rsidRPr="00B17455" w:rsidRDefault="00B17455">
            <w:r w:rsidRPr="00B17455">
              <w:t>шт</w:t>
            </w:r>
          </w:p>
        </w:tc>
        <w:tc>
          <w:tcPr>
            <w:tcW w:w="801" w:type="dxa"/>
            <w:vMerge w:val="restart"/>
            <w:noWrap/>
            <w:hideMark/>
          </w:tcPr>
          <w:p w14:paraId="6D5BF478" w14:textId="77777777" w:rsidR="00B17455" w:rsidRPr="00B17455" w:rsidRDefault="00B17455">
            <w:r w:rsidRPr="00B17455">
              <w:t>1</w:t>
            </w:r>
          </w:p>
        </w:tc>
        <w:tc>
          <w:tcPr>
            <w:tcW w:w="2214" w:type="dxa"/>
            <w:noWrap/>
            <w:hideMark/>
          </w:tcPr>
          <w:p w14:paraId="7BBE948E" w14:textId="77777777" w:rsidR="00B17455" w:rsidRPr="00B17455" w:rsidRDefault="00B17455">
            <w:r w:rsidRPr="00B17455">
              <w:t>Назначение</w:t>
            </w:r>
          </w:p>
        </w:tc>
        <w:tc>
          <w:tcPr>
            <w:tcW w:w="4265" w:type="dxa"/>
            <w:noWrap/>
            <w:hideMark/>
          </w:tcPr>
          <w:p w14:paraId="5955FA41" w14:textId="77777777" w:rsidR="00B17455" w:rsidRPr="00B17455" w:rsidRDefault="00B17455">
            <w:r w:rsidRPr="00B17455">
              <w:t>Дополнительная характеристика, обусловленная потребностью заказчика</w:t>
            </w:r>
          </w:p>
        </w:tc>
        <w:tc>
          <w:tcPr>
            <w:tcW w:w="6628" w:type="dxa"/>
            <w:noWrap/>
            <w:hideMark/>
          </w:tcPr>
          <w:p w14:paraId="526E7464" w14:textId="77777777" w:rsidR="00B17455" w:rsidRPr="00B17455" w:rsidRDefault="00B17455">
            <w:r w:rsidRPr="00B17455">
              <w:t>Стул для учебных заведений, кабинетов химии, биологии, физики</w:t>
            </w:r>
          </w:p>
        </w:tc>
        <w:tc>
          <w:tcPr>
            <w:tcW w:w="6628" w:type="dxa"/>
            <w:noWrap/>
          </w:tcPr>
          <w:p w14:paraId="727405EE" w14:textId="6ACDF653" w:rsidR="00B17455" w:rsidRPr="00B17455" w:rsidRDefault="00B17455"/>
        </w:tc>
        <w:tc>
          <w:tcPr>
            <w:tcW w:w="1704" w:type="dxa"/>
            <w:noWrap/>
            <w:hideMark/>
          </w:tcPr>
          <w:p w14:paraId="681460FD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70D9A88B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0EDA567A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1C7557C7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5CB53B11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2FA7E9D9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57C2E82C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6B51BE9E" w14:textId="77777777" w:rsidR="00B17455" w:rsidRPr="00B17455" w:rsidRDefault="00B17455">
            <w:r w:rsidRPr="00B17455">
              <w:t>Сечение основной профильной трубы (стойки)</w:t>
            </w:r>
          </w:p>
        </w:tc>
        <w:tc>
          <w:tcPr>
            <w:tcW w:w="4265" w:type="dxa"/>
            <w:noWrap/>
            <w:hideMark/>
          </w:tcPr>
          <w:p w14:paraId="3A0A9D0C" w14:textId="77777777" w:rsidR="00B17455" w:rsidRPr="00B17455" w:rsidRDefault="00B17455">
            <w:r w:rsidRPr="00B17455">
              <w:t>Дополнительная характеристика, обусловленная конструктивными требованиями</w:t>
            </w:r>
          </w:p>
        </w:tc>
        <w:tc>
          <w:tcPr>
            <w:tcW w:w="6628" w:type="dxa"/>
            <w:noWrap/>
            <w:hideMark/>
          </w:tcPr>
          <w:p w14:paraId="4437B3B2" w14:textId="77777777" w:rsidR="00B17455" w:rsidRPr="00B17455" w:rsidRDefault="00B17455">
            <w:r w:rsidRPr="00B17455">
              <w:t>25×25</w:t>
            </w:r>
          </w:p>
        </w:tc>
        <w:tc>
          <w:tcPr>
            <w:tcW w:w="6628" w:type="dxa"/>
            <w:noWrap/>
          </w:tcPr>
          <w:p w14:paraId="27F58171" w14:textId="7A6FC13D" w:rsidR="00B17455" w:rsidRPr="00B17455" w:rsidRDefault="00B17455"/>
        </w:tc>
        <w:tc>
          <w:tcPr>
            <w:tcW w:w="1704" w:type="dxa"/>
            <w:noWrap/>
            <w:hideMark/>
          </w:tcPr>
          <w:p w14:paraId="1073945C" w14:textId="77777777" w:rsidR="00B17455" w:rsidRPr="00B17455" w:rsidRDefault="00B17455">
            <w:r w:rsidRPr="00B17455">
              <w:t>мм</w:t>
            </w:r>
          </w:p>
        </w:tc>
        <w:tc>
          <w:tcPr>
            <w:tcW w:w="3009" w:type="dxa"/>
            <w:noWrap/>
            <w:hideMark/>
          </w:tcPr>
          <w:p w14:paraId="3D0F4BC3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0572BFF6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6934499B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15F89D7F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7DBED0F9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1C63D75F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3D4A152E" w14:textId="77777777" w:rsidR="00B17455" w:rsidRPr="00B17455" w:rsidRDefault="00B17455">
            <w:r w:rsidRPr="00B17455">
              <w:t xml:space="preserve">Сечение вспомогательной трубы </w:t>
            </w:r>
            <w:r w:rsidRPr="00B17455">
              <w:lastRenderedPageBreak/>
              <w:t>(кронштейн)</w:t>
            </w:r>
          </w:p>
        </w:tc>
        <w:tc>
          <w:tcPr>
            <w:tcW w:w="4265" w:type="dxa"/>
            <w:noWrap/>
            <w:hideMark/>
          </w:tcPr>
          <w:p w14:paraId="5E1B4BFE" w14:textId="77777777" w:rsidR="00B17455" w:rsidRPr="00B17455" w:rsidRDefault="00B17455">
            <w:r w:rsidRPr="00B17455">
              <w:lastRenderedPageBreak/>
              <w:t xml:space="preserve">Дополнительная характеристика, обусловленная </w:t>
            </w:r>
            <w:r w:rsidRPr="00B17455">
              <w:lastRenderedPageBreak/>
              <w:t>прочностными требованиями</w:t>
            </w:r>
          </w:p>
        </w:tc>
        <w:tc>
          <w:tcPr>
            <w:tcW w:w="6628" w:type="dxa"/>
            <w:noWrap/>
            <w:hideMark/>
          </w:tcPr>
          <w:p w14:paraId="583F37A6" w14:textId="77777777" w:rsidR="00B17455" w:rsidRPr="00B17455" w:rsidRDefault="00B17455">
            <w:r w:rsidRPr="00B17455">
              <w:lastRenderedPageBreak/>
              <w:t>20×20</w:t>
            </w:r>
          </w:p>
        </w:tc>
        <w:tc>
          <w:tcPr>
            <w:tcW w:w="6628" w:type="dxa"/>
            <w:noWrap/>
          </w:tcPr>
          <w:p w14:paraId="0C46B61F" w14:textId="2C55415D" w:rsidR="00B17455" w:rsidRPr="00B17455" w:rsidRDefault="00B17455"/>
        </w:tc>
        <w:tc>
          <w:tcPr>
            <w:tcW w:w="1704" w:type="dxa"/>
            <w:noWrap/>
            <w:hideMark/>
          </w:tcPr>
          <w:p w14:paraId="0FC57C6F" w14:textId="77777777" w:rsidR="00B17455" w:rsidRPr="00B17455" w:rsidRDefault="00B17455">
            <w:r w:rsidRPr="00B17455">
              <w:t>мм</w:t>
            </w:r>
          </w:p>
        </w:tc>
        <w:tc>
          <w:tcPr>
            <w:tcW w:w="3009" w:type="dxa"/>
            <w:noWrap/>
            <w:hideMark/>
          </w:tcPr>
          <w:p w14:paraId="26437881" w14:textId="77777777" w:rsidR="00B17455" w:rsidRPr="00B17455" w:rsidRDefault="00B17455">
            <w:r w:rsidRPr="00B17455">
              <w:t>Участник указывает точное соответствие требуемом</w:t>
            </w:r>
            <w:r w:rsidRPr="00B17455">
              <w:lastRenderedPageBreak/>
              <w:t>у значению</w:t>
            </w:r>
          </w:p>
        </w:tc>
      </w:tr>
      <w:tr w:rsidR="00B17455" w:rsidRPr="00B17455" w14:paraId="58B6CA25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1E3B04B4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59303A0B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2A2F8ADE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7CEF3C70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00EE9412" w14:textId="77777777" w:rsidR="00B17455" w:rsidRPr="00B17455" w:rsidRDefault="00B17455">
            <w:r w:rsidRPr="00B17455">
              <w:t>Толщина стенки трубы</w:t>
            </w:r>
          </w:p>
        </w:tc>
        <w:tc>
          <w:tcPr>
            <w:tcW w:w="4265" w:type="dxa"/>
            <w:noWrap/>
            <w:hideMark/>
          </w:tcPr>
          <w:p w14:paraId="5BB321EC" w14:textId="77777777" w:rsidR="00B17455" w:rsidRPr="00B17455" w:rsidRDefault="00B17455">
            <w:r w:rsidRPr="00B17455">
              <w:t>Дополнительная характеристика, обусловленная механической прочностью</w:t>
            </w:r>
          </w:p>
        </w:tc>
        <w:tc>
          <w:tcPr>
            <w:tcW w:w="6628" w:type="dxa"/>
            <w:noWrap/>
            <w:hideMark/>
          </w:tcPr>
          <w:p w14:paraId="02293B19" w14:textId="77777777" w:rsidR="00B17455" w:rsidRPr="00B17455" w:rsidRDefault="00B17455">
            <w:r w:rsidRPr="00B17455">
              <w:t>1,2</w:t>
            </w:r>
          </w:p>
        </w:tc>
        <w:tc>
          <w:tcPr>
            <w:tcW w:w="6628" w:type="dxa"/>
            <w:noWrap/>
          </w:tcPr>
          <w:p w14:paraId="02CCDD4A" w14:textId="5DB95E88" w:rsidR="00B17455" w:rsidRPr="00B17455" w:rsidRDefault="00B17455"/>
        </w:tc>
        <w:tc>
          <w:tcPr>
            <w:tcW w:w="1704" w:type="dxa"/>
            <w:noWrap/>
            <w:hideMark/>
          </w:tcPr>
          <w:p w14:paraId="08522400" w14:textId="77777777" w:rsidR="00B17455" w:rsidRPr="00B17455" w:rsidRDefault="00B17455">
            <w:r w:rsidRPr="00B17455">
              <w:t>мм</w:t>
            </w:r>
          </w:p>
        </w:tc>
        <w:tc>
          <w:tcPr>
            <w:tcW w:w="3009" w:type="dxa"/>
            <w:noWrap/>
            <w:hideMark/>
          </w:tcPr>
          <w:p w14:paraId="523BBC62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3FF73DE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7775CD32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7D4DFC9C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33E0D9D8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5411FFF8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5195B864" w14:textId="77777777" w:rsidR="00B17455" w:rsidRPr="00B17455" w:rsidRDefault="00B17455">
            <w:r w:rsidRPr="00B17455">
              <w:t>Материал сиденья и спинки</w:t>
            </w:r>
          </w:p>
        </w:tc>
        <w:tc>
          <w:tcPr>
            <w:tcW w:w="4265" w:type="dxa"/>
            <w:noWrap/>
            <w:hideMark/>
          </w:tcPr>
          <w:p w14:paraId="77CFB25C" w14:textId="77777777" w:rsidR="00B17455" w:rsidRPr="00B17455" w:rsidRDefault="00B17455">
            <w:r w:rsidRPr="00B17455">
              <w:t>Дополнительная характеристика, обусловленная долговечностью и гигиеной</w:t>
            </w:r>
          </w:p>
        </w:tc>
        <w:tc>
          <w:tcPr>
            <w:tcW w:w="6628" w:type="dxa"/>
            <w:noWrap/>
            <w:hideMark/>
          </w:tcPr>
          <w:p w14:paraId="75FA720C" w14:textId="607BA94A" w:rsidR="00B17455" w:rsidRPr="00B17455" w:rsidRDefault="003F770B">
            <w:r w:rsidRPr="003F770B">
              <w:t>Берёзовая гнуто-клеёная фанера, толщина 9±1 мм, покрыта 3 слоями бесцветного мебельного лака НЦ-218, безопасного для детей и соответствующего требованиям ТР ТС 025/2012.</w:t>
            </w:r>
          </w:p>
        </w:tc>
        <w:tc>
          <w:tcPr>
            <w:tcW w:w="6628" w:type="dxa"/>
            <w:noWrap/>
          </w:tcPr>
          <w:p w14:paraId="23F635AA" w14:textId="2B6C67C4" w:rsidR="00B17455" w:rsidRPr="00B17455" w:rsidRDefault="00B17455"/>
        </w:tc>
        <w:tc>
          <w:tcPr>
            <w:tcW w:w="1704" w:type="dxa"/>
            <w:noWrap/>
            <w:hideMark/>
          </w:tcPr>
          <w:p w14:paraId="3775859D" w14:textId="77777777" w:rsidR="00B17455" w:rsidRPr="00B17455" w:rsidRDefault="00B17455">
            <w:r w:rsidRPr="00B17455">
              <w:t>мм</w:t>
            </w:r>
          </w:p>
        </w:tc>
        <w:tc>
          <w:tcPr>
            <w:tcW w:w="3009" w:type="dxa"/>
            <w:noWrap/>
            <w:hideMark/>
          </w:tcPr>
          <w:p w14:paraId="32939D1F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CACF356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5A0D0209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4013ECCF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57709D5C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1651BC4C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58B17C56" w14:textId="77777777" w:rsidR="00B17455" w:rsidRPr="00B17455" w:rsidRDefault="00B17455">
            <w:r w:rsidRPr="00B17455">
              <w:t>Свойства лакового покрытия</w:t>
            </w:r>
          </w:p>
        </w:tc>
        <w:tc>
          <w:tcPr>
            <w:tcW w:w="4265" w:type="dxa"/>
            <w:noWrap/>
            <w:hideMark/>
          </w:tcPr>
          <w:p w14:paraId="2BFBC915" w14:textId="77777777" w:rsidR="00B17455" w:rsidRPr="00B17455" w:rsidRDefault="00B17455">
            <w:r w:rsidRPr="00B17455">
              <w:t>Дополнительная характеристика, обусловленная условиями эксплуатации</w:t>
            </w:r>
          </w:p>
        </w:tc>
        <w:tc>
          <w:tcPr>
            <w:tcW w:w="6628" w:type="dxa"/>
            <w:noWrap/>
            <w:hideMark/>
          </w:tcPr>
          <w:p w14:paraId="755DFC4C" w14:textId="77777777" w:rsidR="00B17455" w:rsidRPr="00B17455" w:rsidRDefault="00B17455">
            <w:r w:rsidRPr="00B17455">
              <w:t>Прозрачное, однородное, устойчивое к истиранию, влаге, свету и температуре до 60</w:t>
            </w:r>
            <w:r w:rsidRPr="00B17455">
              <w:rPr>
                <w:rFonts w:ascii="Arial" w:hAnsi="Arial" w:cs="Arial"/>
              </w:rPr>
              <w:t> </w:t>
            </w:r>
            <w:r w:rsidRPr="00B17455">
              <w:rPr>
                <w:rFonts w:ascii="Aptos" w:hAnsi="Aptos" w:cs="Aptos"/>
              </w:rPr>
              <w:t>°</w:t>
            </w:r>
            <w:r w:rsidRPr="00B17455">
              <w:t>C</w:t>
            </w:r>
          </w:p>
        </w:tc>
        <w:tc>
          <w:tcPr>
            <w:tcW w:w="6628" w:type="dxa"/>
            <w:noWrap/>
          </w:tcPr>
          <w:p w14:paraId="31A4EF5D" w14:textId="78D5944E" w:rsidR="00B17455" w:rsidRPr="00B17455" w:rsidRDefault="00B17455"/>
        </w:tc>
        <w:tc>
          <w:tcPr>
            <w:tcW w:w="1704" w:type="dxa"/>
            <w:noWrap/>
            <w:hideMark/>
          </w:tcPr>
          <w:p w14:paraId="1F7F9116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7BEDCBB6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55E7778A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42000B93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16C8DE72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330A7F4D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34C2762E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233C87F2" w14:textId="77777777" w:rsidR="00B17455" w:rsidRPr="00B17455" w:rsidRDefault="00B17455">
            <w:r w:rsidRPr="00B17455">
              <w:t>Угол наклон</w:t>
            </w:r>
            <w:r w:rsidRPr="00B17455">
              <w:lastRenderedPageBreak/>
              <w:t>а спинки</w:t>
            </w:r>
          </w:p>
        </w:tc>
        <w:tc>
          <w:tcPr>
            <w:tcW w:w="4265" w:type="dxa"/>
            <w:noWrap/>
            <w:hideMark/>
          </w:tcPr>
          <w:p w14:paraId="64382275" w14:textId="77777777" w:rsidR="00B17455" w:rsidRPr="00B17455" w:rsidRDefault="00B17455">
            <w:r w:rsidRPr="00B17455">
              <w:lastRenderedPageBreak/>
              <w:t>Дополнительная характеристик</w:t>
            </w:r>
            <w:r w:rsidRPr="00B17455">
              <w:lastRenderedPageBreak/>
              <w:t>а, обусловленная эргономикой и правильной посадкой</w:t>
            </w:r>
          </w:p>
        </w:tc>
        <w:tc>
          <w:tcPr>
            <w:tcW w:w="6628" w:type="dxa"/>
            <w:noWrap/>
            <w:hideMark/>
          </w:tcPr>
          <w:p w14:paraId="588ED0A6" w14:textId="77777777" w:rsidR="00B17455" w:rsidRPr="00B17455" w:rsidRDefault="00B17455">
            <w:r w:rsidRPr="00B17455">
              <w:lastRenderedPageBreak/>
              <w:t>5° назад (соответствует п. 5.3.2 ГОСТ 19917-2014)</w:t>
            </w:r>
          </w:p>
        </w:tc>
        <w:tc>
          <w:tcPr>
            <w:tcW w:w="6628" w:type="dxa"/>
            <w:noWrap/>
          </w:tcPr>
          <w:p w14:paraId="79E74A97" w14:textId="34A766D4" w:rsidR="00B17455" w:rsidRPr="00B17455" w:rsidRDefault="00B17455"/>
        </w:tc>
        <w:tc>
          <w:tcPr>
            <w:tcW w:w="1704" w:type="dxa"/>
            <w:noWrap/>
            <w:hideMark/>
          </w:tcPr>
          <w:p w14:paraId="39257E57" w14:textId="77777777" w:rsidR="00B17455" w:rsidRPr="00B17455" w:rsidRDefault="00B17455">
            <w:r w:rsidRPr="00B17455">
              <w:t>°</w:t>
            </w:r>
          </w:p>
        </w:tc>
        <w:tc>
          <w:tcPr>
            <w:tcW w:w="3009" w:type="dxa"/>
            <w:noWrap/>
            <w:hideMark/>
          </w:tcPr>
          <w:p w14:paraId="6E6C9044" w14:textId="77777777" w:rsidR="00B17455" w:rsidRPr="00B17455" w:rsidRDefault="00B17455">
            <w:r w:rsidRPr="00B17455">
              <w:t xml:space="preserve">Участник указывает точное </w:t>
            </w:r>
            <w:r w:rsidRPr="00B17455">
              <w:lastRenderedPageBreak/>
              <w:t>соответствие требуемому значению</w:t>
            </w:r>
          </w:p>
        </w:tc>
      </w:tr>
      <w:tr w:rsidR="00B17455" w:rsidRPr="00B17455" w14:paraId="1ADC3085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2BE1C645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0F801671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3FE9AA91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02415B64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205BAF39" w14:textId="77777777" w:rsidR="00B17455" w:rsidRPr="00B17455" w:rsidRDefault="00B17455">
            <w:r w:rsidRPr="00B17455">
              <w:t>Крепление сиденья и спинки к каркасу</w:t>
            </w:r>
          </w:p>
        </w:tc>
        <w:tc>
          <w:tcPr>
            <w:tcW w:w="4265" w:type="dxa"/>
            <w:noWrap/>
            <w:hideMark/>
          </w:tcPr>
          <w:p w14:paraId="785DD168" w14:textId="77777777" w:rsidR="00B17455" w:rsidRPr="00B17455" w:rsidRDefault="00B17455">
            <w:r w:rsidRPr="00B17455">
              <w:t>Дополнительная характеристика, обусловленная надёжностью и сборкой</w:t>
            </w:r>
          </w:p>
        </w:tc>
        <w:tc>
          <w:tcPr>
            <w:tcW w:w="6628" w:type="dxa"/>
            <w:noWrap/>
            <w:hideMark/>
          </w:tcPr>
          <w:p w14:paraId="4237805C" w14:textId="3C68778E" w:rsidR="00B17455" w:rsidRPr="00B17455" w:rsidRDefault="00B17455">
            <w:r w:rsidRPr="00B17455">
              <w:t>Болтовое, обеспечивает надёжную фиксацию</w:t>
            </w:r>
          </w:p>
        </w:tc>
        <w:tc>
          <w:tcPr>
            <w:tcW w:w="6628" w:type="dxa"/>
            <w:noWrap/>
          </w:tcPr>
          <w:p w14:paraId="664433BE" w14:textId="15209B79" w:rsidR="00B17455" w:rsidRPr="00B17455" w:rsidRDefault="00B17455"/>
        </w:tc>
        <w:tc>
          <w:tcPr>
            <w:tcW w:w="1704" w:type="dxa"/>
            <w:noWrap/>
            <w:hideMark/>
          </w:tcPr>
          <w:p w14:paraId="6181F68F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51DCB36D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75DBE802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0C3E2294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46C14D73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00C50BC6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226159FD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0BC5F517" w14:textId="77777777" w:rsidR="00B17455" w:rsidRPr="00B17455" w:rsidRDefault="00B17455">
            <w:r w:rsidRPr="00B17455">
              <w:t>Устойчивость (угол опрокидывания)</w:t>
            </w:r>
          </w:p>
        </w:tc>
        <w:tc>
          <w:tcPr>
            <w:tcW w:w="4265" w:type="dxa"/>
            <w:noWrap/>
            <w:hideMark/>
          </w:tcPr>
          <w:p w14:paraId="4458187C" w14:textId="77777777" w:rsidR="00B17455" w:rsidRPr="00B17455" w:rsidRDefault="00B17455">
            <w:r w:rsidRPr="00B17455">
              <w:t>Дополнительная характеристика, обусловленная безопасностью</w:t>
            </w:r>
          </w:p>
        </w:tc>
        <w:tc>
          <w:tcPr>
            <w:tcW w:w="6628" w:type="dxa"/>
            <w:noWrap/>
            <w:hideMark/>
          </w:tcPr>
          <w:p w14:paraId="02B013D2" w14:textId="77777777" w:rsidR="00B17455" w:rsidRPr="00B17455" w:rsidRDefault="00B17455">
            <w:r w:rsidRPr="00B17455">
              <w:t>Не менее 14°</w:t>
            </w:r>
          </w:p>
        </w:tc>
        <w:tc>
          <w:tcPr>
            <w:tcW w:w="6628" w:type="dxa"/>
            <w:noWrap/>
          </w:tcPr>
          <w:p w14:paraId="37F51517" w14:textId="1EF93D3D" w:rsidR="00B17455" w:rsidRPr="00B17455" w:rsidRDefault="00B17455"/>
        </w:tc>
        <w:tc>
          <w:tcPr>
            <w:tcW w:w="1704" w:type="dxa"/>
            <w:noWrap/>
            <w:hideMark/>
          </w:tcPr>
          <w:p w14:paraId="5036D6DE" w14:textId="77777777" w:rsidR="00B17455" w:rsidRPr="00B17455" w:rsidRDefault="00B17455">
            <w:r w:rsidRPr="00B17455">
              <w:t>°</w:t>
            </w:r>
          </w:p>
        </w:tc>
        <w:tc>
          <w:tcPr>
            <w:tcW w:w="3009" w:type="dxa"/>
            <w:noWrap/>
            <w:hideMark/>
          </w:tcPr>
          <w:p w14:paraId="62DDE660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1686E37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10608D97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63248CE1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0C3D8855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2FA3CA45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3993850B" w14:textId="77777777" w:rsidR="00B17455" w:rsidRPr="00B17455" w:rsidRDefault="00B17455">
            <w:r w:rsidRPr="00B17455">
              <w:t>Регулировка по ростовым группам</w:t>
            </w:r>
          </w:p>
        </w:tc>
        <w:tc>
          <w:tcPr>
            <w:tcW w:w="4265" w:type="dxa"/>
            <w:noWrap/>
            <w:hideMark/>
          </w:tcPr>
          <w:p w14:paraId="6B63D7E0" w14:textId="77777777" w:rsidR="00B17455" w:rsidRPr="00B17455" w:rsidRDefault="00B17455">
            <w:r w:rsidRPr="00B17455">
              <w:t>Дополнительная характеристика, обусловленная эргономикой</w:t>
            </w:r>
          </w:p>
        </w:tc>
        <w:tc>
          <w:tcPr>
            <w:tcW w:w="6628" w:type="dxa"/>
            <w:noWrap/>
            <w:hideMark/>
          </w:tcPr>
          <w:p w14:paraId="705DA741" w14:textId="0EBF63C5" w:rsidR="00B17455" w:rsidRPr="00B17455" w:rsidRDefault="00B17455">
            <w:r w:rsidRPr="006C726F">
              <w:rPr>
                <w:highlight w:val="yellow"/>
              </w:rPr>
              <w:t>2–4, 3–5, 4–6, 5–7 гр.</w:t>
            </w:r>
          </w:p>
        </w:tc>
        <w:tc>
          <w:tcPr>
            <w:tcW w:w="6628" w:type="dxa"/>
            <w:noWrap/>
          </w:tcPr>
          <w:p w14:paraId="53E6649E" w14:textId="5AAEFD30" w:rsidR="00B17455" w:rsidRPr="00B17455" w:rsidRDefault="00B17455"/>
        </w:tc>
        <w:tc>
          <w:tcPr>
            <w:tcW w:w="1704" w:type="dxa"/>
            <w:noWrap/>
            <w:hideMark/>
          </w:tcPr>
          <w:p w14:paraId="48AEF2EA" w14:textId="77777777" w:rsidR="00B17455" w:rsidRPr="00B17455" w:rsidRDefault="00B17455">
            <w:r w:rsidRPr="00B17455">
              <w:t>мм</w:t>
            </w:r>
          </w:p>
        </w:tc>
        <w:tc>
          <w:tcPr>
            <w:tcW w:w="3009" w:type="dxa"/>
            <w:noWrap/>
            <w:hideMark/>
          </w:tcPr>
          <w:p w14:paraId="7AA9DBF6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189A1071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7E592BF0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3DF78EF9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5D34B8CD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4AA28237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576A477A" w14:textId="77777777" w:rsidR="00B17455" w:rsidRPr="00B17455" w:rsidRDefault="00B17455">
            <w:r w:rsidRPr="00B17455">
              <w:t>Защита свобод</w:t>
            </w:r>
            <w:r w:rsidRPr="00B17455">
              <w:lastRenderedPageBreak/>
              <w:t>ных концов труб</w:t>
            </w:r>
          </w:p>
        </w:tc>
        <w:tc>
          <w:tcPr>
            <w:tcW w:w="4265" w:type="dxa"/>
            <w:noWrap/>
            <w:hideMark/>
          </w:tcPr>
          <w:p w14:paraId="234508CF" w14:textId="77777777" w:rsidR="00B17455" w:rsidRPr="00B17455" w:rsidRDefault="00B17455">
            <w:r w:rsidRPr="00B17455">
              <w:lastRenderedPageBreak/>
              <w:t xml:space="preserve">Дополнительная </w:t>
            </w:r>
            <w:r w:rsidRPr="00B17455">
              <w:lastRenderedPageBreak/>
              <w:t>характеристика, обусловленная безопасностью</w:t>
            </w:r>
          </w:p>
        </w:tc>
        <w:tc>
          <w:tcPr>
            <w:tcW w:w="6628" w:type="dxa"/>
            <w:noWrap/>
            <w:hideMark/>
          </w:tcPr>
          <w:p w14:paraId="2A6FBFD9" w14:textId="77777777" w:rsidR="00B17455" w:rsidRPr="00B17455" w:rsidRDefault="00B17455">
            <w:r w:rsidRPr="00B17455">
              <w:lastRenderedPageBreak/>
              <w:t>Пластмассовые заглушки</w:t>
            </w:r>
          </w:p>
        </w:tc>
        <w:tc>
          <w:tcPr>
            <w:tcW w:w="6628" w:type="dxa"/>
            <w:noWrap/>
          </w:tcPr>
          <w:p w14:paraId="1C1FA8B9" w14:textId="063404D7" w:rsidR="00B17455" w:rsidRPr="00B17455" w:rsidRDefault="00B17455"/>
        </w:tc>
        <w:tc>
          <w:tcPr>
            <w:tcW w:w="1704" w:type="dxa"/>
            <w:noWrap/>
            <w:hideMark/>
          </w:tcPr>
          <w:p w14:paraId="0598803A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467BDB54" w14:textId="77777777" w:rsidR="00B17455" w:rsidRPr="00B17455" w:rsidRDefault="00B17455">
            <w:r w:rsidRPr="00B17455">
              <w:t xml:space="preserve">Участник указывает </w:t>
            </w:r>
            <w:r w:rsidRPr="00B17455">
              <w:lastRenderedPageBreak/>
              <w:t>точное соответствие требуемому значению</w:t>
            </w:r>
          </w:p>
        </w:tc>
      </w:tr>
      <w:tr w:rsidR="00B17455" w:rsidRPr="00B17455" w14:paraId="4E9CA2BB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69757A3E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5ADF8965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4CA6BE9C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33EB351F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6161C6EB" w14:textId="77777777" w:rsidR="00B17455" w:rsidRPr="00B17455" w:rsidRDefault="00B17455">
            <w:r w:rsidRPr="00B17455">
              <w:t>Тип покрытия каркаса</w:t>
            </w:r>
          </w:p>
        </w:tc>
        <w:tc>
          <w:tcPr>
            <w:tcW w:w="4265" w:type="dxa"/>
            <w:noWrap/>
            <w:hideMark/>
          </w:tcPr>
          <w:p w14:paraId="7F190B58" w14:textId="77777777" w:rsidR="00B17455" w:rsidRPr="00B17455" w:rsidRDefault="00B17455">
            <w:r w:rsidRPr="00B17455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6628" w:type="dxa"/>
            <w:noWrap/>
            <w:hideMark/>
          </w:tcPr>
          <w:p w14:paraId="7ED53756" w14:textId="77777777" w:rsidR="00B17455" w:rsidRPr="00B17455" w:rsidRDefault="00B17455">
            <w:r w:rsidRPr="00B17455">
              <w:t>Порошковая краска</w:t>
            </w:r>
          </w:p>
        </w:tc>
        <w:tc>
          <w:tcPr>
            <w:tcW w:w="6628" w:type="dxa"/>
            <w:noWrap/>
          </w:tcPr>
          <w:p w14:paraId="54B8CE8F" w14:textId="14AA5CE3" w:rsidR="00B17455" w:rsidRPr="00B17455" w:rsidRDefault="00B17455"/>
        </w:tc>
        <w:tc>
          <w:tcPr>
            <w:tcW w:w="1704" w:type="dxa"/>
            <w:noWrap/>
            <w:hideMark/>
          </w:tcPr>
          <w:p w14:paraId="50D92894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35F68D6F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26EBECBB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6A1BBDBE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454B0BBF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6B0E838A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26D92737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73C239FA" w14:textId="77777777" w:rsidR="00B17455" w:rsidRPr="00B17455" w:rsidRDefault="00B17455">
            <w:r w:rsidRPr="00B17455">
              <w:t>Стойкость покрытия</w:t>
            </w:r>
          </w:p>
        </w:tc>
        <w:tc>
          <w:tcPr>
            <w:tcW w:w="4265" w:type="dxa"/>
            <w:noWrap/>
            <w:hideMark/>
          </w:tcPr>
          <w:p w14:paraId="7D371338" w14:textId="77777777" w:rsidR="00B17455" w:rsidRPr="00B17455" w:rsidRDefault="00B17455">
            <w:r w:rsidRPr="00B17455">
              <w:t>Дополнительная характеристика, обусловленная условиями эксплуатации</w:t>
            </w:r>
          </w:p>
        </w:tc>
        <w:tc>
          <w:tcPr>
            <w:tcW w:w="6628" w:type="dxa"/>
            <w:noWrap/>
            <w:hideMark/>
          </w:tcPr>
          <w:p w14:paraId="44E93EA9" w14:textId="77777777" w:rsidR="00B17455" w:rsidRPr="00B17455" w:rsidRDefault="00B17455">
            <w:r w:rsidRPr="00B17455">
              <w:t>К царапинам, УФ-излучению и атмосферным воздействиям</w:t>
            </w:r>
          </w:p>
        </w:tc>
        <w:tc>
          <w:tcPr>
            <w:tcW w:w="6628" w:type="dxa"/>
            <w:noWrap/>
          </w:tcPr>
          <w:p w14:paraId="4315A1DA" w14:textId="66BA2D74" w:rsidR="00B17455" w:rsidRPr="00B17455" w:rsidRDefault="00B17455"/>
        </w:tc>
        <w:tc>
          <w:tcPr>
            <w:tcW w:w="1704" w:type="dxa"/>
            <w:noWrap/>
            <w:hideMark/>
          </w:tcPr>
          <w:p w14:paraId="2FEEF479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7D259C59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3A464B91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43E59913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5A2E5142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3DF02545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40D2AF2B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6D96DC0F" w14:textId="77777777" w:rsidR="00B17455" w:rsidRPr="00B17455" w:rsidRDefault="00B17455">
            <w:r w:rsidRPr="00B17455">
              <w:t>Стандартные цвета каркаса (по RAL)</w:t>
            </w:r>
          </w:p>
        </w:tc>
        <w:tc>
          <w:tcPr>
            <w:tcW w:w="4265" w:type="dxa"/>
            <w:noWrap/>
            <w:hideMark/>
          </w:tcPr>
          <w:p w14:paraId="4F852AAD" w14:textId="77777777" w:rsidR="00B17455" w:rsidRPr="00B17455" w:rsidRDefault="00B17455">
            <w:r w:rsidRPr="00B17455">
              <w:t>Дополнительная характеристика, обусловленная дизайном интерьера</w:t>
            </w:r>
          </w:p>
        </w:tc>
        <w:tc>
          <w:tcPr>
            <w:tcW w:w="6628" w:type="dxa"/>
            <w:noWrap/>
            <w:hideMark/>
          </w:tcPr>
          <w:p w14:paraId="42C3192C" w14:textId="601683E6" w:rsidR="00B17455" w:rsidRPr="00B17455" w:rsidRDefault="00B17455">
            <w:r w:rsidRPr="006C726F">
              <w:rPr>
                <w:highlight w:val="yellow"/>
              </w:rPr>
              <w:t>белый (9016), бежевый (1001), серый (7040), коричневый (8017), чёрный (9005)</w:t>
            </w:r>
            <w:r w:rsidR="006C726F" w:rsidRPr="006C726F">
              <w:rPr>
                <w:highlight w:val="yellow"/>
              </w:rPr>
              <w:t>, ДРУГОЙ</w:t>
            </w:r>
          </w:p>
        </w:tc>
        <w:tc>
          <w:tcPr>
            <w:tcW w:w="6628" w:type="dxa"/>
            <w:noWrap/>
          </w:tcPr>
          <w:p w14:paraId="51A97D28" w14:textId="0F6EB5CD" w:rsidR="00B17455" w:rsidRPr="00B17455" w:rsidRDefault="00B17455"/>
        </w:tc>
        <w:tc>
          <w:tcPr>
            <w:tcW w:w="1704" w:type="dxa"/>
            <w:noWrap/>
            <w:hideMark/>
          </w:tcPr>
          <w:p w14:paraId="6E334F01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416AD3A6" w14:textId="77777777" w:rsidR="00B17455" w:rsidRPr="00B17455" w:rsidRDefault="00B17455">
            <w:r w:rsidRPr="00B17455">
              <w:t>Участник перечисляет все доступные цвета</w:t>
            </w:r>
          </w:p>
        </w:tc>
      </w:tr>
      <w:tr w:rsidR="00B17455" w:rsidRPr="00B17455" w14:paraId="15E1A8B2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35CDBF5C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3133036A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0D16CEEE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3F0D36A2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78F5CB33" w14:textId="77777777" w:rsidR="00B17455" w:rsidRPr="00B17455" w:rsidRDefault="00B17455">
            <w:r w:rsidRPr="00B17455">
              <w:t>Сертификация</w:t>
            </w:r>
          </w:p>
        </w:tc>
        <w:tc>
          <w:tcPr>
            <w:tcW w:w="4265" w:type="dxa"/>
            <w:noWrap/>
            <w:hideMark/>
          </w:tcPr>
          <w:p w14:paraId="08816861" w14:textId="77777777" w:rsidR="00B17455" w:rsidRPr="00B17455" w:rsidRDefault="00B17455">
            <w:r w:rsidRPr="00B17455">
              <w:t xml:space="preserve">Дополнительная </w:t>
            </w:r>
            <w:r w:rsidRPr="00B17455">
              <w:lastRenderedPageBreak/>
              <w:t>характеристика, обусловленная законодательством</w:t>
            </w:r>
          </w:p>
        </w:tc>
        <w:tc>
          <w:tcPr>
            <w:tcW w:w="6628" w:type="dxa"/>
            <w:noWrap/>
            <w:hideMark/>
          </w:tcPr>
          <w:p w14:paraId="678E06A9" w14:textId="77777777" w:rsidR="00B17455" w:rsidRPr="00B17455" w:rsidRDefault="00B17455">
            <w:r w:rsidRPr="00B17455">
              <w:lastRenderedPageBreak/>
              <w:t xml:space="preserve">Сертифицирован по ТР ТС 025/2012, </w:t>
            </w:r>
            <w:r w:rsidRPr="00B17455">
              <w:lastRenderedPageBreak/>
              <w:t>соответствует ГОСТ 23381-2016 и ГОСТ 19917-2014</w:t>
            </w:r>
          </w:p>
        </w:tc>
        <w:tc>
          <w:tcPr>
            <w:tcW w:w="6628" w:type="dxa"/>
            <w:noWrap/>
          </w:tcPr>
          <w:p w14:paraId="4EA26ECA" w14:textId="25413A36" w:rsidR="00B17455" w:rsidRPr="00B17455" w:rsidRDefault="00B17455"/>
        </w:tc>
        <w:tc>
          <w:tcPr>
            <w:tcW w:w="1704" w:type="dxa"/>
            <w:noWrap/>
            <w:hideMark/>
          </w:tcPr>
          <w:p w14:paraId="48811CB7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1C377073" w14:textId="77777777" w:rsidR="00B17455" w:rsidRPr="00B17455" w:rsidRDefault="00B17455">
            <w:r w:rsidRPr="00B17455">
              <w:t xml:space="preserve">Участник указывает </w:t>
            </w:r>
            <w:r w:rsidRPr="00B17455">
              <w:lastRenderedPageBreak/>
              <w:t>точное соответствие требуемому значению</w:t>
            </w:r>
          </w:p>
        </w:tc>
      </w:tr>
      <w:tr w:rsidR="00B17455" w:rsidRPr="00B17455" w14:paraId="35683AB9" w14:textId="77777777" w:rsidTr="00B17455">
        <w:trPr>
          <w:trHeight w:val="315"/>
        </w:trPr>
        <w:tc>
          <w:tcPr>
            <w:tcW w:w="610" w:type="dxa"/>
            <w:vMerge/>
            <w:hideMark/>
          </w:tcPr>
          <w:p w14:paraId="0D1181FE" w14:textId="77777777" w:rsidR="00B17455" w:rsidRPr="00B17455" w:rsidRDefault="00B17455"/>
        </w:tc>
        <w:tc>
          <w:tcPr>
            <w:tcW w:w="4910" w:type="dxa"/>
            <w:vMerge/>
            <w:hideMark/>
          </w:tcPr>
          <w:p w14:paraId="73B4B221" w14:textId="77777777" w:rsidR="00B17455" w:rsidRPr="00B17455" w:rsidRDefault="00B17455"/>
        </w:tc>
        <w:tc>
          <w:tcPr>
            <w:tcW w:w="911" w:type="dxa"/>
            <w:vMerge/>
            <w:hideMark/>
          </w:tcPr>
          <w:p w14:paraId="7622996A" w14:textId="77777777" w:rsidR="00B17455" w:rsidRPr="00B17455" w:rsidRDefault="00B17455"/>
        </w:tc>
        <w:tc>
          <w:tcPr>
            <w:tcW w:w="801" w:type="dxa"/>
            <w:vMerge/>
            <w:hideMark/>
          </w:tcPr>
          <w:p w14:paraId="28647A69" w14:textId="77777777" w:rsidR="00B17455" w:rsidRPr="00B17455" w:rsidRDefault="00B17455"/>
        </w:tc>
        <w:tc>
          <w:tcPr>
            <w:tcW w:w="2214" w:type="dxa"/>
            <w:noWrap/>
            <w:hideMark/>
          </w:tcPr>
          <w:p w14:paraId="31B8CE36" w14:textId="77777777" w:rsidR="00B17455" w:rsidRPr="00B17455" w:rsidRDefault="00B17455">
            <w:r w:rsidRPr="00B17455">
              <w:t>Подтверждение безопасности</w:t>
            </w:r>
          </w:p>
        </w:tc>
        <w:tc>
          <w:tcPr>
            <w:tcW w:w="4265" w:type="dxa"/>
            <w:noWrap/>
            <w:hideMark/>
          </w:tcPr>
          <w:p w14:paraId="19CBACB6" w14:textId="77777777" w:rsidR="00B17455" w:rsidRPr="00B17455" w:rsidRDefault="00B17455">
            <w:r w:rsidRPr="00B17455">
              <w:t>Дополнительная характеристика, обусловленная подтверждением качества</w:t>
            </w:r>
          </w:p>
        </w:tc>
        <w:tc>
          <w:tcPr>
            <w:tcW w:w="6628" w:type="dxa"/>
            <w:noWrap/>
            <w:hideMark/>
          </w:tcPr>
          <w:p w14:paraId="35AD7359" w14:textId="77777777" w:rsidR="00B17455" w:rsidRPr="00B17455" w:rsidRDefault="00B17455">
            <w:r w:rsidRPr="00B17455">
              <w:t>Протокол испытаний № 40-1-4/1/2023 от 02.10.2023</w:t>
            </w:r>
          </w:p>
        </w:tc>
        <w:tc>
          <w:tcPr>
            <w:tcW w:w="6628" w:type="dxa"/>
            <w:noWrap/>
          </w:tcPr>
          <w:p w14:paraId="5A2EDDC5" w14:textId="5263010F" w:rsidR="00B17455" w:rsidRPr="00B17455" w:rsidRDefault="00B17455"/>
        </w:tc>
        <w:tc>
          <w:tcPr>
            <w:tcW w:w="1704" w:type="dxa"/>
            <w:noWrap/>
            <w:hideMark/>
          </w:tcPr>
          <w:p w14:paraId="52FEB07F" w14:textId="77777777" w:rsidR="00B17455" w:rsidRPr="00B17455" w:rsidRDefault="00B17455">
            <w:r w:rsidRPr="00B17455">
              <w:t>—</w:t>
            </w:r>
          </w:p>
        </w:tc>
        <w:tc>
          <w:tcPr>
            <w:tcW w:w="3009" w:type="dxa"/>
            <w:noWrap/>
            <w:hideMark/>
          </w:tcPr>
          <w:p w14:paraId="0FC5E17D" w14:textId="77777777" w:rsidR="00B17455" w:rsidRPr="00B17455" w:rsidRDefault="00B17455">
            <w:r w:rsidRPr="00B17455">
              <w:t>Участник предоставляет копию протокола</w:t>
            </w:r>
          </w:p>
        </w:tc>
      </w:tr>
    </w:tbl>
    <w:p w14:paraId="35E4D138" w14:textId="5AB43EE7" w:rsidR="00FB30C9" w:rsidRDefault="00FB30C9"/>
    <w:sectPr w:rsidR="00FB30C9" w:rsidSect="00A04B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29"/>
    <w:rsid w:val="000B7498"/>
    <w:rsid w:val="003F770B"/>
    <w:rsid w:val="00413513"/>
    <w:rsid w:val="004B10B2"/>
    <w:rsid w:val="004E6C9E"/>
    <w:rsid w:val="005C6102"/>
    <w:rsid w:val="006559D1"/>
    <w:rsid w:val="00683844"/>
    <w:rsid w:val="006C726F"/>
    <w:rsid w:val="007A6DA7"/>
    <w:rsid w:val="009B09A7"/>
    <w:rsid w:val="00A04B29"/>
    <w:rsid w:val="00AB5859"/>
    <w:rsid w:val="00B17455"/>
    <w:rsid w:val="00DB4099"/>
    <w:rsid w:val="00DF744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298"/>
  <w15:chartTrackingRefBased/>
  <w15:docId w15:val="{DD3DB1DD-22A0-4C7F-8A75-107B00BF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B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B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B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B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B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B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B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B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B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B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B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0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4</cp:revision>
  <dcterms:created xsi:type="dcterms:W3CDTF">2026-02-05T11:49:00Z</dcterms:created>
  <dcterms:modified xsi:type="dcterms:W3CDTF">2026-02-11T06:02:00Z</dcterms:modified>
</cp:coreProperties>
</file>