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9FC9" w14:textId="0DDD038A" w:rsidR="0069751F" w:rsidRPr="002F2DC3" w:rsidRDefault="0069751F" w:rsidP="0069751F">
      <w:pPr>
        <w:widowControl w:val="0"/>
        <w:autoSpaceDE w:val="0"/>
        <w:autoSpaceDN w:val="0"/>
        <w:bidi w:val="0"/>
        <w:adjustRightInd w:val="0"/>
        <w:spacing w:after="0" w:line="240" w:lineRule="auto"/>
        <w:ind w:left="709" w:right="-34" w:firstLine="0"/>
        <w:jc w:val="left"/>
        <w:rPr>
          <w:rFonts w:asciiTheme="majorBidi" w:eastAsia="Times New Roman" w:hAnsiTheme="majorBidi" w:cstheme="majorBidi"/>
          <w:color w:val="auto"/>
          <w:sz w:val="16"/>
          <w:szCs w:val="16"/>
          <w:lang w:eastAsia="id-ID"/>
        </w:rPr>
      </w:pPr>
      <w:r w:rsidRPr="002F2DC3">
        <w:rPr>
          <w:rFonts w:asciiTheme="majorBidi" w:eastAsia="Calibri" w:hAnsiTheme="majorBidi" w:cstheme="majorBidi"/>
          <w:noProof/>
          <w:color w:val="auto"/>
          <w:sz w:val="20"/>
          <w:szCs w:val="20"/>
          <w:lang w:val="id-ID" w:eastAsia="id-ID"/>
        </w:rPr>
        <mc:AlternateContent>
          <mc:Choice Requires="wps">
            <w:drawing>
              <wp:anchor distT="0" distB="0" distL="114300" distR="114300" simplePos="0" relativeHeight="251674624" behindDoc="0" locked="0" layoutInCell="1" allowOverlap="1" wp14:anchorId="1CFE35E3" wp14:editId="3FE40BC6">
                <wp:simplePos x="0" y="0"/>
                <wp:positionH relativeFrom="column">
                  <wp:posOffset>408305</wp:posOffset>
                </wp:positionH>
                <wp:positionV relativeFrom="paragraph">
                  <wp:posOffset>-12595</wp:posOffset>
                </wp:positionV>
                <wp:extent cx="6350" cy="514350"/>
                <wp:effectExtent l="0" t="0" r="31750" b="19050"/>
                <wp:wrapNone/>
                <wp:docPr id="1" name="Straight Connector 1"/>
                <wp:cNvGraphicFramePr/>
                <a:graphic xmlns:a="http://schemas.openxmlformats.org/drawingml/2006/main">
                  <a:graphicData uri="http://schemas.microsoft.com/office/word/2010/wordprocessingShape">
                    <wps:wsp>
                      <wps:cNvCnPr/>
                      <wps:spPr>
                        <a:xfrm flipH="1">
                          <a:off x="0" y="0"/>
                          <a:ext cx="6350" cy="514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2D9015F" id="Straight Connector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1pt" to="32.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" strokecolor="windowText" strokeweight="1pt">
                <v:stroke joinstyle="miter"/>
              </v:line>
            </w:pict>
          </mc:Fallback>
        </mc:AlternateContent>
      </w:r>
      <w:r w:rsidRPr="002F2DC3">
        <w:rPr>
          <w:rFonts w:asciiTheme="majorBidi" w:eastAsia="Calibri" w:hAnsiTheme="majorBidi" w:cstheme="majorBidi"/>
          <w:noProof/>
          <w:color w:val="auto"/>
          <w:sz w:val="20"/>
          <w:szCs w:val="20"/>
          <w:lang w:val="id-ID" w:eastAsia="id-ID"/>
        </w:rPr>
        <w:drawing>
          <wp:anchor distT="0" distB="0" distL="114300" distR="114300" simplePos="0" relativeHeight="251673600" behindDoc="1" locked="0" layoutInCell="1" allowOverlap="1" wp14:anchorId="684C5D4A" wp14:editId="54A3DE36">
            <wp:simplePos x="0" y="0"/>
            <wp:positionH relativeFrom="margin">
              <wp:align>left</wp:align>
            </wp:positionH>
            <wp:positionV relativeFrom="paragraph">
              <wp:posOffset>31361</wp:posOffset>
            </wp:positionV>
            <wp:extent cx="381000" cy="3861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DC3">
        <w:rPr>
          <w:rFonts w:asciiTheme="majorBidi" w:eastAsia="Times New Roman" w:hAnsiTheme="majorBidi" w:cstheme="majorBidi"/>
          <w:color w:val="auto"/>
          <w:sz w:val="16"/>
          <w:szCs w:val="16"/>
          <w:lang w:eastAsia="id-ID"/>
        </w:rPr>
        <w:t>Lisanudhad: Jurnal Bahasa, Pembelajaran dan Sastra Arab</w:t>
      </w:r>
    </w:p>
    <w:p w14:paraId="3AD7BB7C" w14:textId="0E0AEE8B" w:rsidR="0069751F" w:rsidRPr="002F2DC3" w:rsidRDefault="0069751F" w:rsidP="0069751F">
      <w:pPr>
        <w:widowControl w:val="0"/>
        <w:autoSpaceDE w:val="0"/>
        <w:autoSpaceDN w:val="0"/>
        <w:bidi w:val="0"/>
        <w:adjustRightInd w:val="0"/>
        <w:spacing w:after="0" w:line="240" w:lineRule="auto"/>
        <w:ind w:left="709" w:right="-34" w:firstLine="0"/>
        <w:jc w:val="left"/>
        <w:rPr>
          <w:rFonts w:asciiTheme="majorBidi" w:eastAsia="Times New Roman" w:hAnsiTheme="majorBidi" w:cstheme="majorBidi"/>
          <w:color w:val="auto"/>
          <w:sz w:val="12"/>
          <w:szCs w:val="12"/>
          <w:lang w:eastAsia="id-ID"/>
        </w:rPr>
      </w:pPr>
      <w:r w:rsidRPr="00804C3F">
        <w:rPr>
          <w:rFonts w:asciiTheme="majorBidi" w:eastAsia="Times New Roman" w:hAnsiTheme="majorBidi" w:cstheme="majorBidi"/>
          <w:color w:val="auto"/>
          <w:sz w:val="16"/>
          <w:szCs w:val="16"/>
          <w:highlight w:val="yellow"/>
          <w:lang w:eastAsia="id-ID"/>
        </w:rPr>
        <w:t>Vol. 9, No. 2 (2022)</w:t>
      </w:r>
      <w:r w:rsidRPr="002F2DC3">
        <w:rPr>
          <w:rFonts w:asciiTheme="majorBidi" w:eastAsia="Times New Roman" w:hAnsiTheme="majorBidi" w:cstheme="majorBidi"/>
          <w:color w:val="auto"/>
          <w:sz w:val="16"/>
          <w:szCs w:val="16"/>
          <w:lang w:eastAsia="id-ID"/>
        </w:rPr>
        <w:t>, pp.</w:t>
      </w:r>
      <w:r w:rsidRPr="002F2DC3">
        <w:rPr>
          <w:rFonts w:asciiTheme="majorBidi" w:eastAsia="Times New Roman" w:hAnsiTheme="majorBidi" w:cstheme="majorBidi"/>
          <w:color w:val="auto"/>
          <w:sz w:val="16"/>
          <w:szCs w:val="16"/>
          <w:lang w:val="id-ID" w:eastAsia="id-ID"/>
        </w:rPr>
        <w:t xml:space="preserve"> </w:t>
      </w:r>
      <w:r w:rsidRPr="00804C3F">
        <w:rPr>
          <w:rFonts w:asciiTheme="majorBidi" w:eastAsia="Times New Roman" w:hAnsiTheme="majorBidi" w:cstheme="majorBidi"/>
          <w:color w:val="auto"/>
          <w:sz w:val="16"/>
          <w:szCs w:val="16"/>
          <w:highlight w:val="yellow"/>
          <w:lang w:val="id-ID" w:eastAsia="id-ID"/>
        </w:rPr>
        <w:t>1-</w:t>
      </w:r>
      <w:r w:rsidR="00C82049" w:rsidRPr="00804C3F">
        <w:rPr>
          <w:rFonts w:asciiTheme="majorBidi" w:eastAsia="Times New Roman" w:hAnsiTheme="majorBidi" w:cstheme="majorBidi"/>
          <w:color w:val="auto"/>
          <w:sz w:val="16"/>
          <w:szCs w:val="16"/>
          <w:highlight w:val="yellow"/>
          <w:lang w:eastAsia="id-ID"/>
        </w:rPr>
        <w:t>23</w:t>
      </w:r>
      <w:r w:rsidRPr="002F2DC3">
        <w:rPr>
          <w:rFonts w:asciiTheme="majorBidi" w:eastAsia="Times New Roman" w:hAnsiTheme="majorBidi" w:cstheme="majorBidi"/>
          <w:color w:val="auto"/>
          <w:sz w:val="16"/>
          <w:szCs w:val="16"/>
          <w:lang w:eastAsia="id-ID"/>
        </w:rPr>
        <w:t xml:space="preserve">, </w:t>
      </w:r>
      <w:r w:rsidRPr="002F2DC3">
        <w:rPr>
          <w:rFonts w:asciiTheme="majorBidi" w:eastAsia="Times New Roman" w:hAnsiTheme="majorBidi" w:cstheme="majorBidi"/>
          <w:color w:val="auto"/>
          <w:sz w:val="16"/>
          <w:szCs w:val="16"/>
          <w:lang w:val="id-ID" w:eastAsia="id-ID"/>
        </w:rPr>
        <w:t>DOI</w:t>
      </w:r>
      <w:r w:rsidRPr="002F2DC3">
        <w:rPr>
          <w:rFonts w:asciiTheme="majorBidi" w:eastAsia="Times New Roman" w:hAnsiTheme="majorBidi" w:cstheme="majorBidi"/>
          <w:color w:val="auto"/>
          <w:sz w:val="16"/>
          <w:szCs w:val="16"/>
          <w:lang w:eastAsia="id-ID"/>
        </w:rPr>
        <w:t>:</w:t>
      </w:r>
      <w:r w:rsidR="003205AB" w:rsidRPr="002F2DC3">
        <w:rPr>
          <w:rFonts w:asciiTheme="majorBidi" w:eastAsia="Times New Roman" w:hAnsiTheme="majorBidi" w:cstheme="majorBidi"/>
          <w:color w:val="auto"/>
          <w:sz w:val="16"/>
          <w:szCs w:val="16"/>
          <w:lang w:eastAsia="id-ID"/>
        </w:rPr>
        <w:t xml:space="preserve"> </w:t>
      </w:r>
      <w:hyperlink r:id="rId8" w:history="1">
        <w:r w:rsidR="003205AB" w:rsidRPr="00804C3F">
          <w:rPr>
            <w:rStyle w:val="Hyperlink"/>
            <w:rFonts w:asciiTheme="majorBidi" w:eastAsia="Calibri" w:hAnsiTheme="majorBidi" w:cstheme="majorBidi"/>
            <w:sz w:val="16"/>
            <w:szCs w:val="16"/>
            <w:highlight w:val="yellow"/>
          </w:rPr>
          <w:t>http://dx.doi.org/10.21111/lisanudhad.v9i2.</w:t>
        </w:r>
        <w:hyperlink r:id="rId9" w:history="1">
          <w:r w:rsidR="00403AFB" w:rsidRPr="00804C3F">
            <w:rPr>
              <w:rStyle w:val="Hyperlink"/>
              <w:rFonts w:asciiTheme="majorBidi" w:hAnsiTheme="majorBidi" w:cstheme="majorBidi"/>
              <w:color w:val="4E3CEC"/>
              <w:sz w:val="16"/>
              <w:szCs w:val="16"/>
              <w:highlight w:val="yellow"/>
              <w:shd w:val="clear" w:color="auto" w:fill="FFFFFF"/>
            </w:rPr>
            <w:t>9031</w:t>
          </w:r>
        </w:hyperlink>
      </w:hyperlink>
    </w:p>
    <w:p w14:paraId="0140593F" w14:textId="14B66887" w:rsidR="0069751F" w:rsidRPr="002F2DC3" w:rsidRDefault="0069751F" w:rsidP="0069751F">
      <w:pPr>
        <w:widowControl w:val="0"/>
        <w:autoSpaceDE w:val="0"/>
        <w:autoSpaceDN w:val="0"/>
        <w:bidi w:val="0"/>
        <w:adjustRightInd w:val="0"/>
        <w:spacing w:after="0" w:line="240" w:lineRule="auto"/>
        <w:ind w:left="709" w:right="-34" w:firstLine="0"/>
        <w:jc w:val="left"/>
        <w:rPr>
          <w:rFonts w:asciiTheme="majorBidi" w:eastAsia="Times New Roman" w:hAnsiTheme="majorBidi" w:cstheme="majorBidi"/>
          <w:color w:val="auto"/>
          <w:sz w:val="16"/>
          <w:szCs w:val="16"/>
          <w:lang w:eastAsia="id-ID"/>
        </w:rPr>
      </w:pPr>
      <w:r w:rsidRPr="002F2DC3">
        <w:rPr>
          <w:rFonts w:asciiTheme="majorBidi" w:eastAsia="Times New Roman" w:hAnsiTheme="majorBidi" w:cstheme="majorBidi"/>
          <w:color w:val="auto"/>
          <w:sz w:val="16"/>
          <w:szCs w:val="16"/>
          <w:lang w:val="id-ID" w:eastAsia="id-ID"/>
        </w:rPr>
        <w:t>P-ISSN: 2356-1998; E-ISSN: 2527-6360</w:t>
      </w:r>
    </w:p>
    <w:p w14:paraId="1CAC6728" w14:textId="1F5305DB" w:rsidR="0069751F" w:rsidRPr="002F2DC3" w:rsidRDefault="0069751F" w:rsidP="0069751F">
      <w:pPr>
        <w:widowControl w:val="0"/>
        <w:autoSpaceDE w:val="0"/>
        <w:autoSpaceDN w:val="0"/>
        <w:bidi w:val="0"/>
        <w:adjustRightInd w:val="0"/>
        <w:spacing w:after="0" w:line="240" w:lineRule="auto"/>
        <w:ind w:left="709" w:right="-34" w:firstLine="0"/>
        <w:jc w:val="left"/>
        <w:rPr>
          <w:rFonts w:asciiTheme="majorBidi" w:eastAsia="Times New Roman" w:hAnsiTheme="majorBidi" w:cstheme="majorBidi"/>
          <w:color w:val="auto"/>
          <w:sz w:val="16"/>
          <w:szCs w:val="16"/>
          <w:lang w:val="id-ID" w:eastAsia="id-ID"/>
        </w:rPr>
      </w:pPr>
      <w:r w:rsidRPr="002F2DC3">
        <w:rPr>
          <w:rFonts w:asciiTheme="majorBidi" w:eastAsia="Times New Roman" w:hAnsiTheme="majorBidi" w:cstheme="majorBidi"/>
          <w:color w:val="auto"/>
          <w:sz w:val="16"/>
          <w:szCs w:val="16"/>
          <w:lang w:val="id-ID" w:eastAsia="id-ID"/>
        </w:rPr>
        <w:t>https://ejournal.unida.gontor.ac.id/index.php/lisanu/index</w:t>
      </w:r>
    </w:p>
    <w:p w14:paraId="5CADCC7D" w14:textId="77777777" w:rsidR="0069751F" w:rsidRPr="002F2DC3" w:rsidRDefault="0069751F">
      <w:pPr>
        <w:bidi w:val="0"/>
        <w:spacing w:after="237" w:line="268" w:lineRule="auto"/>
        <w:ind w:left="10" w:right="20" w:hanging="10"/>
        <w:jc w:val="center"/>
        <w:rPr>
          <w:rFonts w:asciiTheme="majorBidi" w:eastAsia="Times New Roman" w:hAnsiTheme="majorBidi" w:cstheme="majorBidi"/>
          <w:b/>
          <w:sz w:val="10"/>
          <w:szCs w:val="4"/>
        </w:rPr>
      </w:pPr>
    </w:p>
    <w:p w14:paraId="4EFDDA8C" w14:textId="77777777" w:rsidR="003E7F5E" w:rsidRDefault="003E7F5E" w:rsidP="003E7F5E">
      <w:pPr>
        <w:bidi w:val="0"/>
        <w:ind w:hanging="48"/>
        <w:rPr>
          <w:rFonts w:asciiTheme="majorBidi" w:hAnsiTheme="majorBidi" w:cstheme="majorBidi"/>
          <w:b/>
          <w:bCs/>
          <w:i/>
          <w:iCs/>
          <w:sz w:val="20"/>
          <w:szCs w:val="20"/>
        </w:rPr>
      </w:pPr>
      <w:r w:rsidRPr="001E73CA">
        <w:rPr>
          <w:rFonts w:asciiTheme="majorBidi" w:hAnsiTheme="majorBidi" w:cstheme="majorBidi"/>
          <w:b/>
          <w:bCs/>
          <w:i/>
          <w:iCs/>
          <w:sz w:val="20"/>
          <w:szCs w:val="20"/>
        </w:rPr>
        <w:t>[</w:t>
      </w:r>
      <w:r w:rsidRPr="001E73CA">
        <w:rPr>
          <w:rFonts w:asciiTheme="majorBidi" w:hAnsiTheme="majorBidi" w:cstheme="majorBidi"/>
          <w:i/>
          <w:iCs/>
          <w:sz w:val="20"/>
          <w:szCs w:val="20"/>
        </w:rPr>
        <w:t xml:space="preserve">for article written in </w:t>
      </w:r>
      <w:r>
        <w:rPr>
          <w:rFonts w:asciiTheme="majorBidi" w:hAnsiTheme="majorBidi" w:cstheme="majorBidi"/>
          <w:i/>
          <w:iCs/>
          <w:sz w:val="20"/>
          <w:szCs w:val="20"/>
        </w:rPr>
        <w:t>English</w:t>
      </w:r>
      <w:r w:rsidRPr="001E73CA">
        <w:rPr>
          <w:rFonts w:asciiTheme="majorBidi" w:hAnsiTheme="majorBidi" w:cstheme="majorBidi"/>
          <w:b/>
          <w:bCs/>
          <w:i/>
          <w:iCs/>
          <w:sz w:val="20"/>
          <w:szCs w:val="20"/>
        </w:rPr>
        <w:t>]</w:t>
      </w:r>
    </w:p>
    <w:p w14:paraId="475D1407" w14:textId="77777777" w:rsidR="002F2DC3" w:rsidRPr="002F2DC3" w:rsidRDefault="002F2DC3" w:rsidP="003E7F5E">
      <w:pPr>
        <w:bidi w:val="0"/>
        <w:spacing w:after="0" w:line="240" w:lineRule="auto"/>
        <w:rPr>
          <w:rFonts w:asciiTheme="majorBidi" w:eastAsia="Calibri" w:hAnsiTheme="majorBidi" w:cstheme="majorBidi"/>
          <w:b/>
          <w:color w:val="auto"/>
          <w:sz w:val="28"/>
          <w:szCs w:val="28"/>
        </w:rPr>
      </w:pPr>
    </w:p>
    <w:p w14:paraId="58D620B7" w14:textId="77777777" w:rsidR="002F2DC3" w:rsidRPr="002F2DC3" w:rsidRDefault="002F2DC3" w:rsidP="00804C3F">
      <w:pPr>
        <w:bidi w:val="0"/>
        <w:spacing w:after="0" w:line="240" w:lineRule="auto"/>
        <w:ind w:hanging="48"/>
        <w:jc w:val="center"/>
        <w:rPr>
          <w:rFonts w:asciiTheme="majorBidi" w:hAnsiTheme="majorBidi" w:cstheme="majorBidi"/>
          <w:b/>
          <w:sz w:val="28"/>
          <w:szCs w:val="28"/>
        </w:rPr>
      </w:pPr>
      <w:r w:rsidRPr="002F2DC3">
        <w:rPr>
          <w:rFonts w:asciiTheme="majorBidi" w:hAnsiTheme="majorBidi" w:cstheme="majorBidi"/>
          <w:b/>
          <w:sz w:val="28"/>
          <w:szCs w:val="28"/>
        </w:rPr>
        <w:t xml:space="preserve">The Paper Title, Capitalize Each First Letter </w:t>
      </w:r>
    </w:p>
    <w:p w14:paraId="29B1F3F5" w14:textId="77777777" w:rsidR="002F2DC3" w:rsidRPr="002F2DC3" w:rsidRDefault="002F2DC3" w:rsidP="002F2DC3">
      <w:pPr>
        <w:bidi w:val="0"/>
        <w:spacing w:after="0" w:line="240" w:lineRule="auto"/>
        <w:ind w:hanging="48"/>
        <w:jc w:val="center"/>
        <w:rPr>
          <w:rFonts w:asciiTheme="majorBidi" w:hAnsiTheme="majorBidi" w:cstheme="majorBidi"/>
          <w:b/>
          <w:szCs w:val="32"/>
        </w:rPr>
      </w:pPr>
      <w:r w:rsidRPr="002F2DC3">
        <w:rPr>
          <w:rFonts w:asciiTheme="majorBidi" w:hAnsiTheme="majorBidi" w:cstheme="majorBidi"/>
          <w:b/>
          <w:sz w:val="28"/>
          <w:szCs w:val="28"/>
        </w:rPr>
        <w:t>(</w:t>
      </w:r>
      <w:r w:rsidRPr="002F2DC3">
        <w:rPr>
          <w:rFonts w:asciiTheme="majorBidi" w:hAnsiTheme="majorBidi" w:cstheme="majorBidi"/>
          <w:sz w:val="28"/>
          <w:szCs w:val="28"/>
        </w:rPr>
        <w:t>14pt with the bold font of</w:t>
      </w:r>
      <w:r w:rsidRPr="002F2DC3">
        <w:rPr>
          <w:rFonts w:asciiTheme="majorBidi" w:hAnsiTheme="majorBidi" w:cstheme="majorBidi"/>
          <w:b/>
          <w:sz w:val="28"/>
          <w:szCs w:val="28"/>
        </w:rPr>
        <w:t xml:space="preserve"> </w:t>
      </w:r>
      <w:r w:rsidRPr="003E7F5E">
        <w:rPr>
          <w:rFonts w:asciiTheme="majorBidi" w:hAnsiTheme="majorBidi" w:cstheme="majorBidi"/>
          <w:bCs/>
          <w:sz w:val="28"/>
          <w:szCs w:val="28"/>
        </w:rPr>
        <w:t>Times New Roman</w:t>
      </w:r>
      <w:r w:rsidRPr="002F2DC3">
        <w:rPr>
          <w:rFonts w:asciiTheme="majorBidi" w:hAnsiTheme="majorBidi" w:cstheme="majorBidi"/>
          <w:b/>
          <w:sz w:val="28"/>
          <w:szCs w:val="28"/>
        </w:rPr>
        <w:t>)</w:t>
      </w:r>
    </w:p>
    <w:p w14:paraId="2AE8D1ED" w14:textId="77777777" w:rsidR="002F2DC3" w:rsidRPr="002F2DC3" w:rsidRDefault="002F2DC3" w:rsidP="002F2DC3">
      <w:pPr>
        <w:bidi w:val="0"/>
        <w:spacing w:after="0" w:line="240" w:lineRule="auto"/>
        <w:jc w:val="center"/>
        <w:rPr>
          <w:rFonts w:asciiTheme="majorBidi" w:hAnsiTheme="majorBidi" w:cstheme="majorBidi"/>
          <w:b/>
          <w:szCs w:val="32"/>
        </w:rPr>
      </w:pPr>
    </w:p>
    <w:p w14:paraId="40CA355C" w14:textId="77777777" w:rsidR="002F2DC3" w:rsidRPr="002F2DC3" w:rsidRDefault="002F2DC3" w:rsidP="002F2DC3">
      <w:pPr>
        <w:bidi w:val="0"/>
        <w:spacing w:after="0" w:line="240" w:lineRule="auto"/>
        <w:ind w:hanging="48"/>
        <w:jc w:val="center"/>
        <w:rPr>
          <w:rFonts w:asciiTheme="majorBidi" w:hAnsiTheme="majorBidi" w:cstheme="majorBidi"/>
          <w:sz w:val="24"/>
          <w:szCs w:val="24"/>
        </w:rPr>
      </w:pPr>
      <w:r w:rsidRPr="002F2DC3">
        <w:rPr>
          <w:rFonts w:asciiTheme="majorBidi" w:hAnsiTheme="majorBidi" w:cstheme="majorBidi"/>
          <w:b/>
          <w:sz w:val="24"/>
          <w:szCs w:val="18"/>
        </w:rPr>
        <w:t xml:space="preserve">1st Author </w:t>
      </w:r>
      <w:r w:rsidRPr="002F2DC3">
        <w:rPr>
          <w:rFonts w:asciiTheme="majorBidi" w:hAnsiTheme="majorBidi" w:cstheme="majorBidi"/>
          <w:b/>
          <w:sz w:val="24"/>
          <w:szCs w:val="18"/>
          <w:vertAlign w:val="superscript"/>
        </w:rPr>
        <w:t>a,1,*</w:t>
      </w:r>
      <w:r w:rsidRPr="002F2DC3">
        <w:rPr>
          <w:rFonts w:asciiTheme="majorBidi" w:hAnsiTheme="majorBidi" w:cstheme="majorBidi"/>
          <w:b/>
          <w:sz w:val="24"/>
          <w:szCs w:val="18"/>
        </w:rPr>
        <w:t>, 2nd Author</w:t>
      </w:r>
      <w:r w:rsidRPr="002F2DC3">
        <w:rPr>
          <w:rFonts w:asciiTheme="majorBidi" w:hAnsiTheme="majorBidi" w:cstheme="majorBidi"/>
          <w:b/>
          <w:sz w:val="24"/>
          <w:szCs w:val="18"/>
          <w:vertAlign w:val="superscript"/>
        </w:rPr>
        <w:t xml:space="preserve">  b,2</w:t>
      </w:r>
      <w:r w:rsidRPr="002F2DC3">
        <w:rPr>
          <w:rFonts w:asciiTheme="majorBidi" w:hAnsiTheme="majorBidi" w:cstheme="majorBidi"/>
          <w:b/>
          <w:sz w:val="24"/>
          <w:szCs w:val="18"/>
        </w:rPr>
        <w:t xml:space="preserve">, 3rd Author </w:t>
      </w:r>
      <w:r w:rsidRPr="002F2DC3">
        <w:rPr>
          <w:rFonts w:asciiTheme="majorBidi" w:hAnsiTheme="majorBidi" w:cstheme="majorBidi"/>
          <w:b/>
          <w:sz w:val="24"/>
          <w:szCs w:val="18"/>
          <w:vertAlign w:val="superscript"/>
        </w:rPr>
        <w:t>c,3</w:t>
      </w:r>
      <w:r w:rsidRPr="002F2DC3">
        <w:rPr>
          <w:rFonts w:asciiTheme="majorBidi" w:hAnsiTheme="majorBidi" w:cstheme="majorBidi"/>
          <w:b/>
          <w:sz w:val="24"/>
          <w:szCs w:val="18"/>
        </w:rPr>
        <w:t xml:space="preserve"> (</w:t>
      </w:r>
      <w:r w:rsidRPr="002F2DC3">
        <w:rPr>
          <w:rFonts w:asciiTheme="majorBidi" w:hAnsiTheme="majorBidi" w:cstheme="majorBidi"/>
          <w:sz w:val="24"/>
          <w:szCs w:val="18"/>
        </w:rPr>
        <w:t>12pt with the bold font of</w:t>
      </w:r>
      <w:r w:rsidRPr="002F2DC3">
        <w:rPr>
          <w:rFonts w:asciiTheme="majorBidi" w:hAnsiTheme="majorBidi" w:cstheme="majorBidi"/>
          <w:b/>
          <w:sz w:val="24"/>
          <w:szCs w:val="18"/>
        </w:rPr>
        <w:t xml:space="preserve"> </w:t>
      </w:r>
      <w:r w:rsidRPr="003E7F5E">
        <w:rPr>
          <w:rFonts w:asciiTheme="majorBidi" w:hAnsiTheme="majorBidi" w:cstheme="majorBidi"/>
          <w:bCs/>
          <w:sz w:val="24"/>
          <w:szCs w:val="18"/>
        </w:rPr>
        <w:t>Times New Roman</w:t>
      </w:r>
      <w:r w:rsidRPr="002F2DC3">
        <w:rPr>
          <w:rFonts w:asciiTheme="majorBidi" w:hAnsiTheme="majorBidi" w:cstheme="majorBidi"/>
          <w:b/>
          <w:sz w:val="24"/>
          <w:szCs w:val="18"/>
        </w:rPr>
        <w:t>)</w:t>
      </w:r>
    </w:p>
    <w:p w14:paraId="286DD01B" w14:textId="77777777" w:rsidR="002F2DC3" w:rsidRPr="002F2DC3" w:rsidRDefault="002F2DC3" w:rsidP="002F2DC3">
      <w:pPr>
        <w:bidi w:val="0"/>
        <w:spacing w:after="0" w:line="240" w:lineRule="auto"/>
        <w:ind w:hanging="48"/>
        <w:jc w:val="center"/>
        <w:rPr>
          <w:rFonts w:asciiTheme="majorBidi" w:hAnsiTheme="majorBidi" w:cstheme="majorBidi"/>
          <w:sz w:val="18"/>
          <w:szCs w:val="18"/>
        </w:rPr>
      </w:pPr>
      <w:r w:rsidRPr="002F2DC3">
        <w:rPr>
          <w:rFonts w:asciiTheme="majorBidi" w:hAnsiTheme="majorBidi" w:cstheme="majorBidi"/>
          <w:sz w:val="18"/>
          <w:szCs w:val="18"/>
          <w:vertAlign w:val="superscript"/>
        </w:rPr>
        <w:t>a)</w:t>
      </w:r>
      <w:r w:rsidRPr="002F2DC3">
        <w:rPr>
          <w:rFonts w:asciiTheme="majorBidi" w:hAnsiTheme="majorBidi" w:cstheme="majorBidi"/>
          <w:sz w:val="18"/>
          <w:szCs w:val="18"/>
        </w:rPr>
        <w:t xml:space="preserve"> </w:t>
      </w:r>
      <w:r w:rsidRPr="002F2DC3">
        <w:rPr>
          <w:rFonts w:asciiTheme="majorBidi" w:hAnsiTheme="majorBidi" w:cstheme="majorBidi"/>
          <w:sz w:val="20"/>
          <w:szCs w:val="20"/>
        </w:rPr>
        <w:t>Affiliation of 1</w:t>
      </w:r>
      <w:r w:rsidRPr="002F2DC3">
        <w:rPr>
          <w:rFonts w:asciiTheme="majorBidi" w:hAnsiTheme="majorBidi" w:cstheme="majorBidi"/>
          <w:sz w:val="20"/>
          <w:szCs w:val="20"/>
          <w:vertAlign w:val="superscript"/>
        </w:rPr>
        <w:t>st</w:t>
      </w:r>
      <w:r w:rsidRPr="002F2DC3">
        <w:rPr>
          <w:rFonts w:asciiTheme="majorBidi" w:hAnsiTheme="majorBidi" w:cstheme="majorBidi"/>
          <w:sz w:val="20"/>
          <w:szCs w:val="20"/>
        </w:rPr>
        <w:t xml:space="preserve"> Author</w:t>
      </w:r>
      <w:r w:rsidRPr="002F2DC3">
        <w:rPr>
          <w:rFonts w:asciiTheme="majorBidi" w:hAnsiTheme="majorBidi" w:cstheme="majorBidi"/>
          <w:sz w:val="18"/>
          <w:szCs w:val="18"/>
        </w:rPr>
        <w:t xml:space="preserve">, </w:t>
      </w:r>
      <w:r w:rsidRPr="002F2DC3">
        <w:rPr>
          <w:rFonts w:asciiTheme="majorBidi" w:hAnsiTheme="majorBidi" w:cstheme="majorBidi"/>
          <w:sz w:val="18"/>
          <w:szCs w:val="18"/>
          <w:vertAlign w:val="superscript"/>
        </w:rPr>
        <w:t>b)</w:t>
      </w:r>
      <w:r w:rsidRPr="002F2DC3">
        <w:rPr>
          <w:rFonts w:asciiTheme="majorBidi" w:hAnsiTheme="majorBidi" w:cstheme="majorBidi"/>
          <w:sz w:val="18"/>
          <w:szCs w:val="18"/>
        </w:rPr>
        <w:t xml:space="preserve"> </w:t>
      </w:r>
      <w:r w:rsidRPr="002F2DC3">
        <w:rPr>
          <w:rFonts w:asciiTheme="majorBidi" w:hAnsiTheme="majorBidi" w:cstheme="majorBidi"/>
          <w:sz w:val="20"/>
          <w:szCs w:val="20"/>
        </w:rPr>
        <w:t>Affiliation of 2</w:t>
      </w:r>
      <w:r w:rsidRPr="002F2DC3">
        <w:rPr>
          <w:rFonts w:asciiTheme="majorBidi" w:hAnsiTheme="majorBidi" w:cstheme="majorBidi"/>
          <w:sz w:val="20"/>
          <w:szCs w:val="20"/>
          <w:vertAlign w:val="superscript"/>
        </w:rPr>
        <w:t>nd</w:t>
      </w:r>
      <w:r w:rsidRPr="002F2DC3">
        <w:rPr>
          <w:rFonts w:asciiTheme="majorBidi" w:hAnsiTheme="majorBidi" w:cstheme="majorBidi"/>
          <w:sz w:val="20"/>
          <w:szCs w:val="20"/>
        </w:rPr>
        <w:t xml:space="preserve"> Author</w:t>
      </w:r>
      <w:r w:rsidRPr="002F2DC3">
        <w:rPr>
          <w:rFonts w:asciiTheme="majorBidi" w:hAnsiTheme="majorBidi" w:cstheme="majorBidi"/>
          <w:sz w:val="18"/>
          <w:szCs w:val="18"/>
        </w:rPr>
        <w:t xml:space="preserve">, </w:t>
      </w:r>
      <w:r w:rsidRPr="002F2DC3">
        <w:rPr>
          <w:rFonts w:asciiTheme="majorBidi" w:hAnsiTheme="majorBidi" w:cstheme="majorBidi"/>
          <w:sz w:val="18"/>
          <w:szCs w:val="18"/>
          <w:vertAlign w:val="superscript"/>
        </w:rPr>
        <w:t>c)</w:t>
      </w:r>
      <w:r w:rsidRPr="002F2DC3">
        <w:rPr>
          <w:rFonts w:asciiTheme="majorBidi" w:hAnsiTheme="majorBidi" w:cstheme="majorBidi"/>
          <w:sz w:val="18"/>
          <w:szCs w:val="18"/>
        </w:rPr>
        <w:t xml:space="preserve"> </w:t>
      </w:r>
      <w:r w:rsidRPr="002F2DC3">
        <w:rPr>
          <w:rFonts w:asciiTheme="majorBidi" w:hAnsiTheme="majorBidi" w:cstheme="majorBidi"/>
          <w:sz w:val="20"/>
          <w:szCs w:val="20"/>
        </w:rPr>
        <w:t>Affiliation of 3</w:t>
      </w:r>
      <w:r w:rsidRPr="002F2DC3">
        <w:rPr>
          <w:rFonts w:asciiTheme="majorBidi" w:hAnsiTheme="majorBidi" w:cstheme="majorBidi"/>
          <w:sz w:val="20"/>
          <w:szCs w:val="20"/>
          <w:vertAlign w:val="superscript"/>
        </w:rPr>
        <w:t>rd</w:t>
      </w:r>
      <w:r w:rsidRPr="002F2DC3">
        <w:rPr>
          <w:rFonts w:asciiTheme="majorBidi" w:hAnsiTheme="majorBidi" w:cstheme="majorBidi"/>
          <w:sz w:val="20"/>
          <w:szCs w:val="20"/>
        </w:rPr>
        <w:t xml:space="preserve"> Author </w:t>
      </w:r>
      <w:r w:rsidRPr="002F2DC3">
        <w:rPr>
          <w:rFonts w:asciiTheme="majorBidi" w:hAnsiTheme="majorBidi" w:cstheme="majorBidi"/>
          <w:sz w:val="18"/>
          <w:szCs w:val="18"/>
        </w:rPr>
        <w:t>(10pt)</w:t>
      </w:r>
    </w:p>
    <w:p w14:paraId="17D572CE" w14:textId="77777777" w:rsidR="002F2DC3" w:rsidRPr="002F2DC3" w:rsidRDefault="002F2DC3" w:rsidP="002F2DC3">
      <w:pPr>
        <w:bidi w:val="0"/>
        <w:spacing w:after="0" w:line="240" w:lineRule="auto"/>
        <w:jc w:val="center"/>
        <w:rPr>
          <w:rFonts w:asciiTheme="majorBidi" w:hAnsiTheme="majorBidi" w:cstheme="majorBidi"/>
          <w:sz w:val="18"/>
          <w:szCs w:val="18"/>
        </w:rPr>
      </w:pPr>
      <w:r w:rsidRPr="002F2DC3">
        <w:rPr>
          <w:rFonts w:asciiTheme="majorBidi" w:hAnsiTheme="majorBidi" w:cstheme="majorBidi"/>
          <w:sz w:val="18"/>
          <w:szCs w:val="18"/>
          <w:vertAlign w:val="superscript"/>
        </w:rPr>
        <w:t>1</w:t>
      </w:r>
      <w:r w:rsidRPr="002F2DC3">
        <w:rPr>
          <w:rFonts w:asciiTheme="majorBidi" w:hAnsiTheme="majorBidi" w:cstheme="majorBidi"/>
          <w:sz w:val="18"/>
          <w:szCs w:val="18"/>
        </w:rPr>
        <w:t xml:space="preserve"> email of 1st Author, </w:t>
      </w:r>
      <w:r w:rsidRPr="002F2DC3">
        <w:rPr>
          <w:rFonts w:asciiTheme="majorBidi" w:hAnsiTheme="majorBidi" w:cstheme="majorBidi"/>
          <w:sz w:val="18"/>
          <w:szCs w:val="18"/>
          <w:vertAlign w:val="superscript"/>
        </w:rPr>
        <w:t>2</w:t>
      </w:r>
      <w:r w:rsidRPr="002F2DC3">
        <w:rPr>
          <w:rFonts w:asciiTheme="majorBidi" w:hAnsiTheme="majorBidi" w:cstheme="majorBidi"/>
          <w:sz w:val="18"/>
          <w:szCs w:val="18"/>
        </w:rPr>
        <w:t xml:space="preserve"> email of 2nd Author, </w:t>
      </w:r>
      <w:r w:rsidRPr="002F2DC3">
        <w:rPr>
          <w:rFonts w:asciiTheme="majorBidi" w:hAnsiTheme="majorBidi" w:cstheme="majorBidi"/>
          <w:sz w:val="18"/>
          <w:szCs w:val="18"/>
          <w:vertAlign w:val="superscript"/>
        </w:rPr>
        <w:t>3</w:t>
      </w:r>
      <w:r w:rsidRPr="002F2DC3">
        <w:rPr>
          <w:rFonts w:asciiTheme="majorBidi" w:hAnsiTheme="majorBidi" w:cstheme="majorBidi"/>
          <w:sz w:val="18"/>
          <w:szCs w:val="18"/>
        </w:rPr>
        <w:t xml:space="preserve"> email of 3rd Author (9pt)</w:t>
      </w:r>
    </w:p>
    <w:p w14:paraId="72A1F7E3" w14:textId="7B49AB55" w:rsidR="002F2DC3" w:rsidRPr="002F2DC3" w:rsidRDefault="002F2DC3" w:rsidP="002F2DC3">
      <w:pPr>
        <w:bidi w:val="0"/>
        <w:spacing w:after="0" w:line="240" w:lineRule="auto"/>
        <w:ind w:hanging="48"/>
        <w:jc w:val="center"/>
        <w:rPr>
          <w:rFonts w:asciiTheme="majorBidi" w:hAnsiTheme="majorBidi" w:cstheme="majorBidi"/>
          <w:sz w:val="18"/>
          <w:szCs w:val="18"/>
        </w:rPr>
      </w:pPr>
      <w:r w:rsidRPr="002F2DC3">
        <w:rPr>
          <w:rFonts w:asciiTheme="majorBidi" w:hAnsiTheme="majorBidi" w:cstheme="majorBidi"/>
          <w:sz w:val="20"/>
          <w:szCs w:val="20"/>
          <w:vertAlign w:val="superscript"/>
        </w:rPr>
        <w:t xml:space="preserve">* </w:t>
      </w:r>
      <w:r w:rsidRPr="002F2DC3">
        <w:rPr>
          <w:rFonts w:asciiTheme="majorBidi" w:hAnsiTheme="majorBidi" w:cstheme="majorBidi"/>
          <w:i/>
          <w:sz w:val="18"/>
          <w:szCs w:val="18"/>
        </w:rPr>
        <w:t>Corresponding author</w:t>
      </w:r>
    </w:p>
    <w:p w14:paraId="4AAFC25D" w14:textId="77777777" w:rsidR="002F2DC3" w:rsidRPr="002F2DC3" w:rsidRDefault="002F2DC3" w:rsidP="002F2DC3">
      <w:pPr>
        <w:bidi w:val="0"/>
        <w:spacing w:after="0" w:line="240" w:lineRule="auto"/>
        <w:jc w:val="center"/>
        <w:rPr>
          <w:rFonts w:asciiTheme="majorBidi" w:hAnsiTheme="majorBidi" w:cstheme="majorBidi"/>
          <w:szCs w:val="32"/>
        </w:rPr>
      </w:pPr>
    </w:p>
    <w:p w14:paraId="53C05036" w14:textId="77777777" w:rsidR="002F2DC3" w:rsidRPr="002F2DC3" w:rsidRDefault="002F2DC3" w:rsidP="00804C3F">
      <w:pPr>
        <w:bidi w:val="0"/>
        <w:spacing w:after="0" w:line="240" w:lineRule="auto"/>
        <w:ind w:hanging="48"/>
        <w:jc w:val="center"/>
        <w:rPr>
          <w:rFonts w:asciiTheme="majorBidi" w:hAnsiTheme="majorBidi" w:cstheme="majorBidi"/>
          <w:b/>
          <w:sz w:val="22"/>
        </w:rPr>
      </w:pPr>
      <w:r w:rsidRPr="002F2DC3">
        <w:rPr>
          <w:rFonts w:asciiTheme="majorBidi" w:hAnsiTheme="majorBidi" w:cstheme="majorBidi"/>
          <w:b/>
          <w:sz w:val="22"/>
          <w:szCs w:val="16"/>
        </w:rPr>
        <w:t>Abstract (11pt)</w:t>
      </w:r>
    </w:p>
    <w:p w14:paraId="13D20D13" w14:textId="77777777" w:rsidR="002F2DC3" w:rsidRPr="002F2DC3" w:rsidRDefault="002F2DC3" w:rsidP="002F2DC3">
      <w:pPr>
        <w:bidi w:val="0"/>
        <w:spacing w:after="0" w:line="240" w:lineRule="auto"/>
        <w:jc w:val="center"/>
        <w:rPr>
          <w:rFonts w:asciiTheme="majorBidi" w:hAnsiTheme="majorBidi" w:cstheme="majorBidi"/>
          <w:b/>
          <w:sz w:val="10"/>
          <w:szCs w:val="10"/>
        </w:rPr>
      </w:pPr>
    </w:p>
    <w:p w14:paraId="7C4C4320" w14:textId="77777777" w:rsidR="002F2DC3" w:rsidRPr="002F2DC3" w:rsidRDefault="002F2DC3" w:rsidP="00804C3F">
      <w:pPr>
        <w:bidi w:val="0"/>
        <w:spacing w:after="0" w:line="240" w:lineRule="auto"/>
        <w:ind w:left="0" w:right="27" w:firstLine="0"/>
        <w:jc w:val="center"/>
        <w:rPr>
          <w:rFonts w:asciiTheme="majorBidi" w:hAnsiTheme="majorBidi" w:cstheme="majorBidi"/>
          <w:sz w:val="20"/>
          <w:szCs w:val="20"/>
        </w:rPr>
      </w:pPr>
      <w:r w:rsidRPr="002F2DC3">
        <w:rPr>
          <w:rFonts w:asciiTheme="majorBidi" w:hAnsiTheme="majorBidi" w:cstheme="majorBidi"/>
          <w:i/>
          <w:sz w:val="20"/>
          <w:szCs w:val="20"/>
        </w:rPr>
        <w:t xml:space="preserve">Type the abstract of the article here </w:t>
      </w:r>
      <w:r w:rsidRPr="002F2DC3">
        <w:rPr>
          <w:rFonts w:asciiTheme="majorBidi" w:hAnsiTheme="majorBidi" w:cstheme="majorBidi"/>
          <w:sz w:val="20"/>
          <w:szCs w:val="20"/>
        </w:rPr>
        <w:t>(10pt)</w:t>
      </w:r>
    </w:p>
    <w:p w14:paraId="14B82FCB" w14:textId="77777777" w:rsidR="002F2DC3" w:rsidRPr="002F2DC3" w:rsidRDefault="002F2DC3" w:rsidP="002F2DC3">
      <w:pPr>
        <w:bidi w:val="0"/>
        <w:spacing w:after="0" w:line="240" w:lineRule="auto"/>
        <w:ind w:left="1134" w:right="1089"/>
        <w:rPr>
          <w:rFonts w:asciiTheme="majorBidi" w:hAnsiTheme="majorBidi" w:cstheme="majorBidi"/>
          <w:sz w:val="20"/>
          <w:szCs w:val="20"/>
        </w:rPr>
      </w:pPr>
    </w:p>
    <w:p w14:paraId="14BBA74A" w14:textId="77777777" w:rsidR="00804C3F" w:rsidRDefault="002F2DC3" w:rsidP="00A338F6">
      <w:pPr>
        <w:bidi w:val="0"/>
        <w:spacing w:after="0" w:line="240" w:lineRule="auto"/>
        <w:ind w:left="0" w:right="27" w:firstLine="0"/>
        <w:rPr>
          <w:rFonts w:asciiTheme="majorBidi" w:hAnsiTheme="majorBidi" w:cstheme="majorBidi"/>
          <w:sz w:val="20"/>
          <w:szCs w:val="20"/>
        </w:rPr>
      </w:pPr>
      <w:r w:rsidRPr="002F2DC3">
        <w:rPr>
          <w:rFonts w:asciiTheme="majorBidi" w:hAnsiTheme="majorBidi" w:cstheme="majorBidi"/>
          <w:sz w:val="20"/>
          <w:szCs w:val="20"/>
        </w:rPr>
        <w:t xml:space="preserve">This section should be typed in </w:t>
      </w:r>
      <w:r w:rsidRPr="002F2DC3">
        <w:rPr>
          <w:rFonts w:asciiTheme="majorBidi" w:hAnsiTheme="majorBidi" w:cstheme="majorBidi"/>
          <w:i/>
          <w:sz w:val="20"/>
          <w:szCs w:val="20"/>
        </w:rPr>
        <w:t xml:space="preserve">times new roman, </w:t>
      </w:r>
      <w:r w:rsidRPr="002F2DC3">
        <w:rPr>
          <w:rFonts w:asciiTheme="majorBidi" w:hAnsiTheme="majorBidi" w:cstheme="majorBidi"/>
          <w:sz w:val="20"/>
          <w:szCs w:val="20"/>
        </w:rPr>
        <w:t xml:space="preserve">11 Pt, and </w:t>
      </w:r>
      <w:r w:rsidRPr="002F2DC3">
        <w:rPr>
          <w:rFonts w:asciiTheme="majorBidi" w:hAnsiTheme="majorBidi" w:cstheme="majorBidi"/>
          <w:i/>
          <w:sz w:val="20"/>
          <w:szCs w:val="20"/>
        </w:rPr>
        <w:t>1.15 spacing</w:t>
      </w:r>
      <w:r w:rsidRPr="002F2DC3">
        <w:rPr>
          <w:rFonts w:asciiTheme="majorBidi" w:hAnsiTheme="majorBidi" w:cstheme="majorBidi"/>
          <w:sz w:val="20"/>
          <w:szCs w:val="20"/>
        </w:rPr>
        <w:t>. Abstract written in English and Arabic containing a summary of the article that describes an introduction of material, methods, and conclusions which includes between 150-250 words. Other important matters discussed in the article that significantly contribute to the result of research could be noted here, but please, consider the limitation of the abstract.</w:t>
      </w:r>
    </w:p>
    <w:p w14:paraId="7849BCF7" w14:textId="45E8F2E9" w:rsidR="002F2DC3" w:rsidRPr="00804C3F" w:rsidRDefault="002F2DC3" w:rsidP="00804C3F">
      <w:pPr>
        <w:bidi w:val="0"/>
        <w:spacing w:after="0" w:line="240" w:lineRule="auto"/>
        <w:ind w:left="0" w:right="27" w:firstLine="0"/>
        <w:rPr>
          <w:rFonts w:asciiTheme="majorBidi" w:hAnsiTheme="majorBidi" w:cstheme="majorBidi"/>
          <w:i/>
          <w:iCs/>
          <w:sz w:val="20"/>
          <w:szCs w:val="20"/>
        </w:rPr>
      </w:pPr>
      <w:r w:rsidRPr="00804C3F">
        <w:rPr>
          <w:rFonts w:asciiTheme="majorBidi" w:hAnsiTheme="majorBidi" w:cstheme="majorBidi"/>
          <w:b/>
          <w:i/>
          <w:iCs/>
          <w:sz w:val="20"/>
          <w:szCs w:val="20"/>
        </w:rPr>
        <w:t xml:space="preserve">Keywords: </w:t>
      </w:r>
      <w:r w:rsidRPr="00804C3F">
        <w:rPr>
          <w:rFonts w:asciiTheme="majorBidi" w:hAnsiTheme="majorBidi" w:cstheme="majorBidi"/>
          <w:i/>
          <w:iCs/>
          <w:sz w:val="20"/>
          <w:szCs w:val="20"/>
        </w:rPr>
        <w:t xml:space="preserve">Arabic linguistics, Arabic literature, Arabic teaching, Article, Journal. </w:t>
      </w:r>
    </w:p>
    <w:p w14:paraId="3FE3545B" w14:textId="77777777" w:rsidR="002F2DC3" w:rsidRPr="002F2DC3" w:rsidRDefault="002F2DC3" w:rsidP="002F2DC3">
      <w:pPr>
        <w:bidi w:val="0"/>
        <w:spacing w:after="0" w:line="240" w:lineRule="auto"/>
        <w:ind w:left="1134" w:right="1089"/>
        <w:rPr>
          <w:rFonts w:asciiTheme="majorBidi" w:hAnsiTheme="majorBidi" w:cstheme="majorBidi"/>
          <w:szCs w:val="32"/>
        </w:rPr>
      </w:pPr>
    </w:p>
    <w:p w14:paraId="0F27EE05" w14:textId="77777777" w:rsidR="002F2DC3" w:rsidRPr="002F2DC3" w:rsidRDefault="002F2DC3" w:rsidP="002F2DC3">
      <w:pPr>
        <w:bidi w:val="0"/>
        <w:spacing w:after="0" w:line="240" w:lineRule="auto"/>
        <w:ind w:left="1134" w:right="1089"/>
        <w:rPr>
          <w:rFonts w:asciiTheme="majorBidi" w:hAnsiTheme="majorBidi" w:cstheme="majorBidi"/>
          <w:i/>
          <w:sz w:val="24"/>
          <w:szCs w:val="24"/>
        </w:rPr>
      </w:pPr>
    </w:p>
    <w:p w14:paraId="22BED9B5" w14:textId="77777777" w:rsidR="00A338F6" w:rsidRDefault="00A338F6" w:rsidP="002F2DC3">
      <w:pPr>
        <w:bidi w:val="0"/>
        <w:spacing w:after="0" w:line="240" w:lineRule="auto"/>
        <w:ind w:left="0" w:right="27" w:firstLine="0"/>
        <w:jc w:val="center"/>
        <w:rPr>
          <w:rFonts w:asciiTheme="majorBidi" w:hAnsiTheme="majorBidi" w:cstheme="majorBidi"/>
          <w:b/>
          <w:i/>
          <w:iCs/>
          <w:sz w:val="22"/>
          <w:rtl/>
        </w:rPr>
      </w:pPr>
    </w:p>
    <w:p w14:paraId="7B116162" w14:textId="77777777" w:rsidR="00A338F6" w:rsidRDefault="00A338F6" w:rsidP="00A338F6">
      <w:pPr>
        <w:bidi w:val="0"/>
        <w:spacing w:after="0" w:line="240" w:lineRule="auto"/>
        <w:ind w:left="0" w:right="27" w:firstLine="0"/>
        <w:jc w:val="center"/>
        <w:rPr>
          <w:rFonts w:asciiTheme="majorBidi" w:hAnsiTheme="majorBidi" w:cstheme="majorBidi"/>
          <w:b/>
          <w:i/>
          <w:iCs/>
          <w:sz w:val="22"/>
          <w:rtl/>
        </w:rPr>
      </w:pPr>
    </w:p>
    <w:p w14:paraId="60B937B9" w14:textId="77777777" w:rsidR="00A338F6" w:rsidRDefault="00A338F6" w:rsidP="00A338F6">
      <w:pPr>
        <w:bidi w:val="0"/>
        <w:spacing w:after="0" w:line="240" w:lineRule="auto"/>
        <w:ind w:left="0" w:right="27" w:firstLine="0"/>
        <w:jc w:val="center"/>
        <w:rPr>
          <w:rFonts w:asciiTheme="majorBidi" w:hAnsiTheme="majorBidi" w:cstheme="majorBidi"/>
          <w:b/>
          <w:i/>
          <w:iCs/>
          <w:sz w:val="22"/>
          <w:rtl/>
        </w:rPr>
      </w:pPr>
    </w:p>
    <w:p w14:paraId="375A4BE2" w14:textId="77777777" w:rsidR="00A338F6" w:rsidRDefault="00A338F6" w:rsidP="00A338F6">
      <w:pPr>
        <w:bidi w:val="0"/>
        <w:spacing w:after="0" w:line="240" w:lineRule="auto"/>
        <w:ind w:left="0" w:right="27" w:firstLine="0"/>
        <w:jc w:val="center"/>
        <w:rPr>
          <w:rFonts w:asciiTheme="majorBidi" w:hAnsiTheme="majorBidi" w:cstheme="majorBidi"/>
          <w:b/>
          <w:i/>
          <w:iCs/>
          <w:sz w:val="22"/>
          <w:rtl/>
        </w:rPr>
      </w:pPr>
    </w:p>
    <w:p w14:paraId="09E2E9D2" w14:textId="3C9B92C4" w:rsidR="002F2DC3" w:rsidRPr="00A338F6" w:rsidRDefault="002F2DC3" w:rsidP="00A338F6">
      <w:pPr>
        <w:bidi w:val="0"/>
        <w:spacing w:after="0" w:line="240" w:lineRule="auto"/>
        <w:ind w:left="0" w:right="27" w:firstLine="0"/>
        <w:jc w:val="center"/>
        <w:rPr>
          <w:rFonts w:asciiTheme="majorBidi" w:hAnsiTheme="majorBidi" w:cstheme="majorBidi"/>
          <w:b/>
          <w:i/>
          <w:iCs/>
          <w:sz w:val="22"/>
        </w:rPr>
      </w:pPr>
      <w:r w:rsidRPr="00A338F6">
        <w:rPr>
          <w:rFonts w:asciiTheme="majorBidi" w:hAnsiTheme="majorBidi" w:cstheme="majorBidi"/>
          <w:b/>
          <w:i/>
          <w:iCs/>
          <w:sz w:val="22"/>
        </w:rPr>
        <w:t>[</w:t>
      </w:r>
      <w:r w:rsidRPr="00A338F6">
        <w:rPr>
          <w:rFonts w:asciiTheme="majorBidi" w:hAnsiTheme="majorBidi" w:cstheme="majorBidi"/>
          <w:bCs/>
          <w:i/>
          <w:iCs/>
          <w:sz w:val="22"/>
        </w:rPr>
        <w:t>write your Arabic version of the Abstract below, it will be required for the Lisanudhad even if your article was written in English]</w:t>
      </w:r>
    </w:p>
    <w:p w14:paraId="378494B1" w14:textId="77777777" w:rsidR="007F609F" w:rsidRDefault="007F609F" w:rsidP="002F2DC3">
      <w:pPr>
        <w:spacing w:after="0" w:line="240" w:lineRule="auto"/>
        <w:ind w:left="1134" w:right="1089"/>
        <w:jc w:val="center"/>
        <w:rPr>
          <w:bCs/>
          <w:sz w:val="28"/>
          <w:szCs w:val="28"/>
        </w:rPr>
      </w:pPr>
    </w:p>
    <w:p w14:paraId="6130D303" w14:textId="495F0F6B" w:rsidR="002F2DC3" w:rsidRPr="003E7F5E" w:rsidRDefault="002F2DC3" w:rsidP="002F2DC3">
      <w:pPr>
        <w:spacing w:after="0" w:line="240" w:lineRule="auto"/>
        <w:ind w:left="1134" w:right="1089"/>
        <w:jc w:val="center"/>
        <w:rPr>
          <w:bCs/>
          <w:sz w:val="36"/>
          <w:szCs w:val="36"/>
        </w:rPr>
      </w:pPr>
      <w:r w:rsidRPr="003E7F5E">
        <w:rPr>
          <w:bCs/>
          <w:sz w:val="36"/>
          <w:szCs w:val="36"/>
          <w:rtl/>
        </w:rPr>
        <w:lastRenderedPageBreak/>
        <w:t xml:space="preserve">اكتب موضوع البحث هنا </w:t>
      </w:r>
    </w:p>
    <w:p w14:paraId="291BFCFF" w14:textId="56DBD09C" w:rsidR="002F2DC3" w:rsidRPr="002F2DC3" w:rsidRDefault="007F609F" w:rsidP="007F609F">
      <w:pPr>
        <w:spacing w:after="0" w:line="240" w:lineRule="auto"/>
        <w:ind w:left="27" w:right="0" w:firstLine="0"/>
        <w:jc w:val="center"/>
        <w:rPr>
          <w:b/>
          <w:szCs w:val="32"/>
        </w:rPr>
      </w:pPr>
      <w:r>
        <w:rPr>
          <w:rFonts w:hint="cs"/>
          <w:b/>
          <w:szCs w:val="32"/>
          <w:rtl/>
        </w:rPr>
        <w:t>(</w:t>
      </w:r>
      <w:r w:rsidR="002F2DC3" w:rsidRPr="002F2DC3">
        <w:rPr>
          <w:b/>
          <w:szCs w:val="32"/>
          <w:rtl/>
        </w:rPr>
        <w:t>استخدم الخط "شكل مجالى"/</w:t>
      </w:r>
      <w:r w:rsidR="002F2DC3" w:rsidRPr="007F609F">
        <w:rPr>
          <w:bCs/>
          <w:szCs w:val="32"/>
        </w:rPr>
        <w:t>sakkal majalla</w:t>
      </w:r>
      <w:r w:rsidR="002F2DC3" w:rsidRPr="002F2DC3">
        <w:rPr>
          <w:b/>
          <w:szCs w:val="32"/>
          <w:rtl/>
        </w:rPr>
        <w:t xml:space="preserve"> بــــــــــ 18 ف.ت)</w:t>
      </w:r>
    </w:p>
    <w:p w14:paraId="31C5937C" w14:textId="77777777" w:rsidR="002F2DC3" w:rsidRPr="003E7F5E" w:rsidRDefault="002F2DC3" w:rsidP="007F609F">
      <w:pPr>
        <w:tabs>
          <w:tab w:val="right" w:pos="6406"/>
        </w:tabs>
        <w:spacing w:after="0" w:line="240" w:lineRule="auto"/>
        <w:ind w:left="27" w:right="0" w:firstLine="0"/>
        <w:jc w:val="center"/>
        <w:rPr>
          <w:bCs/>
          <w:sz w:val="28"/>
          <w:szCs w:val="28"/>
          <w:vertAlign w:val="superscript"/>
        </w:rPr>
      </w:pPr>
      <w:r w:rsidRPr="003E7F5E">
        <w:rPr>
          <w:bCs/>
          <w:sz w:val="28"/>
          <w:szCs w:val="28"/>
          <w:rtl/>
        </w:rPr>
        <w:t xml:space="preserve">اسم المؤلف الأول </w:t>
      </w:r>
      <w:r w:rsidRPr="003E7F5E">
        <w:rPr>
          <w:bCs/>
          <w:sz w:val="28"/>
          <w:szCs w:val="28"/>
          <w:vertAlign w:val="superscript"/>
          <w:rtl/>
        </w:rPr>
        <w:t>أ-1*</w:t>
      </w:r>
      <w:r w:rsidRPr="003E7F5E">
        <w:rPr>
          <w:bCs/>
          <w:sz w:val="28"/>
          <w:szCs w:val="28"/>
          <w:rtl/>
        </w:rPr>
        <w:t xml:space="preserve">، اسم المؤلف الثاني </w:t>
      </w:r>
      <w:r w:rsidRPr="003E7F5E">
        <w:rPr>
          <w:bCs/>
          <w:sz w:val="28"/>
          <w:szCs w:val="28"/>
          <w:vertAlign w:val="superscript"/>
          <w:rtl/>
        </w:rPr>
        <w:t>ب-2</w:t>
      </w:r>
      <w:r w:rsidRPr="003E7F5E">
        <w:rPr>
          <w:bCs/>
          <w:sz w:val="28"/>
          <w:szCs w:val="28"/>
          <w:rtl/>
        </w:rPr>
        <w:t xml:space="preserve">، اسم المؤلف الثالث </w:t>
      </w:r>
      <w:r w:rsidRPr="003E7F5E">
        <w:rPr>
          <w:bCs/>
          <w:sz w:val="28"/>
          <w:szCs w:val="28"/>
          <w:vertAlign w:val="superscript"/>
          <w:rtl/>
        </w:rPr>
        <w:t>ج-3</w:t>
      </w:r>
    </w:p>
    <w:p w14:paraId="03B7D584" w14:textId="77777777" w:rsidR="002F2DC3" w:rsidRPr="007F609F" w:rsidRDefault="002F2DC3" w:rsidP="00691ED9">
      <w:pPr>
        <w:spacing w:after="0" w:line="240" w:lineRule="auto"/>
        <w:ind w:left="27" w:right="0" w:firstLine="0"/>
        <w:jc w:val="center"/>
        <w:rPr>
          <w:sz w:val="24"/>
          <w:szCs w:val="24"/>
        </w:rPr>
      </w:pPr>
      <w:r w:rsidRPr="007F609F">
        <w:rPr>
          <w:sz w:val="24"/>
          <w:szCs w:val="24"/>
          <w:vertAlign w:val="superscript"/>
          <w:rtl/>
        </w:rPr>
        <w:t>أ</w:t>
      </w:r>
      <w:r w:rsidRPr="007F609F">
        <w:rPr>
          <w:sz w:val="24"/>
          <w:szCs w:val="24"/>
          <w:rtl/>
        </w:rPr>
        <w:t xml:space="preserve">اسم الجامعة للمؤلف الأول، </w:t>
      </w:r>
      <w:r w:rsidRPr="007F609F">
        <w:rPr>
          <w:sz w:val="24"/>
          <w:szCs w:val="24"/>
          <w:vertAlign w:val="superscript"/>
          <w:rtl/>
        </w:rPr>
        <w:t>ب</w:t>
      </w:r>
      <w:r w:rsidRPr="007F609F">
        <w:rPr>
          <w:sz w:val="24"/>
          <w:szCs w:val="24"/>
          <w:rtl/>
        </w:rPr>
        <w:t>اسم الجامة للمؤلف الثاني،</w:t>
      </w:r>
      <w:r w:rsidRPr="007F609F">
        <w:rPr>
          <w:sz w:val="24"/>
          <w:szCs w:val="24"/>
          <w:vertAlign w:val="superscript"/>
          <w:rtl/>
        </w:rPr>
        <w:t>ج</w:t>
      </w:r>
      <w:r w:rsidRPr="007F609F">
        <w:rPr>
          <w:sz w:val="24"/>
          <w:szCs w:val="24"/>
          <w:rtl/>
        </w:rPr>
        <w:t>اسم الجامة للمؤلف الثالث</w:t>
      </w:r>
    </w:p>
    <w:p w14:paraId="3E86D7C9" w14:textId="77777777" w:rsidR="002F2DC3" w:rsidRPr="007F609F" w:rsidRDefault="002F2DC3" w:rsidP="00691ED9">
      <w:pPr>
        <w:spacing w:after="0" w:line="240" w:lineRule="auto"/>
        <w:ind w:left="27" w:right="0" w:firstLine="0"/>
        <w:jc w:val="center"/>
        <w:rPr>
          <w:sz w:val="24"/>
          <w:szCs w:val="24"/>
        </w:rPr>
      </w:pPr>
      <w:r w:rsidRPr="007F609F">
        <w:rPr>
          <w:sz w:val="24"/>
          <w:szCs w:val="24"/>
          <w:vertAlign w:val="superscript"/>
        </w:rPr>
        <w:t>1</w:t>
      </w:r>
      <w:r w:rsidRPr="007F609F">
        <w:rPr>
          <w:sz w:val="24"/>
          <w:szCs w:val="24"/>
          <w:rtl/>
        </w:rPr>
        <w:t>البريد الإلكتروني للمؤلف الأول،</w:t>
      </w:r>
      <w:r w:rsidRPr="007F609F">
        <w:rPr>
          <w:sz w:val="24"/>
          <w:szCs w:val="24"/>
          <w:vertAlign w:val="superscript"/>
        </w:rPr>
        <w:t>2</w:t>
      </w:r>
      <w:r w:rsidRPr="007F609F">
        <w:rPr>
          <w:sz w:val="24"/>
          <w:szCs w:val="24"/>
          <w:rtl/>
        </w:rPr>
        <w:t xml:space="preserve">لبريد الإلكتروني للمؤلف الثاني، </w:t>
      </w:r>
      <w:r w:rsidRPr="007F609F">
        <w:rPr>
          <w:sz w:val="24"/>
          <w:szCs w:val="24"/>
          <w:vertAlign w:val="superscript"/>
        </w:rPr>
        <w:t>3</w:t>
      </w:r>
      <w:r w:rsidRPr="007F609F">
        <w:rPr>
          <w:sz w:val="24"/>
          <w:szCs w:val="24"/>
          <w:rtl/>
        </w:rPr>
        <w:t>البريد الإلكتروني للمؤلف الثالث</w:t>
      </w:r>
    </w:p>
    <w:p w14:paraId="561101A6" w14:textId="77777777" w:rsidR="002F2DC3" w:rsidRPr="007F609F" w:rsidRDefault="002F2DC3" w:rsidP="00691ED9">
      <w:pPr>
        <w:tabs>
          <w:tab w:val="right" w:pos="5981"/>
        </w:tabs>
        <w:spacing w:after="0" w:line="240" w:lineRule="auto"/>
        <w:ind w:left="27" w:right="0" w:firstLine="0"/>
        <w:jc w:val="center"/>
        <w:rPr>
          <w:sz w:val="24"/>
          <w:szCs w:val="24"/>
        </w:rPr>
      </w:pPr>
      <w:r w:rsidRPr="007F609F">
        <w:rPr>
          <w:sz w:val="24"/>
          <w:szCs w:val="24"/>
          <w:vertAlign w:val="superscript"/>
        </w:rPr>
        <w:t xml:space="preserve">* </w:t>
      </w:r>
      <w:r w:rsidRPr="007F609F">
        <w:rPr>
          <w:sz w:val="24"/>
          <w:szCs w:val="24"/>
          <w:rtl/>
        </w:rPr>
        <w:t>المسؤول لمراسلة البحث</w:t>
      </w:r>
    </w:p>
    <w:p w14:paraId="65793005" w14:textId="77777777" w:rsidR="002F2DC3" w:rsidRPr="00C64492" w:rsidRDefault="002F2DC3" w:rsidP="00C64492">
      <w:pPr>
        <w:spacing w:after="0" w:line="240" w:lineRule="auto"/>
        <w:ind w:left="27" w:right="0" w:firstLine="0"/>
        <w:jc w:val="center"/>
        <w:rPr>
          <w:sz w:val="22"/>
        </w:rPr>
      </w:pPr>
    </w:p>
    <w:p w14:paraId="75340D2D" w14:textId="77777777" w:rsidR="002F2DC3" w:rsidRPr="00691ED9" w:rsidRDefault="002F2DC3" w:rsidP="00691ED9">
      <w:pPr>
        <w:spacing w:after="0" w:line="240" w:lineRule="auto"/>
        <w:ind w:left="27" w:right="0" w:firstLine="0"/>
        <w:jc w:val="center"/>
        <w:rPr>
          <w:b/>
          <w:sz w:val="24"/>
          <w:szCs w:val="24"/>
        </w:rPr>
      </w:pPr>
      <w:r w:rsidRPr="00691ED9">
        <w:rPr>
          <w:b/>
          <w:sz w:val="24"/>
          <w:szCs w:val="24"/>
          <w:rtl/>
        </w:rPr>
        <w:t>الملخص (استخدم الخط "شكل مجالى"/</w:t>
      </w:r>
      <w:r w:rsidRPr="00691ED9">
        <w:rPr>
          <w:b/>
          <w:sz w:val="24"/>
          <w:szCs w:val="24"/>
        </w:rPr>
        <w:t>sakkal majalla</w:t>
      </w:r>
      <w:r w:rsidRPr="00691ED9">
        <w:rPr>
          <w:b/>
          <w:sz w:val="24"/>
          <w:szCs w:val="24"/>
          <w:rtl/>
        </w:rPr>
        <w:t xml:space="preserve"> بــــــــــ 12 ف.ت)</w:t>
      </w:r>
    </w:p>
    <w:p w14:paraId="68EA5D9F" w14:textId="77777777" w:rsidR="002F2DC3" w:rsidRPr="00C64492" w:rsidRDefault="002F2DC3" w:rsidP="00C64492">
      <w:pPr>
        <w:spacing w:after="0" w:line="240" w:lineRule="auto"/>
        <w:ind w:left="27" w:right="0" w:firstLine="0"/>
        <w:jc w:val="center"/>
        <w:rPr>
          <w:b/>
          <w:sz w:val="16"/>
          <w:szCs w:val="16"/>
        </w:rPr>
      </w:pPr>
    </w:p>
    <w:p w14:paraId="383A4548" w14:textId="77FC681C" w:rsidR="002F2DC3" w:rsidRPr="00C64492" w:rsidRDefault="002F2DC3" w:rsidP="00C64492">
      <w:pPr>
        <w:spacing w:after="0" w:line="240" w:lineRule="auto"/>
        <w:ind w:left="28" w:right="0" w:firstLine="0"/>
        <w:rPr>
          <w:b/>
          <w:sz w:val="24"/>
          <w:szCs w:val="24"/>
        </w:rPr>
      </w:pPr>
      <w:r w:rsidRPr="00C64492">
        <w:rPr>
          <w:sz w:val="24"/>
          <w:szCs w:val="24"/>
          <w:rtl/>
        </w:rPr>
        <w:t>الملخص يحتوى على خلفية البحث التى تتعلق بأهمية هذا البحث، منهج البحث المستخدم، و نتيجة البحث، ولا تقلّ من 150-250 كلمات. أية المعلمومات المهمة إظهرها تمكن كتابتها بالنظر إلى الحاد المعين إصدارها هنا. (</w:t>
      </w:r>
      <w:r w:rsidRPr="00C64492">
        <w:rPr>
          <w:i/>
          <w:sz w:val="24"/>
          <w:szCs w:val="24"/>
          <w:rtl/>
        </w:rPr>
        <w:t>اكتب بالمسافة : 1.15)</w:t>
      </w:r>
    </w:p>
    <w:p w14:paraId="2E80BD17" w14:textId="77777777" w:rsidR="002F2DC3" w:rsidRPr="00C64492" w:rsidRDefault="002F2DC3" w:rsidP="00C64492">
      <w:pPr>
        <w:spacing w:after="0" w:line="240" w:lineRule="auto"/>
        <w:ind w:left="28" w:right="0" w:firstLine="0"/>
        <w:rPr>
          <w:sz w:val="24"/>
          <w:szCs w:val="24"/>
        </w:rPr>
      </w:pPr>
      <w:r w:rsidRPr="00C64492">
        <w:rPr>
          <w:b/>
          <w:sz w:val="24"/>
          <w:szCs w:val="24"/>
          <w:rtl/>
        </w:rPr>
        <w:t xml:space="preserve">الكلمات الرئيسية: </w:t>
      </w:r>
      <w:r w:rsidRPr="00C64492">
        <w:rPr>
          <w:sz w:val="24"/>
          <w:szCs w:val="24"/>
          <w:rtl/>
        </w:rPr>
        <w:t xml:space="preserve">اكتب هنا الكلمات او الاصطلاحات المستخدمة كثيرا أو الكلمات المفتاحية فى البحث، لا تقلّ من خمس كلمات/مصطلحات. </w:t>
      </w:r>
    </w:p>
    <w:p w14:paraId="1BE2F559" w14:textId="77777777" w:rsidR="002F2DC3" w:rsidRPr="002F2DC3" w:rsidRDefault="002F2DC3" w:rsidP="002F2DC3">
      <w:pPr>
        <w:bidi w:val="0"/>
        <w:spacing w:after="0" w:line="240" w:lineRule="auto"/>
        <w:jc w:val="center"/>
        <w:rPr>
          <w:rFonts w:asciiTheme="majorBidi" w:eastAsia="Calibri" w:hAnsiTheme="majorBidi" w:cstheme="majorBidi"/>
          <w:b/>
          <w:sz w:val="24"/>
          <w:szCs w:val="24"/>
        </w:rPr>
      </w:pPr>
    </w:p>
    <w:p w14:paraId="6CEB1093" w14:textId="606F10F9" w:rsidR="002F2DC3" w:rsidRPr="002F2DC3" w:rsidRDefault="002F2DC3" w:rsidP="00C64492">
      <w:pPr>
        <w:bidi w:val="0"/>
        <w:spacing w:after="0" w:line="240" w:lineRule="auto"/>
        <w:ind w:firstLine="0"/>
        <w:rPr>
          <w:rFonts w:asciiTheme="majorBidi" w:hAnsiTheme="majorBidi" w:cstheme="majorBidi"/>
          <w:sz w:val="24"/>
          <w:szCs w:val="24"/>
        </w:rPr>
      </w:pPr>
      <w:r w:rsidRPr="002F2DC3">
        <w:rPr>
          <w:rFonts w:asciiTheme="majorBidi" w:hAnsiTheme="majorBidi" w:cstheme="majorBidi"/>
          <w:b/>
          <w:sz w:val="24"/>
          <w:szCs w:val="24"/>
        </w:rPr>
        <w:t>Introduction</w:t>
      </w:r>
      <w:r w:rsidRPr="002F2DC3">
        <w:rPr>
          <w:rFonts w:asciiTheme="majorBidi" w:hAnsiTheme="majorBidi" w:cstheme="majorBidi"/>
          <w:b/>
          <w:sz w:val="24"/>
          <w:szCs w:val="24"/>
          <w:rtl/>
        </w:rPr>
        <w:t xml:space="preserve"> </w:t>
      </w:r>
      <w:r w:rsidRPr="002F2DC3">
        <w:rPr>
          <w:rFonts w:asciiTheme="majorBidi" w:hAnsiTheme="majorBidi" w:cstheme="majorBidi"/>
          <w:sz w:val="24"/>
          <w:szCs w:val="24"/>
        </w:rPr>
        <w:t>[</w:t>
      </w:r>
      <w:r w:rsidRPr="002F2DC3">
        <w:rPr>
          <w:rFonts w:asciiTheme="majorBidi" w:hAnsiTheme="majorBidi" w:cstheme="majorBidi"/>
          <w:i/>
          <w:sz w:val="24"/>
          <w:szCs w:val="24"/>
        </w:rPr>
        <w:t>the first section must be ‘Introduction’; typed in bold</w:t>
      </w:r>
      <w:r w:rsidRPr="002F2DC3">
        <w:rPr>
          <w:rFonts w:asciiTheme="majorBidi" w:hAnsiTheme="majorBidi" w:cstheme="majorBidi"/>
          <w:sz w:val="24"/>
          <w:szCs w:val="24"/>
        </w:rPr>
        <w:t>]</w:t>
      </w:r>
    </w:p>
    <w:p w14:paraId="10E7CEEB" w14:textId="77777777" w:rsidR="002F2DC3" w:rsidRPr="002F2DC3" w:rsidRDefault="002F2DC3" w:rsidP="00C64492">
      <w:pPr>
        <w:bidi w:val="0"/>
        <w:spacing w:after="120" w:line="240" w:lineRule="auto"/>
        <w:ind w:right="45" w:firstLine="720"/>
        <w:rPr>
          <w:rFonts w:asciiTheme="majorBidi" w:hAnsiTheme="majorBidi" w:cstheme="majorBidi"/>
          <w:sz w:val="24"/>
          <w:szCs w:val="24"/>
        </w:rPr>
      </w:pPr>
      <w:r w:rsidRPr="002F2DC3">
        <w:rPr>
          <w:rFonts w:asciiTheme="majorBidi" w:hAnsiTheme="majorBidi" w:cstheme="majorBidi"/>
          <w:sz w:val="24"/>
          <w:szCs w:val="24"/>
        </w:rPr>
        <w:t xml:space="preserve">You may type your introduction for the article here, with 12pt font-size, 1.5 line-spacing. Please don’t add space before and/ or after paragraph. It is much better to not format your text in a specific technique, except that you need to write certain words in a ‘special method,’ or to emphasize specific word or words. Italic type-font is used for writing a non-English word. Arabic words are transliterated based on transliteration style which is Unicode Latin. </w:t>
      </w:r>
    </w:p>
    <w:p w14:paraId="27F9B60F" w14:textId="77777777" w:rsidR="002F2DC3" w:rsidRPr="002F2DC3" w:rsidRDefault="002F2DC3" w:rsidP="00C64492">
      <w:pPr>
        <w:bidi w:val="0"/>
        <w:spacing w:after="120" w:line="240" w:lineRule="auto"/>
        <w:ind w:right="45"/>
        <w:rPr>
          <w:rFonts w:asciiTheme="majorBidi" w:hAnsiTheme="majorBidi" w:cstheme="majorBidi"/>
          <w:sz w:val="24"/>
          <w:szCs w:val="24"/>
        </w:rPr>
      </w:pPr>
      <w:r w:rsidRPr="002F2DC3">
        <w:rPr>
          <w:rFonts w:asciiTheme="majorBidi" w:hAnsiTheme="majorBidi" w:cstheme="majorBidi"/>
          <w:sz w:val="24"/>
          <w:szCs w:val="24"/>
        </w:rPr>
        <w:tab/>
        <w:t>Explore the background of your article with more words and your current research position among others on related themes. Please discuss here as well as possible your research and its relation to other researchers, such as; literature review, especially on most relevant, newly academic works published in high reputation journals, is a must.</w:t>
      </w:r>
    </w:p>
    <w:p w14:paraId="31CA2921" w14:textId="77777777" w:rsidR="002F2DC3" w:rsidRPr="002F2DC3" w:rsidRDefault="002F2DC3" w:rsidP="00C64492">
      <w:pPr>
        <w:bidi w:val="0"/>
        <w:spacing w:after="120" w:line="240" w:lineRule="auto"/>
        <w:ind w:right="45"/>
        <w:rPr>
          <w:rFonts w:asciiTheme="majorBidi" w:hAnsiTheme="majorBidi" w:cstheme="majorBidi"/>
          <w:sz w:val="24"/>
          <w:szCs w:val="24"/>
        </w:rPr>
      </w:pPr>
      <w:r w:rsidRPr="002F2DC3">
        <w:rPr>
          <w:rFonts w:asciiTheme="majorBidi" w:hAnsiTheme="majorBidi" w:cstheme="majorBidi"/>
          <w:sz w:val="24"/>
          <w:szCs w:val="24"/>
        </w:rPr>
        <w:tab/>
        <w:t>In other word, please try to write down the answer of these two questions: (1) why you believe that your research question is such an important to answer; and (2) how other scholars have or have not solved, or how you think your answer would be a contribution to the existing scholarship on the subject.</w:t>
      </w:r>
    </w:p>
    <w:p w14:paraId="40F0E8D2" w14:textId="77777777" w:rsidR="00197B49" w:rsidRDefault="002F2DC3" w:rsidP="00197B49">
      <w:pPr>
        <w:bidi w:val="0"/>
        <w:spacing w:after="120" w:line="240" w:lineRule="auto"/>
        <w:ind w:right="45"/>
        <w:rPr>
          <w:rFonts w:asciiTheme="majorBidi" w:hAnsiTheme="majorBidi" w:cstheme="majorBidi"/>
          <w:sz w:val="24"/>
          <w:szCs w:val="24"/>
        </w:rPr>
      </w:pPr>
      <w:r w:rsidRPr="002F2DC3">
        <w:rPr>
          <w:rFonts w:asciiTheme="majorBidi" w:hAnsiTheme="majorBidi" w:cstheme="majorBidi"/>
          <w:sz w:val="24"/>
          <w:szCs w:val="24"/>
        </w:rPr>
        <w:lastRenderedPageBreak/>
        <w:tab/>
        <w:t>A detailed description of your methods in doing the research is not necessary to be described in this section, but if you think you have to do so, you can mention it slightly in one or two sentences. A little bit of exploration on the flows of your discussion and the expected final results will be good points for closing this introduction section. All background information gathered from other sources must, of course, be appropriately cited.</w:t>
      </w:r>
    </w:p>
    <w:p w14:paraId="64F8E9B8" w14:textId="19788E1F" w:rsidR="002F2DC3" w:rsidRPr="00197B49" w:rsidRDefault="002F2DC3" w:rsidP="00197B49">
      <w:pPr>
        <w:bidi w:val="0"/>
        <w:spacing w:after="120" w:line="240" w:lineRule="auto"/>
        <w:ind w:left="0" w:right="45" w:firstLine="0"/>
        <w:rPr>
          <w:rFonts w:asciiTheme="majorBidi" w:hAnsiTheme="majorBidi" w:cstheme="majorBidi"/>
          <w:sz w:val="24"/>
          <w:szCs w:val="24"/>
        </w:rPr>
      </w:pPr>
      <w:r w:rsidRPr="002F2DC3">
        <w:rPr>
          <w:rFonts w:asciiTheme="majorBidi" w:hAnsiTheme="majorBidi" w:cstheme="majorBidi"/>
          <w:b/>
          <w:sz w:val="24"/>
          <w:szCs w:val="24"/>
        </w:rPr>
        <w:t>Method</w:t>
      </w:r>
    </w:p>
    <w:p w14:paraId="60F822A8" w14:textId="7160DC89" w:rsidR="002F2DC3" w:rsidRPr="00537496" w:rsidRDefault="002F2DC3" w:rsidP="00537496">
      <w:pPr>
        <w:bidi w:val="0"/>
        <w:spacing w:after="120" w:line="240" w:lineRule="auto"/>
        <w:ind w:right="45" w:firstLine="709"/>
        <w:rPr>
          <w:rFonts w:asciiTheme="majorBidi" w:eastAsia="Arial" w:hAnsiTheme="majorBidi" w:cstheme="majorBidi"/>
          <w:color w:val="000000"/>
          <w:sz w:val="24"/>
          <w:szCs w:val="24"/>
        </w:rPr>
      </w:pPr>
      <w:r w:rsidRPr="002F2DC3">
        <w:rPr>
          <w:rFonts w:asciiTheme="majorBidi" w:eastAsia="Arial" w:hAnsiTheme="majorBidi" w:cstheme="majorBidi"/>
          <w:color w:val="000000"/>
          <w:sz w:val="24"/>
          <w:szCs w:val="24"/>
        </w:rPr>
        <w:t>Materials and methods should make readers be able to reproduce the experiment. Provide sufficient detail to allow the work to be reproduced. Methods already published should be indicated by a reference: only relevant modifications should be described. Do not repeat the details of established methods.</w:t>
      </w:r>
    </w:p>
    <w:p w14:paraId="2A567D7F" w14:textId="77777777" w:rsidR="002F2DC3" w:rsidRPr="002F2DC3" w:rsidRDefault="002F2DC3" w:rsidP="003A1997">
      <w:pPr>
        <w:bidi w:val="0"/>
        <w:spacing w:after="120" w:line="240" w:lineRule="auto"/>
        <w:ind w:left="0" w:right="45" w:firstLine="0"/>
        <w:rPr>
          <w:rFonts w:asciiTheme="majorBidi" w:eastAsia="Arial" w:hAnsiTheme="majorBidi" w:cstheme="majorBidi"/>
          <w:i/>
          <w:color w:val="000000"/>
          <w:sz w:val="24"/>
          <w:szCs w:val="24"/>
        </w:rPr>
      </w:pPr>
      <w:r w:rsidRPr="002F2DC3">
        <w:rPr>
          <w:rFonts w:asciiTheme="majorBidi" w:eastAsia="Arial" w:hAnsiTheme="majorBidi" w:cstheme="majorBidi"/>
          <w:i/>
          <w:color w:val="000000"/>
          <w:sz w:val="24"/>
          <w:szCs w:val="24"/>
        </w:rPr>
        <w:t>Identify Subsections</w:t>
      </w:r>
    </w:p>
    <w:p w14:paraId="53192B48" w14:textId="77777777" w:rsidR="002F2DC3" w:rsidRPr="002F2DC3" w:rsidRDefault="002F2DC3" w:rsidP="00C64492">
      <w:pPr>
        <w:bidi w:val="0"/>
        <w:spacing w:after="120" w:line="240" w:lineRule="auto"/>
        <w:ind w:right="45" w:firstLine="709"/>
        <w:rPr>
          <w:rFonts w:asciiTheme="majorBidi" w:eastAsia="Arial" w:hAnsiTheme="majorBidi" w:cstheme="majorBidi"/>
          <w:color w:val="000000"/>
          <w:sz w:val="24"/>
          <w:szCs w:val="24"/>
        </w:rPr>
      </w:pPr>
      <w:r w:rsidRPr="002F2DC3">
        <w:rPr>
          <w:rFonts w:asciiTheme="majorBidi" w:eastAsia="Arial" w:hAnsiTheme="majorBidi" w:cstheme="majorBidi"/>
          <w:color w:val="000000"/>
          <w:sz w:val="24"/>
          <w:szCs w:val="24"/>
        </w:rPr>
        <w:t xml:space="preserve">It is both conventional and expedient to divide the Method section into labeled subsections. These usually include a section with descriptions of the participants or subjects and a section describing the procedures used in the study. The latter section often includes description of (a) any experimental manipulations or inter-ventions used and how they were delivered-for example, any mechanical apparatus used to deliver them; (b) sampling procedures and sample size and precision; (c) measurement approaches (including the psychometric properties of the instruments used); and (d) the research design. If the design of the study is complex or the stimuli require detailed description, additional subsections or subheadings to divide the subsections may be warranted to help readers find specific information. </w:t>
      </w:r>
    </w:p>
    <w:p w14:paraId="5D380569" w14:textId="33056783" w:rsidR="002F2DC3" w:rsidRPr="00537496" w:rsidRDefault="002F2DC3" w:rsidP="00537496">
      <w:pPr>
        <w:bidi w:val="0"/>
        <w:spacing w:after="120" w:line="240" w:lineRule="auto"/>
        <w:ind w:right="45" w:firstLine="709"/>
        <w:rPr>
          <w:rFonts w:asciiTheme="majorBidi" w:eastAsia="Arial" w:hAnsiTheme="majorBidi" w:cstheme="majorBidi"/>
          <w:color w:val="000000"/>
          <w:sz w:val="24"/>
          <w:szCs w:val="24"/>
        </w:rPr>
      </w:pPr>
      <w:r w:rsidRPr="002F2DC3">
        <w:rPr>
          <w:rFonts w:asciiTheme="majorBidi" w:eastAsia="Arial" w:hAnsiTheme="majorBidi" w:cstheme="majorBidi"/>
          <w:color w:val="000000"/>
          <w:sz w:val="24"/>
          <w:szCs w:val="24"/>
        </w:rPr>
        <w:t>Include in these subsections the information essential to comprehend and replicate the study. Insufficient detail leaves the reader with questions; too much detail burdens the reader with irrelevant information. Consider using appendices and/or a supplemental website for more detailed information.</w:t>
      </w:r>
    </w:p>
    <w:p w14:paraId="49347CB6" w14:textId="77777777" w:rsidR="002F2DC3" w:rsidRPr="002F2DC3" w:rsidRDefault="002F2DC3" w:rsidP="003A1997">
      <w:pPr>
        <w:bidi w:val="0"/>
        <w:spacing w:after="120" w:line="240" w:lineRule="auto"/>
        <w:ind w:left="0" w:right="45" w:firstLine="0"/>
        <w:rPr>
          <w:rFonts w:asciiTheme="majorBidi" w:eastAsia="Arial" w:hAnsiTheme="majorBidi" w:cstheme="majorBidi"/>
          <w:i/>
          <w:color w:val="000000"/>
          <w:sz w:val="24"/>
          <w:szCs w:val="24"/>
        </w:rPr>
      </w:pPr>
      <w:r w:rsidRPr="002F2DC3">
        <w:rPr>
          <w:rFonts w:asciiTheme="majorBidi" w:eastAsia="Arial" w:hAnsiTheme="majorBidi" w:cstheme="majorBidi"/>
          <w:i/>
          <w:color w:val="000000"/>
          <w:sz w:val="24"/>
          <w:szCs w:val="24"/>
        </w:rPr>
        <w:t>Participant (Subject) Characteristics</w:t>
      </w:r>
    </w:p>
    <w:p w14:paraId="2DC96907" w14:textId="7F6A7B34" w:rsidR="002F2DC3" w:rsidRPr="00537496" w:rsidRDefault="002F2DC3" w:rsidP="00537496">
      <w:pPr>
        <w:bidi w:val="0"/>
        <w:spacing w:after="120" w:line="240" w:lineRule="auto"/>
        <w:ind w:right="45" w:firstLine="709"/>
        <w:rPr>
          <w:rFonts w:asciiTheme="majorBidi" w:eastAsia="Arial" w:hAnsiTheme="majorBidi" w:cstheme="majorBidi"/>
          <w:color w:val="000000"/>
          <w:sz w:val="24"/>
          <w:szCs w:val="24"/>
        </w:rPr>
      </w:pPr>
      <w:r w:rsidRPr="002F2DC3">
        <w:rPr>
          <w:rFonts w:asciiTheme="majorBidi" w:eastAsia="Arial" w:hAnsiTheme="majorBidi" w:cstheme="majorBidi"/>
          <w:color w:val="000000"/>
          <w:sz w:val="24"/>
          <w:szCs w:val="24"/>
        </w:rPr>
        <w:t xml:space="preserve">Appropriate identification of research participants is critical to the science and practice of psychology, particularly for generalizing the findings, making comparisons across replications, and using the evidence in research syntheses and secondary data </w:t>
      </w:r>
      <w:r w:rsidRPr="002F2DC3">
        <w:rPr>
          <w:rFonts w:asciiTheme="majorBidi" w:eastAsia="Arial" w:hAnsiTheme="majorBidi" w:cstheme="majorBidi"/>
          <w:color w:val="000000"/>
          <w:sz w:val="24"/>
          <w:szCs w:val="24"/>
        </w:rPr>
        <w:lastRenderedPageBreak/>
        <w:t>analyses. If humans participated in the study, report the eligibility and exclusion criteria, including any restrictions based on demographic characteristics.</w:t>
      </w:r>
    </w:p>
    <w:p w14:paraId="22CEF967" w14:textId="77777777" w:rsidR="002F2DC3" w:rsidRPr="002F2DC3" w:rsidRDefault="002F2DC3" w:rsidP="003A1997">
      <w:pPr>
        <w:bidi w:val="0"/>
        <w:spacing w:after="120" w:line="240" w:lineRule="auto"/>
        <w:ind w:left="0" w:right="45" w:firstLine="0"/>
        <w:rPr>
          <w:rFonts w:asciiTheme="majorBidi" w:eastAsia="Arial" w:hAnsiTheme="majorBidi" w:cstheme="majorBidi"/>
          <w:i/>
          <w:color w:val="000000"/>
          <w:sz w:val="24"/>
          <w:szCs w:val="24"/>
        </w:rPr>
      </w:pPr>
      <w:r w:rsidRPr="002F2DC3">
        <w:rPr>
          <w:rFonts w:asciiTheme="majorBidi" w:eastAsia="Arial" w:hAnsiTheme="majorBidi" w:cstheme="majorBidi"/>
          <w:i/>
          <w:color w:val="000000"/>
          <w:sz w:val="24"/>
          <w:szCs w:val="24"/>
        </w:rPr>
        <w:t>Research Design</w:t>
      </w:r>
    </w:p>
    <w:p w14:paraId="79429F4F" w14:textId="77777777" w:rsidR="002F2DC3" w:rsidRPr="002F2DC3" w:rsidRDefault="002F2DC3" w:rsidP="00C64492">
      <w:pPr>
        <w:bidi w:val="0"/>
        <w:spacing w:after="120" w:line="240" w:lineRule="auto"/>
        <w:ind w:right="45" w:firstLine="709"/>
        <w:rPr>
          <w:rFonts w:asciiTheme="majorBidi" w:eastAsia="Arial" w:hAnsiTheme="majorBidi" w:cstheme="majorBidi"/>
          <w:color w:val="000000"/>
          <w:sz w:val="24"/>
          <w:szCs w:val="24"/>
        </w:rPr>
      </w:pPr>
      <w:r w:rsidRPr="002F2DC3">
        <w:rPr>
          <w:rFonts w:asciiTheme="majorBidi" w:eastAsia="Arial" w:hAnsiTheme="majorBidi" w:cstheme="majorBidi"/>
          <w:color w:val="000000"/>
          <w:sz w:val="24"/>
          <w:szCs w:val="24"/>
        </w:rPr>
        <w:t>Specify the research design in the Method section. Were subjects placed into conditions that were manipulated, or were they observed naturalistically? If multiple conditions were created, how were participants assigned to conditions, through random assignment or some other selection mechanism? Was the study conducted as a between-subjects or a within-subject design?</w:t>
      </w:r>
    </w:p>
    <w:p w14:paraId="2757D3ED" w14:textId="77777777" w:rsidR="002F2DC3" w:rsidRPr="002F2DC3" w:rsidRDefault="002F2DC3" w:rsidP="003A1997">
      <w:pPr>
        <w:bidi w:val="0"/>
        <w:spacing w:after="120" w:line="240" w:lineRule="auto"/>
        <w:ind w:left="0" w:right="45" w:firstLine="0"/>
        <w:rPr>
          <w:rFonts w:asciiTheme="majorBidi" w:hAnsiTheme="majorBidi" w:cstheme="majorBidi"/>
          <w:sz w:val="24"/>
          <w:szCs w:val="24"/>
        </w:rPr>
      </w:pPr>
    </w:p>
    <w:p w14:paraId="6F69FF04" w14:textId="6DA156A4" w:rsidR="002F2DC3" w:rsidRPr="002F2DC3" w:rsidRDefault="002F2DC3" w:rsidP="003A1997">
      <w:pPr>
        <w:bidi w:val="0"/>
        <w:spacing w:after="120" w:line="240" w:lineRule="auto"/>
        <w:ind w:left="0" w:right="45" w:firstLine="0"/>
        <w:rPr>
          <w:rFonts w:asciiTheme="majorBidi" w:hAnsiTheme="majorBidi" w:cstheme="majorBidi"/>
          <w:sz w:val="24"/>
          <w:szCs w:val="24"/>
        </w:rPr>
      </w:pPr>
      <w:r w:rsidRPr="002F2DC3">
        <w:rPr>
          <w:rFonts w:asciiTheme="majorBidi" w:hAnsiTheme="majorBidi" w:cstheme="majorBidi"/>
          <w:b/>
          <w:sz w:val="24"/>
          <w:szCs w:val="24"/>
        </w:rPr>
        <w:t>Result and Discussion</w:t>
      </w:r>
    </w:p>
    <w:p w14:paraId="50692713" w14:textId="77777777" w:rsidR="002F2DC3" w:rsidRPr="002F2DC3" w:rsidRDefault="002F2DC3" w:rsidP="00C64492">
      <w:pPr>
        <w:bidi w:val="0"/>
        <w:spacing w:after="120"/>
        <w:ind w:right="45"/>
        <w:rPr>
          <w:rFonts w:asciiTheme="majorBidi" w:hAnsiTheme="majorBidi" w:cstheme="majorBidi"/>
          <w:sz w:val="24"/>
          <w:szCs w:val="24"/>
        </w:rPr>
      </w:pPr>
      <w:r w:rsidRPr="002F2DC3">
        <w:rPr>
          <w:rFonts w:asciiTheme="majorBidi" w:hAnsiTheme="majorBidi" w:cstheme="majorBidi"/>
          <w:szCs w:val="32"/>
        </w:rPr>
        <w:tab/>
      </w:r>
      <w:r w:rsidRPr="002F2DC3">
        <w:rPr>
          <w:rFonts w:asciiTheme="majorBidi" w:hAnsiTheme="majorBidi" w:cstheme="majorBidi"/>
          <w:sz w:val="24"/>
          <w:szCs w:val="24"/>
        </w:rPr>
        <w:t xml:space="preserve">Content or discussion is the essential part of the entire article. The purpose of this section is to explore and describe the significance of your research and finding in light of what was already know about the research problem which investigated and to explain any new understanding or insights about the issue after you’ve considered the findings. A direct quotation, as follow: </w:t>
      </w:r>
    </w:p>
    <w:p w14:paraId="6D0CF005" w14:textId="6185BDD9" w:rsidR="002F2DC3" w:rsidRPr="002F2DC3" w:rsidRDefault="002F2DC3" w:rsidP="003E7F5E">
      <w:pPr>
        <w:bidi w:val="0"/>
        <w:spacing w:after="120"/>
        <w:ind w:left="709" w:right="594" w:firstLine="0"/>
        <w:rPr>
          <w:rFonts w:asciiTheme="majorBidi" w:hAnsiTheme="majorBidi" w:cstheme="majorBidi"/>
          <w:sz w:val="20"/>
          <w:szCs w:val="20"/>
        </w:rPr>
      </w:pPr>
      <w:r w:rsidRPr="002F2DC3">
        <w:rPr>
          <w:rFonts w:asciiTheme="majorBidi" w:hAnsiTheme="majorBidi" w:cstheme="majorBidi"/>
          <w:sz w:val="20"/>
          <w:szCs w:val="20"/>
        </w:rPr>
        <w:t>A direct quote reproduces the words of another writer verbatim and is displayed in quotation marks (</w:t>
      </w:r>
      <w:r w:rsidRPr="002F2DC3">
        <w:rPr>
          <w:rFonts w:asciiTheme="majorBidi" w:hAnsiTheme="majorBidi" w:cstheme="majorBidi"/>
          <w:i/>
          <w:sz w:val="20"/>
          <w:szCs w:val="20"/>
        </w:rPr>
        <w:t>if the citation is fewer than 40 words</w:t>
      </w:r>
      <w:r w:rsidRPr="002F2DC3">
        <w:rPr>
          <w:rFonts w:asciiTheme="majorBidi" w:hAnsiTheme="majorBidi" w:cstheme="majorBidi"/>
          <w:sz w:val="20"/>
          <w:szCs w:val="20"/>
        </w:rPr>
        <w:t>) or as a block quotation (</w:t>
      </w:r>
      <w:r w:rsidRPr="002F2DC3">
        <w:rPr>
          <w:rFonts w:asciiTheme="majorBidi" w:hAnsiTheme="majorBidi" w:cstheme="majorBidi"/>
          <w:i/>
          <w:sz w:val="20"/>
          <w:szCs w:val="20"/>
        </w:rPr>
        <w:t>if the quote is 40 words or more</w:t>
      </w:r>
      <w:r w:rsidRPr="002F2DC3">
        <w:rPr>
          <w:rFonts w:asciiTheme="majorBidi" w:hAnsiTheme="majorBidi" w:cstheme="majorBidi"/>
          <w:sz w:val="20"/>
          <w:szCs w:val="20"/>
        </w:rPr>
        <w:t>). When you include a direct reference in a paper, please include the author, date, and page number on which the quote can be found (or other location of information) in the citation.</w:t>
      </w:r>
    </w:p>
    <w:p w14:paraId="2460F424" w14:textId="77777777" w:rsidR="002F2DC3" w:rsidRPr="002F2DC3" w:rsidRDefault="002F2DC3" w:rsidP="00C64492">
      <w:pPr>
        <w:bidi w:val="0"/>
        <w:spacing w:after="120"/>
        <w:ind w:right="45"/>
        <w:rPr>
          <w:rFonts w:asciiTheme="majorBidi" w:hAnsiTheme="majorBidi" w:cstheme="majorBidi"/>
          <w:sz w:val="24"/>
          <w:szCs w:val="24"/>
        </w:rPr>
      </w:pPr>
      <w:r w:rsidRPr="002F2DC3">
        <w:rPr>
          <w:rFonts w:asciiTheme="majorBidi" w:hAnsiTheme="majorBidi" w:cstheme="majorBidi"/>
          <w:sz w:val="24"/>
          <w:szCs w:val="24"/>
        </w:rPr>
        <w:tab/>
        <w:t>Tables should be cited consecutively in the text. Every table must have a descriptive title, and if numerical measurements are given, the units should be included in the column heading. Vertical rules should not be used. These should clarify or supplement the manuscript text, not duplicate the text. They should be size as this page illustrated as follows.</w:t>
      </w:r>
    </w:p>
    <w:p w14:paraId="3682DA87" w14:textId="480CA465" w:rsidR="002F2DC3" w:rsidRDefault="002F2DC3" w:rsidP="00C64492">
      <w:pPr>
        <w:bidi w:val="0"/>
        <w:spacing w:after="120"/>
        <w:ind w:right="45"/>
        <w:rPr>
          <w:rFonts w:asciiTheme="majorBidi" w:hAnsiTheme="majorBidi" w:cstheme="majorBidi"/>
          <w:sz w:val="24"/>
          <w:szCs w:val="24"/>
        </w:rPr>
      </w:pPr>
    </w:p>
    <w:p w14:paraId="55063187" w14:textId="5A27E86E" w:rsidR="002F2DC3" w:rsidRPr="002F2DC3" w:rsidRDefault="002F2DC3" w:rsidP="00C64492">
      <w:pPr>
        <w:bidi w:val="0"/>
        <w:spacing w:after="120"/>
        <w:ind w:left="0" w:right="45" w:firstLine="0"/>
        <w:rPr>
          <w:rFonts w:asciiTheme="majorBidi" w:hAnsiTheme="majorBidi" w:cstheme="majorBidi"/>
          <w:b/>
          <w:sz w:val="24"/>
          <w:szCs w:val="24"/>
        </w:rPr>
      </w:pPr>
      <w:r w:rsidRPr="002F2DC3">
        <w:rPr>
          <w:rFonts w:asciiTheme="majorBidi" w:hAnsiTheme="majorBidi" w:cstheme="majorBidi"/>
          <w:b/>
          <w:sz w:val="24"/>
          <w:szCs w:val="24"/>
        </w:rPr>
        <w:t>Conclusion</w:t>
      </w:r>
    </w:p>
    <w:p w14:paraId="69A6E2A1" w14:textId="7B88B556" w:rsidR="002F2DC3" w:rsidRPr="002F2DC3" w:rsidRDefault="002F2DC3" w:rsidP="00FE4433">
      <w:pPr>
        <w:bidi w:val="0"/>
        <w:spacing w:after="120"/>
        <w:ind w:right="45"/>
        <w:rPr>
          <w:rFonts w:asciiTheme="majorBidi" w:hAnsiTheme="majorBidi" w:cstheme="majorBidi"/>
          <w:sz w:val="24"/>
          <w:szCs w:val="24"/>
        </w:rPr>
      </w:pPr>
      <w:r w:rsidRPr="002F2DC3">
        <w:rPr>
          <w:rFonts w:asciiTheme="majorBidi" w:hAnsiTheme="majorBidi" w:cstheme="majorBidi"/>
          <w:sz w:val="24"/>
          <w:szCs w:val="24"/>
        </w:rPr>
        <w:tab/>
        <w:t xml:space="preserve">This section gives the conclusion for research done by the author and its contribution to the topic of this Journal. Authors are advised not to replicate conclusion by the abstract. This section states merely what the researcher thinks the data mean, and as such, </w:t>
      </w:r>
      <w:r w:rsidRPr="002F2DC3">
        <w:rPr>
          <w:rFonts w:asciiTheme="majorBidi" w:hAnsiTheme="majorBidi" w:cstheme="majorBidi"/>
          <w:sz w:val="24"/>
          <w:szCs w:val="24"/>
        </w:rPr>
        <w:lastRenderedPageBreak/>
        <w:t>should relate directly back to the problem or question stated in the introduction. This section should not offer any reasons more for those particular conclusions (</w:t>
      </w:r>
      <w:r w:rsidRPr="002F2DC3">
        <w:rPr>
          <w:rFonts w:asciiTheme="majorBidi" w:hAnsiTheme="majorBidi" w:cstheme="majorBidi"/>
          <w:i/>
          <w:sz w:val="24"/>
          <w:szCs w:val="24"/>
        </w:rPr>
        <w:t>this should have been presented in the discussion sections</w:t>
      </w:r>
      <w:r w:rsidRPr="002F2DC3">
        <w:rPr>
          <w:rFonts w:asciiTheme="majorBidi" w:hAnsiTheme="majorBidi" w:cstheme="majorBidi"/>
          <w:sz w:val="24"/>
          <w:szCs w:val="24"/>
        </w:rPr>
        <w:t xml:space="preserve">). By looking at only the introduction and conclusion sections, a reader should have known what the researcher has investigated and discovered even though the specific details of how the work was done unknown. </w:t>
      </w:r>
    </w:p>
    <w:p w14:paraId="42512B7B" w14:textId="77777777" w:rsidR="002F2DC3" w:rsidRPr="002F2DC3" w:rsidRDefault="002F2DC3" w:rsidP="002F2DC3">
      <w:pPr>
        <w:bidi w:val="0"/>
        <w:rPr>
          <w:rFonts w:asciiTheme="majorBidi" w:hAnsiTheme="majorBidi" w:cstheme="majorBidi"/>
          <w:sz w:val="24"/>
          <w:szCs w:val="24"/>
        </w:rPr>
      </w:pPr>
    </w:p>
    <w:p w14:paraId="3EFDE43A" w14:textId="0669978F" w:rsidR="002F2DC3" w:rsidRPr="003A1997" w:rsidRDefault="002F2DC3" w:rsidP="003A1997">
      <w:pPr>
        <w:bidi w:val="0"/>
        <w:ind w:left="0" w:firstLine="0"/>
        <w:rPr>
          <w:b/>
          <w:sz w:val="24"/>
          <w:szCs w:val="24"/>
        </w:rPr>
      </w:pPr>
      <w:r w:rsidRPr="002F2DC3">
        <w:rPr>
          <w:rFonts w:asciiTheme="majorBidi" w:hAnsiTheme="majorBidi" w:cstheme="majorBidi"/>
          <w:b/>
          <w:sz w:val="24"/>
          <w:szCs w:val="24"/>
        </w:rPr>
        <w:t>References</w:t>
      </w:r>
    </w:p>
    <w:p w14:paraId="2D29570B" w14:textId="75250C88" w:rsidR="002F2DC3" w:rsidRPr="002F2DC3" w:rsidRDefault="002F2DC3" w:rsidP="002F2DC3">
      <w:pPr>
        <w:bidi w:val="0"/>
        <w:ind w:firstLine="720"/>
        <w:rPr>
          <w:rFonts w:asciiTheme="majorBidi" w:hAnsiTheme="majorBidi" w:cstheme="majorBidi"/>
          <w:sz w:val="24"/>
          <w:szCs w:val="24"/>
        </w:rPr>
      </w:pPr>
      <w:r w:rsidRPr="002F2DC3">
        <w:rPr>
          <w:rFonts w:asciiTheme="majorBidi" w:hAnsiTheme="majorBidi" w:cstheme="majorBidi"/>
          <w:sz w:val="24"/>
          <w:szCs w:val="24"/>
        </w:rPr>
        <w:t xml:space="preserve">The references written by latin type of letter even if those were from an Arabic manuscript or book. It is suggested that the author use a reference manager, such as </w:t>
      </w:r>
      <w:r w:rsidRPr="005138B8">
        <w:rPr>
          <w:rFonts w:asciiTheme="majorBidi" w:hAnsiTheme="majorBidi" w:cstheme="majorBidi"/>
          <w:b/>
          <w:bCs/>
          <w:sz w:val="24"/>
          <w:szCs w:val="24"/>
        </w:rPr>
        <w:t>Zotero</w:t>
      </w:r>
      <w:r w:rsidR="005138B8" w:rsidRPr="005138B8">
        <w:rPr>
          <w:rFonts w:asciiTheme="majorBidi" w:hAnsiTheme="majorBidi" w:cstheme="majorBidi"/>
          <w:b/>
          <w:bCs/>
          <w:sz w:val="24"/>
          <w:szCs w:val="24"/>
        </w:rPr>
        <w:t xml:space="preserve"> or Mendeley</w:t>
      </w:r>
      <w:r w:rsidRPr="002F2DC3">
        <w:rPr>
          <w:rFonts w:asciiTheme="majorBidi" w:hAnsiTheme="majorBidi" w:cstheme="majorBidi"/>
          <w:sz w:val="24"/>
          <w:szCs w:val="24"/>
        </w:rPr>
        <w:t xml:space="preserve"> so it can be cited by others in many kind of citation style. For papers published in translation journals, please write down the English citation first, followed by the original foreign-language citation.</w:t>
      </w:r>
    </w:p>
    <w:p w14:paraId="384C5CF6" w14:textId="09C0D38A" w:rsidR="005138B8" w:rsidRDefault="005138B8" w:rsidP="005138B8">
      <w:pPr>
        <w:bidi w:val="0"/>
        <w:ind w:left="0" w:firstLine="0"/>
        <w:rPr>
          <w:rFonts w:asciiTheme="majorBidi" w:hAnsiTheme="majorBidi" w:cstheme="majorBidi"/>
          <w:b/>
          <w:i/>
          <w:sz w:val="24"/>
          <w:szCs w:val="24"/>
        </w:rPr>
      </w:pPr>
      <w:bookmarkStart w:id="0" w:name="_heading=h.gjdgxs"/>
      <w:bookmarkEnd w:id="0"/>
    </w:p>
    <w:p w14:paraId="45801978" w14:textId="52E001E6" w:rsidR="00660782" w:rsidRDefault="00660782" w:rsidP="00660782">
      <w:pPr>
        <w:bidi w:val="0"/>
        <w:ind w:left="0" w:firstLine="0"/>
        <w:rPr>
          <w:rFonts w:asciiTheme="majorBidi" w:hAnsiTheme="majorBidi" w:cstheme="majorBidi"/>
          <w:b/>
          <w:i/>
          <w:sz w:val="24"/>
          <w:szCs w:val="24"/>
        </w:rPr>
      </w:pPr>
      <w:r>
        <w:rPr>
          <w:rFonts w:asciiTheme="majorBidi" w:hAnsiTheme="majorBidi" w:cstheme="majorBidi"/>
          <w:b/>
          <w:i/>
          <w:sz w:val="24"/>
          <w:szCs w:val="24"/>
        </w:rPr>
        <w:t>Sample:</w:t>
      </w:r>
    </w:p>
    <w:p w14:paraId="28EA60F7" w14:textId="77777777" w:rsidR="001C1D6B" w:rsidRPr="002F2DC3" w:rsidRDefault="001C1D6B" w:rsidP="001C1D6B">
      <w:pPr>
        <w:bidi w:val="0"/>
        <w:spacing w:after="120" w:line="240" w:lineRule="auto"/>
        <w:ind w:left="709" w:right="45" w:hanging="709"/>
        <w:rPr>
          <w:rFonts w:asciiTheme="majorBidi" w:hAnsiTheme="majorBidi" w:cstheme="majorBidi"/>
          <w:b/>
          <w:sz w:val="28"/>
          <w:szCs w:val="28"/>
        </w:rPr>
      </w:pPr>
      <w:r w:rsidRPr="002F2DC3">
        <w:rPr>
          <w:rFonts w:asciiTheme="majorBidi" w:hAnsiTheme="majorBidi" w:cstheme="majorBidi"/>
          <w:sz w:val="24"/>
          <w:szCs w:val="24"/>
        </w:rPr>
        <w:t xml:space="preserve">Muhyiddin, L., &amp; Awaluddin, G. (2017). al-'Awāmil wa al-Asykāl fī Taţawwuri ad-Dalālah fī al-Lugah al-'Arabiyyah. </w:t>
      </w:r>
      <w:r w:rsidRPr="002F2DC3">
        <w:rPr>
          <w:rFonts w:asciiTheme="majorBidi" w:hAnsiTheme="majorBidi" w:cstheme="majorBidi"/>
          <w:i/>
          <w:sz w:val="24"/>
          <w:szCs w:val="24"/>
        </w:rPr>
        <w:t>LISANUDHAD, 4</w:t>
      </w:r>
      <w:r w:rsidRPr="002F2DC3">
        <w:rPr>
          <w:rFonts w:asciiTheme="majorBidi" w:hAnsiTheme="majorBidi" w:cstheme="majorBidi"/>
          <w:sz w:val="24"/>
          <w:szCs w:val="24"/>
        </w:rPr>
        <w:t>(2), 69-82. doi:</w:t>
      </w:r>
      <w:hyperlink r:id="rId10" w:history="1">
        <w:r w:rsidRPr="002F2DC3">
          <w:rPr>
            <w:rStyle w:val="Hyperlink"/>
            <w:rFonts w:asciiTheme="majorBidi" w:hAnsiTheme="majorBidi" w:cstheme="majorBidi"/>
            <w:color w:val="0563C1"/>
            <w:sz w:val="24"/>
            <w:szCs w:val="24"/>
          </w:rPr>
          <w:t>http://dx.doi.org/10.21111/lisanudhad.v4i2.1607</w:t>
        </w:r>
      </w:hyperlink>
      <w:r w:rsidRPr="002F2DC3">
        <w:rPr>
          <w:rFonts w:asciiTheme="majorBidi" w:hAnsiTheme="majorBidi" w:cstheme="majorBidi"/>
          <w:sz w:val="24"/>
          <w:szCs w:val="24"/>
        </w:rPr>
        <w:t xml:space="preserve"> [cited with </w:t>
      </w:r>
      <w:r>
        <w:rPr>
          <w:rFonts w:asciiTheme="majorBidi" w:hAnsiTheme="majorBidi" w:cstheme="majorBidi"/>
          <w:sz w:val="24"/>
          <w:szCs w:val="24"/>
        </w:rPr>
        <w:t>Full Note</w:t>
      </w:r>
      <w:r w:rsidRPr="002F2DC3">
        <w:rPr>
          <w:rFonts w:asciiTheme="majorBidi" w:hAnsiTheme="majorBidi" w:cstheme="majorBidi"/>
          <w:sz w:val="24"/>
          <w:szCs w:val="24"/>
        </w:rPr>
        <w:t xml:space="preserve"> Style] &lt;&lt; </w:t>
      </w:r>
      <w:r w:rsidRPr="002F2DC3">
        <w:rPr>
          <w:rFonts w:asciiTheme="majorBidi" w:hAnsiTheme="majorBidi" w:cstheme="majorBidi"/>
          <w:b/>
          <w:sz w:val="24"/>
          <w:szCs w:val="24"/>
        </w:rPr>
        <w:t>Journal</w:t>
      </w:r>
    </w:p>
    <w:p w14:paraId="4296B4F4" w14:textId="77777777" w:rsidR="001C1D6B" w:rsidRPr="002F2DC3" w:rsidRDefault="001C1D6B" w:rsidP="001C1D6B">
      <w:pPr>
        <w:bidi w:val="0"/>
        <w:spacing w:after="120" w:line="240" w:lineRule="auto"/>
        <w:ind w:left="709" w:right="45" w:hanging="709"/>
        <w:rPr>
          <w:rFonts w:asciiTheme="majorBidi" w:hAnsiTheme="majorBidi" w:cstheme="majorBidi"/>
          <w:b/>
          <w:sz w:val="24"/>
          <w:szCs w:val="24"/>
        </w:rPr>
      </w:pPr>
      <w:r w:rsidRPr="002F2DC3">
        <w:rPr>
          <w:rFonts w:asciiTheme="majorBidi" w:hAnsiTheme="majorBidi" w:cstheme="majorBidi"/>
          <w:sz w:val="24"/>
          <w:szCs w:val="24"/>
        </w:rPr>
        <w:t xml:space="preserve">Chaer, Abdul, 2003, </w:t>
      </w:r>
      <w:r w:rsidRPr="002F2DC3">
        <w:rPr>
          <w:rFonts w:asciiTheme="majorBidi" w:hAnsiTheme="majorBidi" w:cstheme="majorBidi"/>
          <w:i/>
          <w:sz w:val="24"/>
          <w:szCs w:val="24"/>
        </w:rPr>
        <w:t>Linguistik Umum</w:t>
      </w:r>
      <w:r w:rsidRPr="002F2DC3">
        <w:rPr>
          <w:rFonts w:asciiTheme="majorBidi" w:hAnsiTheme="majorBidi" w:cstheme="majorBidi"/>
          <w:sz w:val="24"/>
          <w:szCs w:val="24"/>
        </w:rPr>
        <w:t xml:space="preserve">, Jakarta: Rineka Cipta. &lt;&lt; </w:t>
      </w:r>
      <w:r w:rsidRPr="002F2DC3">
        <w:rPr>
          <w:rFonts w:asciiTheme="majorBidi" w:hAnsiTheme="majorBidi" w:cstheme="majorBidi"/>
          <w:b/>
          <w:sz w:val="24"/>
          <w:szCs w:val="24"/>
        </w:rPr>
        <w:t>Book</w:t>
      </w:r>
    </w:p>
    <w:p w14:paraId="2AA8CA96" w14:textId="77777777" w:rsidR="001C1D6B" w:rsidRPr="002F2DC3" w:rsidRDefault="001C1D6B" w:rsidP="001C1D6B">
      <w:pPr>
        <w:bidi w:val="0"/>
        <w:spacing w:after="120" w:line="240" w:lineRule="auto"/>
        <w:ind w:left="709" w:right="45" w:hanging="709"/>
        <w:rPr>
          <w:rFonts w:asciiTheme="majorBidi" w:hAnsiTheme="majorBidi" w:cstheme="majorBidi"/>
          <w:b/>
          <w:sz w:val="24"/>
          <w:szCs w:val="24"/>
        </w:rPr>
      </w:pPr>
      <w:r w:rsidRPr="002F2DC3">
        <w:rPr>
          <w:rFonts w:asciiTheme="majorBidi" w:hAnsiTheme="majorBidi" w:cstheme="majorBidi"/>
          <w:sz w:val="24"/>
          <w:szCs w:val="24"/>
        </w:rPr>
        <w:t xml:space="preserve">Hosen, Nadirsyah, 2005, </w:t>
      </w:r>
      <w:r w:rsidRPr="002F2DC3">
        <w:rPr>
          <w:rFonts w:asciiTheme="majorBidi" w:hAnsiTheme="majorBidi" w:cstheme="majorBidi"/>
          <w:i/>
          <w:sz w:val="24"/>
          <w:szCs w:val="24"/>
        </w:rPr>
        <w:t>Shari’a &amp; Constitutional Reform in Indonesia</w:t>
      </w:r>
      <w:r w:rsidRPr="002F2DC3">
        <w:rPr>
          <w:rFonts w:asciiTheme="majorBidi" w:hAnsiTheme="majorBidi" w:cstheme="majorBidi"/>
          <w:sz w:val="24"/>
          <w:szCs w:val="24"/>
        </w:rPr>
        <w:t xml:space="preserve">, Master Thesis, Singapore: National University of Singapore. &lt;&lt; </w:t>
      </w:r>
      <w:r w:rsidRPr="002F2DC3">
        <w:rPr>
          <w:rFonts w:asciiTheme="majorBidi" w:hAnsiTheme="majorBidi" w:cstheme="majorBidi"/>
          <w:b/>
          <w:sz w:val="24"/>
          <w:szCs w:val="24"/>
        </w:rPr>
        <w:t>Thesis</w:t>
      </w:r>
    </w:p>
    <w:p w14:paraId="28709D15" w14:textId="77777777" w:rsidR="001C1D6B" w:rsidRPr="002F2DC3" w:rsidRDefault="001C1D6B" w:rsidP="001C1D6B">
      <w:pPr>
        <w:bidi w:val="0"/>
        <w:spacing w:after="120" w:line="240" w:lineRule="auto"/>
        <w:ind w:left="709" w:right="45" w:hanging="709"/>
        <w:rPr>
          <w:rFonts w:asciiTheme="majorBidi" w:hAnsiTheme="majorBidi" w:cstheme="majorBidi"/>
          <w:sz w:val="24"/>
          <w:szCs w:val="24"/>
        </w:rPr>
      </w:pPr>
      <w:r w:rsidRPr="002F2DC3">
        <w:rPr>
          <w:rFonts w:asciiTheme="majorBidi" w:hAnsiTheme="majorBidi" w:cstheme="majorBidi"/>
          <w:sz w:val="24"/>
          <w:szCs w:val="24"/>
        </w:rPr>
        <w:t xml:space="preserve">Az Zuhaili, Wahbah, 1985, </w:t>
      </w:r>
      <w:r w:rsidRPr="002F2DC3">
        <w:rPr>
          <w:rFonts w:asciiTheme="majorBidi" w:hAnsiTheme="majorBidi" w:cstheme="majorBidi"/>
          <w:i/>
          <w:sz w:val="24"/>
          <w:szCs w:val="24"/>
        </w:rPr>
        <w:t>Al-Fiqh al-Islāmī wa Adillatuhu</w:t>
      </w:r>
      <w:r w:rsidRPr="002F2DC3">
        <w:rPr>
          <w:rFonts w:asciiTheme="majorBidi" w:hAnsiTheme="majorBidi" w:cstheme="majorBidi"/>
          <w:sz w:val="24"/>
          <w:szCs w:val="24"/>
        </w:rPr>
        <w:t>, Vol. II, 2</w:t>
      </w:r>
      <w:r w:rsidRPr="002F2DC3">
        <w:rPr>
          <w:rFonts w:asciiTheme="majorBidi" w:hAnsiTheme="majorBidi" w:cstheme="majorBidi"/>
          <w:sz w:val="24"/>
          <w:szCs w:val="24"/>
          <w:vertAlign w:val="superscript"/>
        </w:rPr>
        <w:t>nd</w:t>
      </w:r>
      <w:r w:rsidRPr="002F2DC3">
        <w:rPr>
          <w:rFonts w:asciiTheme="majorBidi" w:hAnsiTheme="majorBidi" w:cstheme="majorBidi"/>
          <w:sz w:val="24"/>
          <w:szCs w:val="24"/>
        </w:rPr>
        <w:t xml:space="preserve"> Edition, Beirut: Dār al-Fikr. &lt;&lt; </w:t>
      </w:r>
      <w:r w:rsidRPr="002F2DC3">
        <w:rPr>
          <w:rFonts w:asciiTheme="majorBidi" w:hAnsiTheme="majorBidi" w:cstheme="majorBidi"/>
          <w:b/>
          <w:sz w:val="24"/>
          <w:szCs w:val="24"/>
        </w:rPr>
        <w:t>Book with edition and volume</w:t>
      </w:r>
    </w:p>
    <w:p w14:paraId="0346F823" w14:textId="77777777" w:rsidR="001C1D6B" w:rsidRPr="002F2DC3" w:rsidRDefault="001C1D6B" w:rsidP="001C1D6B">
      <w:pPr>
        <w:bidi w:val="0"/>
        <w:spacing w:after="120" w:line="240" w:lineRule="auto"/>
        <w:ind w:left="709" w:right="45" w:hanging="709"/>
        <w:rPr>
          <w:rFonts w:asciiTheme="majorBidi" w:hAnsiTheme="majorBidi" w:cstheme="majorBidi"/>
          <w:b/>
          <w:sz w:val="24"/>
          <w:szCs w:val="24"/>
        </w:rPr>
      </w:pPr>
      <w:r w:rsidRPr="002F2DC3">
        <w:rPr>
          <w:rFonts w:asciiTheme="majorBidi" w:hAnsiTheme="majorBidi" w:cstheme="majorBidi"/>
          <w:sz w:val="24"/>
          <w:szCs w:val="24"/>
        </w:rPr>
        <w:t xml:space="preserve">Clancey, W.J, 2011, </w:t>
      </w:r>
      <w:r w:rsidRPr="002F2DC3">
        <w:rPr>
          <w:rFonts w:asciiTheme="majorBidi" w:hAnsiTheme="majorBidi" w:cstheme="majorBidi"/>
          <w:i/>
          <w:sz w:val="24"/>
          <w:szCs w:val="24"/>
        </w:rPr>
        <w:t>Communication, Simulation, and Intelligent Agent: Implication of Personal Intelligent Machines for Medical Education</w:t>
      </w:r>
      <w:r w:rsidRPr="002F2DC3">
        <w:rPr>
          <w:rFonts w:asciiTheme="majorBidi" w:hAnsiTheme="majorBidi" w:cstheme="majorBidi"/>
          <w:sz w:val="24"/>
          <w:szCs w:val="24"/>
        </w:rPr>
        <w:t xml:space="preserve">, in </w:t>
      </w:r>
      <w:r w:rsidRPr="002F2DC3">
        <w:rPr>
          <w:rFonts w:asciiTheme="majorBidi" w:hAnsiTheme="majorBidi" w:cstheme="majorBidi"/>
          <w:i/>
          <w:sz w:val="24"/>
          <w:szCs w:val="24"/>
        </w:rPr>
        <w:t>Proceedings of the Eighth International Joint Conference on Arfiticial Intelligence,</w:t>
      </w:r>
      <w:r w:rsidRPr="002F2DC3">
        <w:rPr>
          <w:rFonts w:asciiTheme="majorBidi" w:hAnsiTheme="majorBidi" w:cstheme="majorBidi"/>
          <w:sz w:val="24"/>
          <w:szCs w:val="24"/>
        </w:rPr>
        <w:t xml:space="preserve"> 556-560. &lt;&lt; </w:t>
      </w:r>
      <w:r w:rsidRPr="002F2DC3">
        <w:rPr>
          <w:rFonts w:asciiTheme="majorBidi" w:hAnsiTheme="majorBidi" w:cstheme="majorBidi"/>
          <w:b/>
          <w:sz w:val="24"/>
          <w:szCs w:val="24"/>
        </w:rPr>
        <w:t>Conference Proceeding</w:t>
      </w:r>
    </w:p>
    <w:p w14:paraId="54AA1175" w14:textId="77777777" w:rsidR="001C1D6B" w:rsidRPr="002F2DC3" w:rsidRDefault="001C1D6B" w:rsidP="001C1D6B">
      <w:pPr>
        <w:bidi w:val="0"/>
        <w:spacing w:after="120" w:line="240" w:lineRule="auto"/>
        <w:ind w:left="709" w:right="45" w:hanging="709"/>
        <w:rPr>
          <w:rFonts w:asciiTheme="majorBidi" w:hAnsiTheme="majorBidi" w:cstheme="majorBidi"/>
          <w:sz w:val="24"/>
          <w:szCs w:val="24"/>
        </w:rPr>
      </w:pPr>
      <w:r w:rsidRPr="002F2DC3">
        <w:rPr>
          <w:rFonts w:asciiTheme="majorBidi" w:hAnsiTheme="majorBidi" w:cstheme="majorBidi"/>
          <w:sz w:val="24"/>
          <w:szCs w:val="24"/>
        </w:rPr>
        <w:lastRenderedPageBreak/>
        <w:t xml:space="preserve">Rice, J, 2014, </w:t>
      </w:r>
      <w:r w:rsidRPr="002F2DC3">
        <w:rPr>
          <w:rFonts w:asciiTheme="majorBidi" w:hAnsiTheme="majorBidi" w:cstheme="majorBidi"/>
          <w:i/>
          <w:sz w:val="24"/>
          <w:szCs w:val="24"/>
        </w:rPr>
        <w:t>Poligon: A System for Parallel Problem Solving</w:t>
      </w:r>
      <w:r w:rsidRPr="002F2DC3">
        <w:rPr>
          <w:rFonts w:asciiTheme="majorBidi" w:hAnsiTheme="majorBidi" w:cstheme="majorBidi"/>
          <w:sz w:val="24"/>
          <w:szCs w:val="24"/>
        </w:rPr>
        <w:t xml:space="preserve">, in </w:t>
      </w:r>
      <w:r w:rsidRPr="002F2DC3">
        <w:rPr>
          <w:rFonts w:asciiTheme="majorBidi" w:hAnsiTheme="majorBidi" w:cstheme="majorBidi"/>
          <w:i/>
          <w:sz w:val="24"/>
          <w:szCs w:val="24"/>
        </w:rPr>
        <w:t>Technical Report</w:t>
      </w:r>
      <w:r w:rsidRPr="002F2DC3">
        <w:rPr>
          <w:rFonts w:asciiTheme="majorBidi" w:hAnsiTheme="majorBidi" w:cstheme="majorBidi"/>
          <w:sz w:val="24"/>
          <w:szCs w:val="24"/>
        </w:rPr>
        <w:t xml:space="preserve">, KSL-86019, London: Dept. of Computer Science, Stanford University. &lt;&lt; </w:t>
      </w:r>
      <w:r w:rsidRPr="002F2DC3">
        <w:rPr>
          <w:rFonts w:asciiTheme="majorBidi" w:hAnsiTheme="majorBidi" w:cstheme="majorBidi"/>
          <w:b/>
          <w:sz w:val="24"/>
          <w:szCs w:val="24"/>
        </w:rPr>
        <w:t>Report</w:t>
      </w:r>
    </w:p>
    <w:p w14:paraId="1B6C9EEF" w14:textId="77777777" w:rsidR="001C1D6B" w:rsidRPr="002F2DC3" w:rsidRDefault="001C1D6B" w:rsidP="001C1D6B">
      <w:pPr>
        <w:bidi w:val="0"/>
        <w:spacing w:after="120" w:line="240" w:lineRule="auto"/>
        <w:ind w:left="709" w:right="45" w:hanging="709"/>
        <w:rPr>
          <w:rFonts w:asciiTheme="majorBidi" w:hAnsiTheme="majorBidi" w:cstheme="majorBidi"/>
          <w:sz w:val="24"/>
          <w:szCs w:val="24"/>
        </w:rPr>
      </w:pPr>
      <w:r w:rsidRPr="002F2DC3">
        <w:rPr>
          <w:rFonts w:asciiTheme="majorBidi" w:hAnsiTheme="majorBidi" w:cstheme="majorBidi"/>
          <w:sz w:val="24"/>
          <w:szCs w:val="24"/>
        </w:rPr>
        <w:t xml:space="preserve">Ivey, K.C, </w:t>
      </w:r>
      <w:r w:rsidRPr="002F2DC3">
        <w:rPr>
          <w:rFonts w:asciiTheme="majorBidi" w:hAnsiTheme="majorBidi" w:cstheme="majorBidi"/>
          <w:i/>
          <w:sz w:val="24"/>
          <w:szCs w:val="24"/>
        </w:rPr>
        <w:t>Citing Internet Sources</w:t>
      </w:r>
      <w:r w:rsidRPr="002F2DC3">
        <w:rPr>
          <w:rFonts w:asciiTheme="majorBidi" w:hAnsiTheme="majorBidi" w:cstheme="majorBidi"/>
          <w:sz w:val="24"/>
          <w:szCs w:val="24"/>
        </w:rPr>
        <w:t xml:space="preserve">, URL: </w:t>
      </w:r>
      <w:hyperlink r:id="rId11" w:history="1">
        <w:r w:rsidRPr="002F2DC3">
          <w:rPr>
            <w:rStyle w:val="Hyperlink"/>
            <w:rFonts w:asciiTheme="majorBidi" w:hAnsiTheme="majorBidi" w:cstheme="majorBidi"/>
            <w:color w:val="0563C1"/>
            <w:sz w:val="24"/>
            <w:szCs w:val="24"/>
          </w:rPr>
          <w:t>http://www.eei-alex.com/eye/utw/96aug.html</w:t>
        </w:r>
      </w:hyperlink>
      <w:r w:rsidRPr="002F2DC3">
        <w:rPr>
          <w:rFonts w:asciiTheme="majorBidi" w:hAnsiTheme="majorBidi" w:cstheme="majorBidi"/>
          <w:sz w:val="24"/>
          <w:szCs w:val="24"/>
        </w:rPr>
        <w:t xml:space="preserve">. Accessed at: 2 September 2014, 02.34 p.m. &lt;&lt; </w:t>
      </w:r>
      <w:r w:rsidRPr="002F2DC3">
        <w:rPr>
          <w:rFonts w:asciiTheme="majorBidi" w:hAnsiTheme="majorBidi" w:cstheme="majorBidi"/>
          <w:b/>
          <w:sz w:val="24"/>
          <w:szCs w:val="24"/>
        </w:rPr>
        <w:t>Website</w:t>
      </w:r>
    </w:p>
    <w:p w14:paraId="3119F0BF" w14:textId="77777777" w:rsidR="001C1D6B" w:rsidRPr="002F2DC3" w:rsidRDefault="001C1D6B" w:rsidP="001C1D6B">
      <w:pPr>
        <w:bidi w:val="0"/>
        <w:rPr>
          <w:rFonts w:asciiTheme="majorBidi" w:hAnsiTheme="majorBidi" w:cstheme="majorBidi"/>
          <w:sz w:val="24"/>
          <w:szCs w:val="24"/>
        </w:rPr>
      </w:pPr>
    </w:p>
    <w:p w14:paraId="4B359286" w14:textId="77777777" w:rsidR="001C1D6B" w:rsidRPr="002F2DC3" w:rsidRDefault="001C1D6B" w:rsidP="001C1D6B">
      <w:pPr>
        <w:bidi w:val="0"/>
        <w:ind w:left="0" w:firstLine="0"/>
        <w:rPr>
          <w:rFonts w:asciiTheme="majorBidi" w:hAnsiTheme="majorBidi" w:cstheme="majorBidi"/>
          <w:b/>
          <w:sz w:val="24"/>
          <w:szCs w:val="24"/>
        </w:rPr>
      </w:pPr>
      <w:r w:rsidRPr="002F2DC3">
        <w:rPr>
          <w:rFonts w:asciiTheme="majorBidi" w:hAnsiTheme="majorBidi" w:cstheme="majorBidi"/>
          <w:b/>
          <w:sz w:val="24"/>
          <w:szCs w:val="24"/>
        </w:rPr>
        <w:t>NOTE:</w:t>
      </w:r>
    </w:p>
    <w:p w14:paraId="6142EEED" w14:textId="77777777" w:rsidR="001C1D6B" w:rsidRPr="002F2DC3" w:rsidRDefault="001C1D6B" w:rsidP="001C1D6B">
      <w:pPr>
        <w:numPr>
          <w:ilvl w:val="0"/>
          <w:numId w:val="12"/>
        </w:numPr>
        <w:bidi w:val="0"/>
        <w:spacing w:after="0" w:line="256" w:lineRule="auto"/>
        <w:ind w:right="0"/>
        <w:rPr>
          <w:rFonts w:asciiTheme="majorBidi" w:hAnsiTheme="majorBidi" w:cstheme="majorBidi"/>
          <w:color w:val="000000"/>
          <w:sz w:val="24"/>
          <w:szCs w:val="24"/>
        </w:rPr>
      </w:pPr>
      <w:r w:rsidRPr="002F2DC3">
        <w:rPr>
          <w:rFonts w:asciiTheme="majorBidi" w:hAnsiTheme="majorBidi" w:cstheme="majorBidi"/>
          <w:color w:val="000000"/>
          <w:sz w:val="24"/>
          <w:szCs w:val="24"/>
        </w:rPr>
        <w:t>DOI must be provided in ‘Reference’ whenever a reference has “doi” identifier.</w:t>
      </w:r>
    </w:p>
    <w:p w14:paraId="5FD4E88A" w14:textId="77777777" w:rsidR="001C1D6B" w:rsidRPr="002F2DC3" w:rsidRDefault="001C1D6B" w:rsidP="001C1D6B">
      <w:pPr>
        <w:numPr>
          <w:ilvl w:val="0"/>
          <w:numId w:val="12"/>
        </w:numPr>
        <w:bidi w:val="0"/>
        <w:spacing w:after="0" w:line="256" w:lineRule="auto"/>
        <w:ind w:right="0"/>
        <w:rPr>
          <w:rFonts w:asciiTheme="majorBidi" w:hAnsiTheme="majorBidi" w:cstheme="majorBidi"/>
          <w:color w:val="000000"/>
          <w:sz w:val="24"/>
          <w:szCs w:val="24"/>
        </w:rPr>
      </w:pPr>
      <w:r w:rsidRPr="002F2DC3">
        <w:rPr>
          <w:rFonts w:asciiTheme="majorBidi" w:hAnsiTheme="majorBidi" w:cstheme="majorBidi"/>
          <w:color w:val="000000"/>
          <w:sz w:val="24"/>
          <w:szCs w:val="24"/>
        </w:rPr>
        <w:t>Arabic word should be transliterated according to Lisanudhad style of Arabic transliteration, please insert every symbol of transliterated Arabic letter as a proper Unicode character symbol.</w:t>
      </w:r>
    </w:p>
    <w:p w14:paraId="6215A549" w14:textId="0EF98C42" w:rsidR="00537496" w:rsidRDefault="001C1D6B" w:rsidP="0089356A">
      <w:pPr>
        <w:numPr>
          <w:ilvl w:val="0"/>
          <w:numId w:val="12"/>
        </w:numPr>
        <w:bidi w:val="0"/>
        <w:spacing w:after="160" w:line="256" w:lineRule="auto"/>
        <w:ind w:right="0"/>
        <w:rPr>
          <w:rFonts w:asciiTheme="majorBidi" w:hAnsiTheme="majorBidi" w:cstheme="majorBidi"/>
          <w:color w:val="000000"/>
          <w:sz w:val="24"/>
          <w:szCs w:val="24"/>
        </w:rPr>
      </w:pPr>
      <w:r w:rsidRPr="002F2DC3">
        <w:rPr>
          <w:rFonts w:asciiTheme="majorBidi" w:hAnsiTheme="majorBidi" w:cstheme="majorBidi"/>
          <w:color w:val="000000"/>
          <w:sz w:val="24"/>
          <w:szCs w:val="24"/>
        </w:rPr>
        <w:t>The list of references must be sorted in alphabetical order, however in regard Arabic names with article ‘al’, the article is not in consideration.</w:t>
      </w:r>
    </w:p>
    <w:p w14:paraId="0FD65E93" w14:textId="77777777" w:rsidR="00841F14" w:rsidRDefault="00841F14" w:rsidP="009E48B9">
      <w:pPr>
        <w:bidi w:val="0"/>
        <w:spacing w:after="160" w:line="256" w:lineRule="auto"/>
        <w:ind w:left="0" w:right="0" w:firstLine="0"/>
        <w:rPr>
          <w:rFonts w:asciiTheme="majorBidi" w:hAnsiTheme="majorBidi" w:cstheme="majorBidi"/>
          <w:b/>
          <w:bCs/>
          <w:color w:val="000000"/>
          <w:sz w:val="24"/>
          <w:szCs w:val="24"/>
        </w:rPr>
      </w:pPr>
    </w:p>
    <w:p w14:paraId="3F9D7416" w14:textId="0442C042" w:rsidR="0089356A" w:rsidRDefault="0089356A" w:rsidP="00841F14">
      <w:pPr>
        <w:bidi w:val="0"/>
        <w:spacing w:after="160" w:line="256" w:lineRule="auto"/>
        <w:ind w:left="0" w:right="0" w:firstLine="0"/>
        <w:rPr>
          <w:rFonts w:asciiTheme="majorBidi" w:hAnsiTheme="majorBidi" w:cstheme="majorBidi"/>
          <w:b/>
          <w:bCs/>
          <w:color w:val="000000"/>
          <w:sz w:val="24"/>
          <w:szCs w:val="24"/>
        </w:rPr>
      </w:pPr>
      <w:r w:rsidRPr="0062421A">
        <w:rPr>
          <w:rFonts w:asciiTheme="majorBidi" w:hAnsiTheme="majorBidi" w:cstheme="majorBidi"/>
          <w:b/>
          <w:bCs/>
          <w:color w:val="000000"/>
          <w:sz w:val="24"/>
          <w:szCs w:val="24"/>
        </w:rPr>
        <w:t>Manuscript Preparation</w:t>
      </w:r>
      <w:r>
        <w:rPr>
          <w:rFonts w:asciiTheme="majorBidi" w:hAnsiTheme="majorBidi" w:cstheme="majorBidi"/>
          <w:b/>
          <w:bCs/>
          <w:color w:val="000000"/>
          <w:sz w:val="24"/>
          <w:szCs w:val="24"/>
        </w:rPr>
        <w:t>:</w:t>
      </w:r>
    </w:p>
    <w:p w14:paraId="167B5945" w14:textId="3BCE165F" w:rsidR="0089356A" w:rsidRDefault="0089356A" w:rsidP="0089356A">
      <w:pPr>
        <w:pStyle w:val="ListParagraph"/>
        <w:numPr>
          <w:ilvl w:val="1"/>
          <w:numId w:val="11"/>
        </w:numPr>
        <w:spacing w:line="256" w:lineRule="auto"/>
        <w:ind w:left="540"/>
        <w:rPr>
          <w:rFonts w:asciiTheme="majorBidi" w:hAnsiTheme="majorBidi" w:cstheme="majorBidi"/>
          <w:color w:val="000000"/>
          <w:sz w:val="24"/>
          <w:szCs w:val="24"/>
        </w:rPr>
      </w:pPr>
      <w:r w:rsidRPr="0062421A">
        <w:rPr>
          <w:rFonts w:asciiTheme="majorBidi" w:hAnsiTheme="majorBidi" w:cstheme="majorBidi"/>
          <w:color w:val="000000"/>
          <w:sz w:val="24"/>
          <w:szCs w:val="24"/>
        </w:rPr>
        <w:t xml:space="preserve">Table </w:t>
      </w:r>
      <w:r>
        <w:rPr>
          <w:rFonts w:asciiTheme="majorBidi" w:hAnsiTheme="majorBidi" w:cstheme="majorBidi"/>
          <w:color w:val="000000"/>
          <w:sz w:val="24"/>
          <w:szCs w:val="24"/>
        </w:rPr>
        <w:t xml:space="preserve">/ </w:t>
      </w:r>
      <w:r w:rsidRPr="0089356A">
        <w:rPr>
          <w:rFonts w:ascii="Sakkal Majalla" w:hAnsi="Sakkal Majalla" w:cs="Sakkal Majalla"/>
          <w:color w:val="000000"/>
          <w:sz w:val="32"/>
          <w:szCs w:val="32"/>
          <w:rtl/>
        </w:rPr>
        <w:t>الجدول</w:t>
      </w:r>
    </w:p>
    <w:p w14:paraId="151C676A" w14:textId="77777777" w:rsidR="0089356A" w:rsidRDefault="0089356A" w:rsidP="0089356A">
      <w:pPr>
        <w:bidi w:val="0"/>
        <w:spacing w:line="256" w:lineRule="auto"/>
        <w:ind w:left="0" w:firstLine="0"/>
        <w:jc w:val="center"/>
        <w:rPr>
          <w:rFonts w:asciiTheme="majorBidi" w:hAnsiTheme="majorBidi" w:cstheme="majorBidi"/>
          <w:color w:val="000000"/>
          <w:sz w:val="24"/>
          <w:szCs w:val="24"/>
        </w:rPr>
      </w:pPr>
      <w:r>
        <w:rPr>
          <w:rFonts w:asciiTheme="majorBidi" w:hAnsiTheme="majorBidi" w:cstheme="majorBidi"/>
          <w:color w:val="000000"/>
          <w:sz w:val="24"/>
          <w:szCs w:val="24"/>
        </w:rPr>
        <w:t>Table 1: Sample of Table</w:t>
      </w:r>
    </w:p>
    <w:tbl>
      <w:tblPr>
        <w:tblStyle w:val="TableGrid"/>
        <w:tblW w:w="6537" w:type="dxa"/>
        <w:tblInd w:w="0" w:type="dxa"/>
        <w:tblBorders>
          <w:top w:val="single" w:sz="4" w:space="0" w:color="auto"/>
        </w:tblBorders>
        <w:tblLayout w:type="fixed"/>
        <w:tblLook w:val="0400" w:firstRow="0" w:lastRow="0" w:firstColumn="0" w:lastColumn="0" w:noHBand="0" w:noVBand="1"/>
      </w:tblPr>
      <w:tblGrid>
        <w:gridCol w:w="4007"/>
        <w:gridCol w:w="2530"/>
      </w:tblGrid>
      <w:tr w:rsidR="0089356A" w14:paraId="083D96C2" w14:textId="77777777" w:rsidTr="004D7009">
        <w:tc>
          <w:tcPr>
            <w:tcW w:w="4007" w:type="dxa"/>
            <w:tcBorders>
              <w:bottom w:val="single" w:sz="4" w:space="0" w:color="auto"/>
            </w:tcBorders>
          </w:tcPr>
          <w:p w14:paraId="7DB7FB96" w14:textId="77777777" w:rsidR="0089356A" w:rsidRDefault="0089356A" w:rsidP="004D7009">
            <w:pPr>
              <w:jc w:val="center"/>
              <w:rPr>
                <w:rFonts w:ascii="Tahoma" w:eastAsia="Tahoma" w:hAnsi="Tahoma" w:cs="Tahoma"/>
                <w:b/>
                <w:sz w:val="24"/>
                <w:szCs w:val="24"/>
              </w:rPr>
            </w:pPr>
            <w:r>
              <w:rPr>
                <w:rFonts w:ascii="Tahoma" w:eastAsia="Tahoma" w:hAnsi="Tahoma" w:cs="Tahoma"/>
                <w:b/>
                <w:sz w:val="24"/>
                <w:szCs w:val="24"/>
              </w:rPr>
              <w:t>Fields</w:t>
            </w:r>
          </w:p>
        </w:tc>
        <w:tc>
          <w:tcPr>
            <w:tcW w:w="2530" w:type="dxa"/>
            <w:tcBorders>
              <w:bottom w:val="single" w:sz="4" w:space="0" w:color="auto"/>
            </w:tcBorders>
          </w:tcPr>
          <w:p w14:paraId="163B9E88" w14:textId="77777777" w:rsidR="0089356A" w:rsidRDefault="0089356A" w:rsidP="004D7009">
            <w:pPr>
              <w:jc w:val="center"/>
              <w:rPr>
                <w:rFonts w:ascii="Tahoma" w:eastAsia="Tahoma" w:hAnsi="Tahoma" w:cs="Tahoma"/>
                <w:b/>
                <w:sz w:val="24"/>
                <w:szCs w:val="24"/>
              </w:rPr>
            </w:pPr>
            <w:r>
              <w:rPr>
                <w:rFonts w:ascii="Tahoma" w:eastAsia="Tahoma" w:hAnsi="Tahoma" w:cs="Tahoma"/>
                <w:b/>
                <w:sz w:val="24"/>
                <w:szCs w:val="24"/>
              </w:rPr>
              <w:t>Percentage</w:t>
            </w:r>
          </w:p>
        </w:tc>
      </w:tr>
      <w:tr w:rsidR="0089356A" w14:paraId="328BBD72" w14:textId="77777777" w:rsidTr="004D7009">
        <w:tc>
          <w:tcPr>
            <w:tcW w:w="4007" w:type="dxa"/>
            <w:tcBorders>
              <w:top w:val="single" w:sz="4" w:space="0" w:color="auto"/>
              <w:bottom w:val="single" w:sz="4" w:space="0" w:color="auto"/>
            </w:tcBorders>
          </w:tcPr>
          <w:p w14:paraId="3DCD51AA" w14:textId="77777777" w:rsidR="0089356A" w:rsidRDefault="0089356A" w:rsidP="004D7009">
            <w:pPr>
              <w:jc w:val="center"/>
              <w:rPr>
                <w:rFonts w:ascii="Tahoma" w:eastAsia="Tahoma" w:hAnsi="Tahoma" w:cs="Tahoma"/>
                <w:sz w:val="24"/>
                <w:szCs w:val="24"/>
                <w:vertAlign w:val="superscript"/>
              </w:rPr>
            </w:pPr>
            <w:r>
              <w:rPr>
                <w:rFonts w:ascii="Tahoma" w:eastAsia="Tahoma" w:hAnsi="Tahoma" w:cs="Tahoma"/>
                <w:sz w:val="24"/>
                <w:szCs w:val="24"/>
              </w:rPr>
              <w:t>Arabic Teaching</w:t>
            </w:r>
          </w:p>
        </w:tc>
        <w:tc>
          <w:tcPr>
            <w:tcW w:w="2530" w:type="dxa"/>
            <w:tcBorders>
              <w:top w:val="single" w:sz="4" w:space="0" w:color="auto"/>
              <w:bottom w:val="single" w:sz="4" w:space="0" w:color="auto"/>
            </w:tcBorders>
          </w:tcPr>
          <w:p w14:paraId="08C2C1A6" w14:textId="77777777" w:rsidR="0089356A" w:rsidRDefault="0089356A" w:rsidP="004D7009">
            <w:pPr>
              <w:jc w:val="center"/>
              <w:rPr>
                <w:rFonts w:ascii="Tahoma" w:eastAsia="Tahoma" w:hAnsi="Tahoma" w:cs="Tahoma"/>
                <w:sz w:val="24"/>
                <w:szCs w:val="24"/>
              </w:rPr>
            </w:pPr>
            <w:r>
              <w:rPr>
                <w:rFonts w:ascii="Tahoma" w:eastAsia="Tahoma" w:hAnsi="Tahoma" w:cs="Tahoma"/>
                <w:sz w:val="24"/>
                <w:szCs w:val="24"/>
              </w:rPr>
              <w:t>35 %</w:t>
            </w:r>
          </w:p>
        </w:tc>
      </w:tr>
      <w:tr w:rsidR="0089356A" w14:paraId="373CE1C6" w14:textId="77777777" w:rsidTr="004D7009">
        <w:tc>
          <w:tcPr>
            <w:tcW w:w="4007" w:type="dxa"/>
            <w:tcBorders>
              <w:top w:val="single" w:sz="4" w:space="0" w:color="auto"/>
              <w:bottom w:val="single" w:sz="4" w:space="0" w:color="auto"/>
            </w:tcBorders>
          </w:tcPr>
          <w:p w14:paraId="35EF8479" w14:textId="77777777" w:rsidR="0089356A" w:rsidRDefault="0089356A" w:rsidP="004D7009">
            <w:pPr>
              <w:jc w:val="center"/>
              <w:rPr>
                <w:rFonts w:ascii="Tahoma" w:eastAsia="Tahoma" w:hAnsi="Tahoma" w:cs="Tahoma"/>
                <w:sz w:val="24"/>
                <w:szCs w:val="24"/>
              </w:rPr>
            </w:pPr>
            <w:r>
              <w:rPr>
                <w:rFonts w:ascii="Tahoma" w:eastAsia="Tahoma" w:hAnsi="Tahoma" w:cs="Tahoma"/>
                <w:sz w:val="24"/>
                <w:szCs w:val="24"/>
              </w:rPr>
              <w:t>Arabic Language</w:t>
            </w:r>
          </w:p>
        </w:tc>
        <w:tc>
          <w:tcPr>
            <w:tcW w:w="2530" w:type="dxa"/>
            <w:tcBorders>
              <w:top w:val="single" w:sz="4" w:space="0" w:color="auto"/>
              <w:bottom w:val="single" w:sz="4" w:space="0" w:color="auto"/>
            </w:tcBorders>
          </w:tcPr>
          <w:p w14:paraId="40B9E96D" w14:textId="77777777" w:rsidR="0089356A" w:rsidRDefault="0089356A" w:rsidP="004D7009">
            <w:pPr>
              <w:jc w:val="center"/>
              <w:rPr>
                <w:rFonts w:ascii="Tahoma" w:eastAsia="Tahoma" w:hAnsi="Tahoma" w:cs="Tahoma"/>
                <w:sz w:val="24"/>
                <w:szCs w:val="24"/>
              </w:rPr>
            </w:pPr>
            <w:r>
              <w:rPr>
                <w:rFonts w:ascii="Tahoma" w:eastAsia="Tahoma" w:hAnsi="Tahoma" w:cs="Tahoma"/>
                <w:sz w:val="24"/>
                <w:szCs w:val="24"/>
              </w:rPr>
              <w:t>35 %</w:t>
            </w:r>
          </w:p>
        </w:tc>
      </w:tr>
      <w:tr w:rsidR="0089356A" w14:paraId="13B4A5E2" w14:textId="77777777" w:rsidTr="004D7009">
        <w:tc>
          <w:tcPr>
            <w:tcW w:w="4007" w:type="dxa"/>
            <w:tcBorders>
              <w:top w:val="single" w:sz="4" w:space="0" w:color="auto"/>
              <w:bottom w:val="single" w:sz="4" w:space="0" w:color="auto"/>
            </w:tcBorders>
          </w:tcPr>
          <w:p w14:paraId="35AE4757" w14:textId="77777777" w:rsidR="0089356A" w:rsidRDefault="0089356A" w:rsidP="004D7009">
            <w:pPr>
              <w:jc w:val="center"/>
              <w:rPr>
                <w:rFonts w:ascii="Tahoma" w:eastAsia="Tahoma" w:hAnsi="Tahoma" w:cs="Tahoma"/>
                <w:sz w:val="24"/>
                <w:szCs w:val="24"/>
              </w:rPr>
            </w:pPr>
            <w:r>
              <w:rPr>
                <w:rFonts w:ascii="Tahoma" w:eastAsia="Tahoma" w:hAnsi="Tahoma" w:cs="Tahoma"/>
                <w:sz w:val="24"/>
                <w:szCs w:val="24"/>
              </w:rPr>
              <w:t>Linguistic</w:t>
            </w:r>
          </w:p>
        </w:tc>
        <w:tc>
          <w:tcPr>
            <w:tcW w:w="2530" w:type="dxa"/>
            <w:tcBorders>
              <w:top w:val="single" w:sz="4" w:space="0" w:color="auto"/>
              <w:bottom w:val="single" w:sz="4" w:space="0" w:color="auto"/>
            </w:tcBorders>
          </w:tcPr>
          <w:p w14:paraId="79F3A959" w14:textId="77777777" w:rsidR="0089356A" w:rsidRDefault="0089356A" w:rsidP="004D7009">
            <w:pPr>
              <w:jc w:val="center"/>
              <w:rPr>
                <w:rFonts w:ascii="Tahoma" w:eastAsia="Tahoma" w:hAnsi="Tahoma" w:cs="Tahoma"/>
                <w:sz w:val="24"/>
                <w:szCs w:val="24"/>
                <w:vertAlign w:val="superscript"/>
              </w:rPr>
            </w:pPr>
            <w:r>
              <w:rPr>
                <w:rFonts w:ascii="Tahoma" w:eastAsia="Tahoma" w:hAnsi="Tahoma" w:cs="Tahoma"/>
                <w:sz w:val="24"/>
                <w:szCs w:val="24"/>
              </w:rPr>
              <w:t>30 %</w:t>
            </w:r>
          </w:p>
        </w:tc>
      </w:tr>
    </w:tbl>
    <w:p w14:paraId="144C8DF8" w14:textId="2DF6E287" w:rsidR="0089356A" w:rsidRDefault="0089356A" w:rsidP="0089356A">
      <w:pPr>
        <w:bidi w:val="0"/>
        <w:spacing w:line="256" w:lineRule="auto"/>
        <w:ind w:left="180" w:firstLine="0"/>
        <w:rPr>
          <w:rFonts w:asciiTheme="majorBidi" w:hAnsiTheme="majorBidi" w:cstheme="majorBidi"/>
          <w:color w:val="000000"/>
          <w:sz w:val="24"/>
          <w:szCs w:val="24"/>
        </w:rPr>
      </w:pPr>
    </w:p>
    <w:p w14:paraId="735D2690" w14:textId="579D5421" w:rsidR="00841F14" w:rsidRDefault="00841F14" w:rsidP="00841F14">
      <w:pPr>
        <w:bidi w:val="0"/>
        <w:spacing w:line="256" w:lineRule="auto"/>
        <w:ind w:left="180" w:firstLine="0"/>
        <w:rPr>
          <w:rFonts w:asciiTheme="majorBidi" w:hAnsiTheme="majorBidi" w:cstheme="majorBidi"/>
          <w:color w:val="000000"/>
          <w:sz w:val="24"/>
          <w:szCs w:val="24"/>
        </w:rPr>
      </w:pPr>
    </w:p>
    <w:p w14:paraId="49B14C88" w14:textId="31D1CF61" w:rsidR="00841F14" w:rsidRDefault="00841F14" w:rsidP="00841F14">
      <w:pPr>
        <w:bidi w:val="0"/>
        <w:spacing w:line="256" w:lineRule="auto"/>
        <w:ind w:left="180" w:firstLine="0"/>
        <w:rPr>
          <w:rFonts w:asciiTheme="majorBidi" w:hAnsiTheme="majorBidi" w:cstheme="majorBidi"/>
          <w:color w:val="000000"/>
          <w:sz w:val="24"/>
          <w:szCs w:val="24"/>
        </w:rPr>
      </w:pPr>
    </w:p>
    <w:p w14:paraId="590D8B23" w14:textId="779FA1D1" w:rsidR="00841F14" w:rsidRDefault="00841F14" w:rsidP="00841F14">
      <w:pPr>
        <w:bidi w:val="0"/>
        <w:spacing w:line="256" w:lineRule="auto"/>
        <w:ind w:left="180" w:firstLine="0"/>
        <w:rPr>
          <w:rFonts w:asciiTheme="majorBidi" w:hAnsiTheme="majorBidi" w:cstheme="majorBidi"/>
          <w:color w:val="000000"/>
          <w:sz w:val="24"/>
          <w:szCs w:val="24"/>
        </w:rPr>
      </w:pPr>
    </w:p>
    <w:p w14:paraId="420FC28A" w14:textId="71A70C76" w:rsidR="00841F14" w:rsidRDefault="00841F14" w:rsidP="00841F14">
      <w:pPr>
        <w:bidi w:val="0"/>
        <w:spacing w:line="256" w:lineRule="auto"/>
        <w:ind w:left="180" w:firstLine="0"/>
        <w:rPr>
          <w:rFonts w:asciiTheme="majorBidi" w:hAnsiTheme="majorBidi" w:cstheme="majorBidi"/>
          <w:color w:val="000000"/>
          <w:sz w:val="24"/>
          <w:szCs w:val="24"/>
        </w:rPr>
      </w:pPr>
    </w:p>
    <w:p w14:paraId="3095ED06" w14:textId="02B2D739" w:rsidR="00841F14" w:rsidRDefault="00841F14" w:rsidP="00841F14">
      <w:pPr>
        <w:bidi w:val="0"/>
        <w:spacing w:line="256" w:lineRule="auto"/>
        <w:ind w:left="180" w:firstLine="0"/>
        <w:rPr>
          <w:rFonts w:asciiTheme="majorBidi" w:hAnsiTheme="majorBidi" w:cstheme="majorBidi"/>
          <w:color w:val="000000"/>
          <w:sz w:val="24"/>
          <w:szCs w:val="24"/>
        </w:rPr>
      </w:pPr>
    </w:p>
    <w:p w14:paraId="21F76998" w14:textId="2B9AB56D" w:rsidR="00841F14" w:rsidRDefault="00841F14" w:rsidP="00841F14">
      <w:pPr>
        <w:bidi w:val="0"/>
        <w:spacing w:line="256" w:lineRule="auto"/>
        <w:ind w:left="180" w:firstLine="0"/>
        <w:rPr>
          <w:rFonts w:asciiTheme="majorBidi" w:hAnsiTheme="majorBidi" w:cstheme="majorBidi"/>
          <w:color w:val="000000"/>
          <w:sz w:val="24"/>
          <w:szCs w:val="24"/>
        </w:rPr>
      </w:pPr>
    </w:p>
    <w:p w14:paraId="692EF2D5" w14:textId="77777777" w:rsidR="00841F14" w:rsidRPr="0062421A" w:rsidRDefault="00841F14" w:rsidP="00841F14">
      <w:pPr>
        <w:bidi w:val="0"/>
        <w:spacing w:line="256" w:lineRule="auto"/>
        <w:ind w:left="180" w:firstLine="0"/>
        <w:rPr>
          <w:rFonts w:asciiTheme="majorBidi" w:hAnsiTheme="majorBidi" w:cstheme="majorBidi"/>
          <w:color w:val="000000"/>
          <w:sz w:val="24"/>
          <w:szCs w:val="24"/>
        </w:rPr>
      </w:pPr>
    </w:p>
    <w:p w14:paraId="57EF25C7" w14:textId="650BE6D9" w:rsidR="0089356A" w:rsidRDefault="0089356A" w:rsidP="0089356A">
      <w:pPr>
        <w:pStyle w:val="ListParagraph"/>
        <w:numPr>
          <w:ilvl w:val="1"/>
          <w:numId w:val="11"/>
        </w:numPr>
        <w:spacing w:line="256" w:lineRule="auto"/>
        <w:ind w:left="540"/>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Figure / </w:t>
      </w:r>
      <w:r w:rsidRPr="0089356A">
        <w:rPr>
          <w:rFonts w:ascii="Sakkal Majalla" w:hAnsi="Sakkal Majalla" w:cs="Sakkal Majalla"/>
          <w:color w:val="000000"/>
          <w:sz w:val="32"/>
          <w:szCs w:val="32"/>
          <w:rtl/>
        </w:rPr>
        <w:t>الصورة</w:t>
      </w:r>
      <w:r w:rsidRPr="0089356A">
        <w:rPr>
          <w:rFonts w:asciiTheme="majorBidi" w:hAnsiTheme="majorBidi" w:cstheme="majorBidi" w:hint="cs"/>
          <w:color w:val="000000"/>
          <w:sz w:val="32"/>
          <w:szCs w:val="32"/>
          <w:rtl/>
        </w:rPr>
        <w:t xml:space="preserve"> </w:t>
      </w:r>
    </w:p>
    <w:p w14:paraId="0C893676" w14:textId="77777777" w:rsidR="0089356A" w:rsidRDefault="0089356A" w:rsidP="0089356A">
      <w:pPr>
        <w:pStyle w:val="ListParagraph"/>
        <w:spacing w:line="256" w:lineRule="auto"/>
        <w:ind w:left="540"/>
        <w:jc w:val="center"/>
        <w:rPr>
          <w:rFonts w:asciiTheme="majorBidi" w:hAnsiTheme="majorBidi" w:cstheme="majorBidi"/>
          <w:color w:val="000000"/>
          <w:sz w:val="24"/>
          <w:szCs w:val="24"/>
        </w:rPr>
      </w:pPr>
      <w:r w:rsidRPr="00B97A9B">
        <w:rPr>
          <w:noProof/>
          <w:lang w:val="id-ID"/>
        </w:rPr>
        <w:drawing>
          <wp:anchor distT="0" distB="0" distL="114300" distR="114300" simplePos="0" relativeHeight="251676672" behindDoc="0" locked="0" layoutInCell="1" allowOverlap="1" wp14:anchorId="06FB0751" wp14:editId="0743FE33">
            <wp:simplePos x="0" y="0"/>
            <wp:positionH relativeFrom="margin">
              <wp:posOffset>779145</wp:posOffset>
            </wp:positionH>
            <wp:positionV relativeFrom="paragraph">
              <wp:posOffset>305435</wp:posOffset>
            </wp:positionV>
            <wp:extent cx="3100070" cy="2484120"/>
            <wp:effectExtent l="0" t="0" r="508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0070"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color w:val="000000"/>
          <w:sz w:val="24"/>
          <w:szCs w:val="24"/>
        </w:rPr>
        <w:t>Fig 1: Sample of Figure</w:t>
      </w:r>
    </w:p>
    <w:p w14:paraId="1686775A" w14:textId="77777777" w:rsidR="0089356A" w:rsidRPr="0089356A" w:rsidRDefault="0089356A" w:rsidP="0089356A">
      <w:pPr>
        <w:bidi w:val="0"/>
        <w:spacing w:after="160" w:line="256" w:lineRule="auto"/>
        <w:ind w:left="0" w:right="0" w:firstLine="0"/>
        <w:rPr>
          <w:rFonts w:asciiTheme="majorBidi" w:hAnsiTheme="majorBidi" w:cstheme="majorBidi"/>
          <w:color w:val="000000"/>
          <w:sz w:val="24"/>
          <w:szCs w:val="24"/>
          <w:rtl/>
        </w:rPr>
      </w:pPr>
    </w:p>
    <w:p w14:paraId="29863BF2" w14:textId="77777777" w:rsidR="00186546" w:rsidRDefault="00186546" w:rsidP="00186546">
      <w:pPr>
        <w:ind w:left="0" w:right="35" w:firstLine="0"/>
        <w:rPr>
          <w:rtl/>
        </w:rPr>
      </w:pPr>
      <w:r>
        <w:rPr>
          <w:rtl/>
        </w:rPr>
        <w:t xml:space="preserve">  </w:t>
      </w:r>
    </w:p>
    <w:sectPr w:rsidR="00186546" w:rsidSect="003D6534">
      <w:headerReference w:type="even" r:id="rId13"/>
      <w:headerReference w:type="default" r:id="rId14"/>
      <w:footerReference w:type="even" r:id="rId15"/>
      <w:footerReference w:type="default" r:id="rId16"/>
      <w:headerReference w:type="first" r:id="rId17"/>
      <w:footerReference w:type="first" r:id="rId18"/>
      <w:pgSz w:w="9071" w:h="13606"/>
      <w:pgMar w:top="986" w:right="1247" w:bottom="968" w:left="1276"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5FB8" w14:textId="77777777" w:rsidR="004A218B" w:rsidRDefault="004A218B">
      <w:pPr>
        <w:spacing w:after="0" w:line="240" w:lineRule="auto"/>
      </w:pPr>
      <w:r>
        <w:separator/>
      </w:r>
    </w:p>
  </w:endnote>
  <w:endnote w:type="continuationSeparator" w:id="0">
    <w:p w14:paraId="1A2C1F7C" w14:textId="77777777" w:rsidR="004A218B" w:rsidRDefault="004A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GQPC Uthman Taha Naskh">
    <w:altName w:val="Arial"/>
    <w:panose1 w:val="02000000000000000000"/>
    <w:charset w:val="B2"/>
    <w:family w:val="auto"/>
    <w:pitch w:val="variable"/>
    <w:sig w:usb0="80002001" w:usb1="90000000" w:usb2="00000008" w:usb3="00000000" w:csb0="00000040"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F046" w14:textId="4CDC79C8" w:rsidR="0067250D" w:rsidRPr="002C15E4" w:rsidRDefault="0045437C">
    <w:pPr>
      <w:bidi w:val="0"/>
      <w:spacing w:after="0" w:line="259" w:lineRule="auto"/>
      <w:ind w:left="0" w:right="-113" w:firstLine="0"/>
      <w:jc w:val="right"/>
      <w:rPr>
        <w:lang w:val="id-ID"/>
      </w:rPr>
    </w:pPr>
    <w:r w:rsidRPr="00920858">
      <w:rPr>
        <w:rFonts w:ascii="Gill Sans MT" w:eastAsia="Gill Sans MT" w:hAnsi="Gill Sans MT" w:cs="Gill Sans MT"/>
        <w:sz w:val="18"/>
        <w:highlight w:val="yellow"/>
      </w:rPr>
      <w:t>Vol. 0</w:t>
    </w:r>
    <w:r w:rsidR="002C15E4" w:rsidRPr="00920858">
      <w:rPr>
        <w:rFonts w:ascii="Gill Sans MT" w:eastAsia="Gill Sans MT" w:hAnsi="Gill Sans MT" w:cs="Gill Sans MT"/>
        <w:sz w:val="18"/>
        <w:highlight w:val="yellow"/>
        <w:lang w:val="id-ID"/>
      </w:rPr>
      <w:t>9</w:t>
    </w:r>
    <w:r w:rsidRPr="00920858">
      <w:rPr>
        <w:rFonts w:ascii="Gill Sans MT" w:eastAsia="Gill Sans MT" w:hAnsi="Gill Sans MT" w:cs="Gill Sans MT"/>
        <w:sz w:val="18"/>
        <w:highlight w:val="yellow"/>
      </w:rPr>
      <w:t xml:space="preserve"> No. 0</w:t>
    </w:r>
    <w:r w:rsidR="002C15E4" w:rsidRPr="00920858">
      <w:rPr>
        <w:rFonts w:ascii="Gill Sans MT" w:eastAsia="Gill Sans MT" w:hAnsi="Gill Sans MT" w:cs="Gill Sans MT"/>
        <w:sz w:val="18"/>
        <w:highlight w:val="yellow"/>
        <w:lang w:val="id-ID"/>
      </w:rPr>
      <w:t>2</w:t>
    </w:r>
    <w:r w:rsidRPr="00920858">
      <w:rPr>
        <w:rFonts w:ascii="Gill Sans MT" w:eastAsia="Gill Sans MT" w:hAnsi="Gill Sans MT" w:cs="Gill Sans MT"/>
        <w:sz w:val="18"/>
        <w:highlight w:val="yellow"/>
      </w:rPr>
      <w:t xml:space="preserve">, </w:t>
    </w:r>
    <w:r w:rsidR="002C15E4" w:rsidRPr="00920858">
      <w:rPr>
        <w:rFonts w:ascii="Gill Sans MT" w:eastAsia="Gill Sans MT" w:hAnsi="Gill Sans MT" w:cs="Gill Sans MT"/>
        <w:sz w:val="18"/>
        <w:highlight w:val="yellow"/>
        <w:lang w:val="id-ID"/>
      </w:rPr>
      <w:t>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6CB3" w14:textId="77777777" w:rsidR="0067250D" w:rsidRDefault="0045437C">
    <w:pPr>
      <w:bidi w:val="0"/>
      <w:spacing w:after="0" w:line="259" w:lineRule="auto"/>
      <w:ind w:left="0" w:right="0" w:firstLine="0"/>
      <w:jc w:val="left"/>
    </w:pPr>
    <w:r>
      <w:rPr>
        <w:rFonts w:ascii="Gill Sans MT" w:eastAsia="Gill Sans MT" w:hAnsi="Gill Sans MT" w:cs="Gill Sans MT"/>
        <w:sz w:val="18"/>
      </w:rPr>
      <w:t xml:space="preserve">Jurnal </w:t>
    </w:r>
    <w:r>
      <w:rPr>
        <w:rFonts w:ascii="Gill Sans MT" w:eastAsia="Gill Sans MT" w:hAnsi="Gill Sans MT" w:cs="Gill Sans MT"/>
        <w:i/>
        <w:sz w:val="18"/>
      </w:rPr>
      <w:t>Lisanudhad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5759" w14:textId="77777777" w:rsidR="0067250D" w:rsidRDefault="0045437C">
    <w:pPr>
      <w:bidi w:val="0"/>
      <w:spacing w:after="6" w:line="259" w:lineRule="auto"/>
      <w:ind w:left="0" w:right="536" w:firstLine="0"/>
      <w:jc w:val="right"/>
    </w:pPr>
    <w:r>
      <w:rPr>
        <w:sz w:val="22"/>
      </w:rPr>
      <w:t xml:space="preserve"> </w:t>
    </w:r>
    <w:r>
      <w:rPr>
        <w:sz w:val="22"/>
      </w:rPr>
      <w:tab/>
      <w:t xml:space="preserve"> </w:t>
    </w:r>
  </w:p>
  <w:p w14:paraId="69F79DEA" w14:textId="77777777" w:rsidR="0067250D" w:rsidRDefault="0045437C">
    <w:pPr>
      <w:bidi w:val="0"/>
      <w:spacing w:after="410" w:line="264" w:lineRule="auto"/>
      <w:ind w:left="5122" w:right="535" w:firstLine="0"/>
    </w:pPr>
    <w:r>
      <w:rPr>
        <w:sz w:val="22"/>
      </w:rPr>
      <w:t xml:space="preserve"> </w:t>
    </w:r>
    <w:r>
      <w:rPr>
        <w:sz w:val="22"/>
      </w:rPr>
      <w:tab/>
      <w:t xml:space="preserve">  </w:t>
    </w:r>
    <w:r>
      <w:rPr>
        <w:sz w:val="22"/>
      </w:rPr>
      <w:tab/>
      <w:t xml:space="preserve"> </w:t>
    </w:r>
  </w:p>
  <w:p w14:paraId="5B71F6C5" w14:textId="77777777" w:rsidR="0067250D" w:rsidRDefault="0045437C">
    <w:pPr>
      <w:bidi w:val="0"/>
      <w:spacing w:after="0" w:line="259" w:lineRule="auto"/>
      <w:ind w:left="0" w:right="0" w:firstLine="0"/>
      <w:jc w:val="left"/>
    </w:pPr>
    <w:r>
      <w:rPr>
        <w:rFonts w:ascii="Gill Sans MT" w:eastAsia="Gill Sans MT" w:hAnsi="Gill Sans MT" w:cs="Gill Sans MT"/>
        <w:sz w:val="18"/>
      </w:rPr>
      <w:t xml:space="preserve">Jurnal </w:t>
    </w:r>
    <w:r>
      <w:rPr>
        <w:rFonts w:ascii="Gill Sans MT" w:eastAsia="Gill Sans MT" w:hAnsi="Gill Sans MT" w:cs="Gill Sans MT"/>
        <w:i/>
        <w:sz w:val="18"/>
      </w:rPr>
      <w:t>Lisanudhad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D3E1" w14:textId="77777777" w:rsidR="004A218B" w:rsidRDefault="004A218B">
      <w:pPr>
        <w:tabs>
          <w:tab w:val="center" w:pos="3233"/>
        </w:tabs>
        <w:spacing w:after="6" w:line="259" w:lineRule="auto"/>
        <w:ind w:left="0" w:right="0" w:firstLine="0"/>
        <w:jc w:val="left"/>
      </w:pPr>
      <w:r>
        <w:separator/>
      </w:r>
    </w:p>
  </w:footnote>
  <w:footnote w:type="continuationSeparator" w:id="0">
    <w:p w14:paraId="03AE6AFD" w14:textId="77777777" w:rsidR="004A218B" w:rsidRDefault="004A218B">
      <w:pPr>
        <w:tabs>
          <w:tab w:val="center" w:pos="3233"/>
        </w:tabs>
        <w:spacing w:after="6"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1EB8" w14:textId="567BA053" w:rsidR="0067250D" w:rsidRPr="00D35D6D" w:rsidRDefault="0045437C" w:rsidP="00D35D6D">
    <w:pPr>
      <w:ind w:hanging="21"/>
      <w:jc w:val="center"/>
      <w:rPr>
        <w:b/>
        <w:bCs/>
        <w:sz w:val="28"/>
        <w:szCs w:val="28"/>
      </w:rPr>
    </w:pPr>
    <w:r>
      <w:fldChar w:fldCharType="begin"/>
    </w:r>
    <w:r>
      <w:instrText xml:space="preserve"> PAGE   \* MERGEFORMAT </w:instrText>
    </w:r>
    <w:r>
      <w:fldChar w:fldCharType="separate"/>
    </w:r>
    <w:r w:rsidR="00E2328B" w:rsidRPr="00E2328B">
      <w:rPr>
        <w:rFonts w:ascii="Palatino Linotype" w:eastAsia="Palatino Linotype" w:hAnsi="Palatino Linotype" w:cs="Palatino Linotype"/>
        <w:noProof/>
        <w:sz w:val="24"/>
        <w:szCs w:val="24"/>
        <w:rtl/>
      </w:rPr>
      <w:t>2</w:t>
    </w:r>
    <w:r>
      <w:rPr>
        <w:rFonts w:ascii="Palatino Linotype" w:eastAsia="Palatino Linotype" w:hAnsi="Palatino Linotype" w:cs="Palatino Linotype"/>
        <w:sz w:val="24"/>
        <w:szCs w:val="24"/>
      </w:rPr>
      <w:fldChar w:fldCharType="end"/>
    </w:r>
    <w:r>
      <w:rPr>
        <w:rFonts w:ascii="Palatino Linotype" w:eastAsia="Palatino Linotype" w:hAnsi="Palatino Linotype" w:cs="Palatino Linotype"/>
        <w:sz w:val="24"/>
        <w:szCs w:val="24"/>
        <w:rtl/>
      </w:rPr>
      <w:t xml:space="preserve"> </w:t>
    </w:r>
    <w:r>
      <w:rPr>
        <w:rFonts w:ascii="Calibri" w:eastAsia="Calibri" w:hAnsi="Calibri" w:cs="Calibri"/>
        <w:noProof/>
        <w:color w:val="000000"/>
        <w:sz w:val="22"/>
        <w:lang w:val="id-ID" w:eastAsia="id-ID"/>
      </w:rPr>
      <mc:AlternateContent>
        <mc:Choice Requires="wpg">
          <w:drawing>
            <wp:inline distT="0" distB="0" distL="0" distR="0" wp14:anchorId="62AF883B" wp14:editId="030A3899">
              <wp:extent cx="6350" cy="216002"/>
              <wp:effectExtent l="0" t="0" r="0" b="0"/>
              <wp:docPr id="691658" name="Group 691658"/>
              <wp:cNvGraphicFramePr/>
              <a:graphic xmlns:a="http://schemas.openxmlformats.org/drawingml/2006/main">
                <a:graphicData uri="http://schemas.microsoft.com/office/word/2010/wordprocessingGroup">
                  <wpg:wgp>
                    <wpg:cNvGrpSpPr/>
                    <wpg:grpSpPr>
                      <a:xfrm>
                        <a:off x="0" y="0"/>
                        <a:ext cx="6350" cy="216002"/>
                        <a:chOff x="0" y="0"/>
                        <a:chExt cx="6350" cy="216002"/>
                      </a:xfrm>
                    </wpg:grpSpPr>
                    <wps:wsp>
                      <wps:cNvPr id="691659" name="Shape 691659"/>
                      <wps:cNvSpPr/>
                      <wps:spPr>
                        <a:xfrm>
                          <a:off x="0" y="0"/>
                          <a:ext cx="0" cy="216002"/>
                        </a:xfrm>
                        <a:custGeom>
                          <a:avLst/>
                          <a:gdLst/>
                          <a:ahLst/>
                          <a:cxnLst/>
                          <a:rect l="0" t="0" r="0" b="0"/>
                          <a:pathLst>
                            <a:path h="216002">
                              <a:moveTo>
                                <a:pt x="0" y="0"/>
                              </a:moveTo>
                              <a:lnTo>
                                <a:pt x="0" y="21600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691658" style="width:0.5pt;height:17.008pt;mso-position-horizontal-relative:char;mso-position-vertical-relative:line" coordsize="63,2160">
              <v:shape id="Shape 691659" style="position:absolute;width:0;height:2160;left:0;top:0;" coordsize="0,216002" path="m0,0l0,216002">
                <v:stroke weight="0.5pt" endcap="flat" joinstyle="miter" miterlimit="4" on="true" color="#181717"/>
                <v:fill on="false" color="#000000" opacity="0"/>
              </v:shape>
            </v:group>
          </w:pict>
        </mc:Fallback>
      </mc:AlternateContent>
    </w:r>
    <w:r w:rsidR="00705C4E">
      <w:rPr>
        <w:rFonts w:ascii="Palatino Linotype" w:eastAsia="Palatino Linotype" w:hAnsi="Palatino Linotype" w:cs="Palatino Linotype" w:hint="cs"/>
        <w:sz w:val="24"/>
        <w:szCs w:val="24"/>
        <w:rtl/>
      </w:rPr>
      <w:t xml:space="preserve">          </w:t>
    </w:r>
    <w:r w:rsidR="003E621E">
      <w:rPr>
        <w:rFonts w:ascii="Palatino Linotype" w:eastAsia="Palatino Linotype" w:hAnsi="Palatino Linotype" w:cs="Palatino Linotype"/>
        <w:sz w:val="24"/>
        <w:szCs w:val="24"/>
      </w:rPr>
      <w:t xml:space="preserve"> </w:t>
    </w:r>
    <w:r w:rsidR="00705C4E">
      <w:rPr>
        <w:rFonts w:ascii="Palatino Linotype" w:eastAsia="Palatino Linotype" w:hAnsi="Palatino Linotype" w:cs="Palatino Linotype" w:hint="cs"/>
        <w:sz w:val="24"/>
        <w:szCs w:val="24"/>
        <w:rtl/>
      </w:rPr>
      <w:t xml:space="preserve"> </w:t>
    </w:r>
    <w:r w:rsidR="00D35D6D">
      <w:rPr>
        <w:rFonts w:ascii="Palatino Linotype" w:eastAsia="Palatino Linotype" w:hAnsi="Palatino Linotype" w:cs="Palatino Linotype" w:hint="cs"/>
        <w:sz w:val="24"/>
        <w:szCs w:val="24"/>
        <w:rtl/>
      </w:rPr>
      <w:t xml:space="preserve">        </w:t>
    </w:r>
    <w:r w:rsidR="00705C4E">
      <w:rPr>
        <w:rFonts w:ascii="Palatino Linotype" w:eastAsia="Palatino Linotype" w:hAnsi="Palatino Linotype" w:cs="Palatino Linotype" w:hint="cs"/>
        <w:sz w:val="24"/>
        <w:szCs w:val="24"/>
        <w:rtl/>
      </w:rPr>
      <w:t xml:space="preserve">      </w:t>
    </w:r>
    <w:r w:rsidR="00342102">
      <w:rPr>
        <w:rFonts w:ascii="Palatino Linotype" w:eastAsia="Palatino Linotype" w:hAnsi="Palatino Linotype" w:cs="Palatino Linotype"/>
        <w:sz w:val="24"/>
        <w:szCs w:val="24"/>
      </w:rPr>
      <w:t xml:space="preserve"> </w:t>
    </w:r>
    <w:r w:rsidR="00705C4E">
      <w:rPr>
        <w:rFonts w:ascii="Palatino Linotype" w:eastAsia="Palatino Linotype" w:hAnsi="Palatino Linotype" w:cs="Palatino Linotype" w:hint="cs"/>
        <w:sz w:val="24"/>
        <w:szCs w:val="24"/>
        <w:rtl/>
      </w:rPr>
      <w:t xml:space="preserve">  </w:t>
    </w:r>
    <w:r w:rsidR="00D35D6D">
      <w:rPr>
        <w:rFonts w:ascii="Palatino Linotype" w:eastAsia="Palatino Linotype" w:hAnsi="Palatino Linotype" w:cs="Palatino Linotype" w:hint="cs"/>
        <w:sz w:val="24"/>
        <w:szCs w:val="24"/>
        <w:rtl/>
      </w:rPr>
      <w:t xml:space="preserve">         </w:t>
    </w:r>
    <w:r w:rsidR="00705C4E">
      <w:rPr>
        <w:rFonts w:ascii="Palatino Linotype" w:eastAsia="Palatino Linotype" w:hAnsi="Palatino Linotype" w:cs="Palatino Linotype" w:hint="cs"/>
        <w:sz w:val="24"/>
        <w:szCs w:val="24"/>
        <w:rtl/>
      </w:rPr>
      <w:t xml:space="preserve">      </w:t>
    </w:r>
    <w:r>
      <w:rPr>
        <w:rFonts w:ascii="KFGQPC Uthman Taha Naskh" w:eastAsia="KFGQPC Uthman Taha Naskh" w:hAnsi="KFGQPC Uthman Taha Naskh" w:cs="KFGQPC Uthman Taha Naskh"/>
        <w:b/>
        <w:bCs/>
        <w:sz w:val="24"/>
        <w:szCs w:val="24"/>
        <w:rtl/>
      </w:rPr>
      <w:tab/>
    </w:r>
    <w:r w:rsidR="00D35D6D" w:rsidRPr="003A1997">
      <w:rPr>
        <w:b/>
        <w:bCs/>
        <w:sz w:val="28"/>
        <w:szCs w:val="28"/>
        <w:highlight w:val="yellow"/>
        <w:rtl/>
        <w:lang w:val="id-ID"/>
      </w:rPr>
      <w:t>رحمة نور الهداية، نور الهداية</w:t>
    </w:r>
    <w:r w:rsidR="00D35D6D" w:rsidRPr="003A1997">
      <w:rPr>
        <w:rFonts w:hint="cs"/>
        <w:b/>
        <w:bCs/>
        <w:sz w:val="28"/>
        <w:szCs w:val="28"/>
        <w:highlight w:val="yellow"/>
        <w:rtl/>
      </w:rPr>
      <w:t xml:space="preserve">، هنا </w:t>
    </w:r>
  </w:p>
  <w:p w14:paraId="072594B1" w14:textId="77777777" w:rsidR="008E6182" w:rsidRPr="008E6182" w:rsidRDefault="008E6182" w:rsidP="00705C4E">
    <w:pPr>
      <w:autoSpaceDE w:val="0"/>
      <w:autoSpaceDN w:val="0"/>
      <w:adjustRightInd w:val="0"/>
      <w:spacing w:after="120" w:line="240" w:lineRule="auto"/>
      <w:ind w:hanging="21"/>
      <w:jc w:val="center"/>
      <w:rPr>
        <w:rFonts w:eastAsia="Times New Roman"/>
        <w:b/>
        <w:bCs/>
        <w:color w:val="000000"/>
        <w:sz w:val="18"/>
        <w:szCs w:val="12"/>
        <w:vertAlign w:val="superscript"/>
        <w:lang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03A8" w14:textId="38D74A05" w:rsidR="0067250D" w:rsidRDefault="003D6534" w:rsidP="003D6534">
    <w:pPr>
      <w:ind w:hanging="21"/>
      <w:rPr>
        <w:rFonts w:ascii="Palatino Linotype" w:eastAsia="Palatino Linotype" w:hAnsi="Palatino Linotype" w:cs="Palatino Linotype"/>
        <w:sz w:val="24"/>
        <w:szCs w:val="24"/>
      </w:rPr>
    </w:pPr>
    <w:r w:rsidRPr="003A1997">
      <w:rPr>
        <w:b/>
        <w:bCs/>
        <w:sz w:val="24"/>
        <w:szCs w:val="24"/>
        <w:highlight w:val="yellow"/>
        <w:rtl/>
      </w:rPr>
      <w:t>تطوير مواد تعليم اللغة العربية للقواعد على أساس خرائط المفاهيم</w:t>
    </w:r>
    <w:r w:rsidRPr="003D6534">
      <w:rPr>
        <w:b/>
        <w:bCs/>
        <w:sz w:val="24"/>
        <w:szCs w:val="24"/>
        <w:rtl/>
      </w:rPr>
      <w:t xml:space="preserve"> </w:t>
    </w:r>
    <w:r w:rsidR="0045437C">
      <w:rPr>
        <w:rFonts w:ascii="KFGQPC Uthman Taha Naskh" w:eastAsia="KFGQPC Uthman Taha Naskh" w:hAnsi="KFGQPC Uthman Taha Naskh" w:cs="KFGQPC Uthman Taha Naskh"/>
        <w:b/>
        <w:bCs/>
        <w:sz w:val="24"/>
        <w:szCs w:val="24"/>
        <w:rtl/>
      </w:rPr>
      <w:tab/>
    </w:r>
    <w:r>
      <w:rPr>
        <w:rFonts w:ascii="KFGQPC Uthman Taha Naskh" w:eastAsia="KFGQPC Uthman Taha Naskh" w:hAnsi="KFGQPC Uthman Taha Naskh" w:cs="KFGQPC Uthman Taha Naskh"/>
        <w:b/>
        <w:bCs/>
        <w:sz w:val="24"/>
        <w:szCs w:val="24"/>
      </w:rPr>
      <w:t xml:space="preserve">                </w:t>
    </w:r>
    <w:r w:rsidR="00705C4E">
      <w:rPr>
        <w:rFonts w:ascii="KFGQPC Uthman Taha Naskh" w:eastAsia="KFGQPC Uthman Taha Naskh" w:hAnsi="KFGQPC Uthman Taha Naskh" w:cs="KFGQPC Uthman Taha Naskh" w:hint="cs"/>
        <w:b/>
        <w:bCs/>
        <w:sz w:val="24"/>
        <w:szCs w:val="24"/>
        <w:rtl/>
      </w:rPr>
      <w:t xml:space="preserve">       </w:t>
    </w:r>
    <w:r w:rsidR="0045437C">
      <w:rPr>
        <w:rFonts w:ascii="Calibri" w:eastAsia="Calibri" w:hAnsi="Calibri" w:cs="Calibri"/>
        <w:noProof/>
        <w:color w:val="000000"/>
        <w:sz w:val="22"/>
        <w:lang w:val="id-ID" w:eastAsia="id-ID"/>
      </w:rPr>
      <mc:AlternateContent>
        <mc:Choice Requires="wpg">
          <w:drawing>
            <wp:inline distT="0" distB="0" distL="0" distR="0" wp14:anchorId="3A29EE0B" wp14:editId="759DF922">
              <wp:extent cx="6350" cy="216002"/>
              <wp:effectExtent l="0" t="0" r="0" b="0"/>
              <wp:docPr id="691621" name="Group 691621"/>
              <wp:cNvGraphicFramePr/>
              <a:graphic xmlns:a="http://schemas.openxmlformats.org/drawingml/2006/main">
                <a:graphicData uri="http://schemas.microsoft.com/office/word/2010/wordprocessingGroup">
                  <wpg:wgp>
                    <wpg:cNvGrpSpPr/>
                    <wpg:grpSpPr>
                      <a:xfrm>
                        <a:off x="0" y="0"/>
                        <a:ext cx="6350" cy="216002"/>
                        <a:chOff x="0" y="0"/>
                        <a:chExt cx="6350" cy="216002"/>
                      </a:xfrm>
                    </wpg:grpSpPr>
                    <wps:wsp>
                      <wps:cNvPr id="691622" name="Shape 691622"/>
                      <wps:cNvSpPr/>
                      <wps:spPr>
                        <a:xfrm>
                          <a:off x="0" y="0"/>
                          <a:ext cx="0" cy="216002"/>
                        </a:xfrm>
                        <a:custGeom>
                          <a:avLst/>
                          <a:gdLst/>
                          <a:ahLst/>
                          <a:cxnLst/>
                          <a:rect l="0" t="0" r="0" b="0"/>
                          <a:pathLst>
                            <a:path h="216002">
                              <a:moveTo>
                                <a:pt x="0" y="0"/>
                              </a:moveTo>
                              <a:lnTo>
                                <a:pt x="0" y="21600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691621" style="width:0.5pt;height:17.008pt;mso-position-horizontal-relative:char;mso-position-vertical-relative:line" coordsize="63,2160">
              <v:shape id="Shape 691622" style="position:absolute;width:0;height:2160;left:0;top:0;" coordsize="0,216002" path="m0,0l0,216002">
                <v:stroke weight="0.5pt" endcap="flat" joinstyle="miter" miterlimit="4" on="true" color="#181717"/>
                <v:fill on="false" color="#000000" opacity="0"/>
              </v:shape>
            </v:group>
          </w:pict>
        </mc:Fallback>
      </mc:AlternateContent>
    </w:r>
    <w:r w:rsidR="0045437C">
      <w:rPr>
        <w:rFonts w:ascii="Palatino Linotype" w:eastAsia="Palatino Linotype" w:hAnsi="Palatino Linotype" w:cs="Palatino Linotype"/>
        <w:sz w:val="24"/>
        <w:szCs w:val="24"/>
        <w:rtl/>
      </w:rPr>
      <w:t xml:space="preserve"> </w:t>
    </w:r>
    <w:r w:rsidR="0045437C">
      <w:fldChar w:fldCharType="begin"/>
    </w:r>
    <w:r w:rsidR="0045437C">
      <w:instrText xml:space="preserve"> PAGE   \* MERGEFORMAT </w:instrText>
    </w:r>
    <w:r w:rsidR="0045437C">
      <w:fldChar w:fldCharType="separate"/>
    </w:r>
    <w:r w:rsidR="00E2328B" w:rsidRPr="00E2328B">
      <w:rPr>
        <w:rFonts w:ascii="Palatino Linotype" w:eastAsia="Palatino Linotype" w:hAnsi="Palatino Linotype" w:cs="Palatino Linotype"/>
        <w:noProof/>
        <w:sz w:val="24"/>
        <w:szCs w:val="24"/>
        <w:rtl/>
      </w:rPr>
      <w:t>21</w:t>
    </w:r>
    <w:r w:rsidR="0045437C">
      <w:rPr>
        <w:rFonts w:ascii="Palatino Linotype" w:eastAsia="Palatino Linotype" w:hAnsi="Palatino Linotype" w:cs="Palatino Linotype"/>
        <w:sz w:val="24"/>
        <w:szCs w:val="24"/>
      </w:rPr>
      <w:fldChar w:fldCharType="end"/>
    </w:r>
  </w:p>
  <w:p w14:paraId="2973F88B" w14:textId="77777777" w:rsidR="003D6534" w:rsidRPr="003D6534" w:rsidRDefault="003D6534" w:rsidP="003D6534">
    <w:pPr>
      <w:ind w:hanging="21"/>
      <w:rPr>
        <w:b/>
        <w:bCs/>
        <w:sz w:val="24"/>
        <w:szCs w:val="24"/>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22D1" w14:textId="461CC116" w:rsidR="0067250D" w:rsidRDefault="0045437C" w:rsidP="00401104">
    <w:pPr>
      <w:tabs>
        <w:tab w:val="center" w:pos="6378"/>
      </w:tabs>
      <w:spacing w:after="300" w:line="259" w:lineRule="auto"/>
      <w:ind w:left="0" w:right="0" w:firstLine="0"/>
      <w:jc w:val="left"/>
    </w:pPr>
    <w:r>
      <w:rPr>
        <w:rFonts w:ascii="KFGQPC Uthman Taha Naskh" w:eastAsia="KFGQPC Uthman Taha Naskh" w:hAnsi="KFGQPC Uthman Taha Naskh" w:cs="KFGQPC Uthman Taha Naskh"/>
        <w:b/>
        <w:bCs/>
        <w:sz w:val="24"/>
        <w:szCs w:val="24"/>
        <w:rtl/>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536C"/>
    <w:multiLevelType w:val="hybridMultilevel"/>
    <w:tmpl w:val="C1A42B68"/>
    <w:lvl w:ilvl="0" w:tplc="786C6128">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13222404"/>
    <w:multiLevelType w:val="multilevel"/>
    <w:tmpl w:val="01FEB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238C5"/>
    <w:multiLevelType w:val="hybridMultilevel"/>
    <w:tmpl w:val="B89CEAA6"/>
    <w:lvl w:ilvl="0" w:tplc="901E68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D174039"/>
    <w:multiLevelType w:val="multilevel"/>
    <w:tmpl w:val="DB4699C6"/>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C74"/>
    <w:multiLevelType w:val="hybridMultilevel"/>
    <w:tmpl w:val="25601E30"/>
    <w:lvl w:ilvl="0" w:tplc="3809000F">
      <w:start w:val="1"/>
      <w:numFmt w:val="decimal"/>
      <w:lvlText w:val="%1."/>
      <w:lvlJc w:val="left"/>
      <w:pPr>
        <w:ind w:left="915" w:hanging="360"/>
      </w:pPr>
      <w:rPr>
        <w:rFonts w:hint="default"/>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5" w15:restartNumberingAfterBreak="0">
    <w:nsid w:val="34EB682F"/>
    <w:multiLevelType w:val="hybridMultilevel"/>
    <w:tmpl w:val="C4A46DB2"/>
    <w:lvl w:ilvl="0" w:tplc="D10414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B3E49B4"/>
    <w:multiLevelType w:val="hybridMultilevel"/>
    <w:tmpl w:val="A8FC7AE2"/>
    <w:lvl w:ilvl="0" w:tplc="323A2CFE">
      <w:start w:val="1"/>
      <w:numFmt w:val="arabicAbjad"/>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9FF58AD"/>
    <w:multiLevelType w:val="hybridMultilevel"/>
    <w:tmpl w:val="694CDF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59C62EA"/>
    <w:multiLevelType w:val="hybridMultilevel"/>
    <w:tmpl w:val="013497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DF0681F"/>
    <w:multiLevelType w:val="hybridMultilevel"/>
    <w:tmpl w:val="B79C89C2"/>
    <w:lvl w:ilvl="0" w:tplc="38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FFA0731"/>
    <w:multiLevelType w:val="hybridMultilevel"/>
    <w:tmpl w:val="43AEE39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D95ED7"/>
    <w:multiLevelType w:val="hybridMultilevel"/>
    <w:tmpl w:val="E77C08FC"/>
    <w:lvl w:ilvl="0" w:tplc="1C32F8A2">
      <w:start w:val="1"/>
      <w:numFmt w:val="arabicAlpha"/>
      <w:lvlText w:val="%1)"/>
      <w:lvlJc w:val="left"/>
      <w:pPr>
        <w:ind w:left="2160" w:hanging="360"/>
      </w:pPr>
      <w:rPr>
        <w:rFonts w:ascii="Sakkal Majalla" w:eastAsia="Times New Roman" w:hAnsi="Sakkal Majalla" w:cs="Sakkal Majalla"/>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6"/>
  </w:num>
  <w:num w:numId="2">
    <w:abstractNumId w:val="11"/>
  </w:num>
  <w:num w:numId="3">
    <w:abstractNumId w:val="5"/>
  </w:num>
  <w:num w:numId="4">
    <w:abstractNumId w:val="2"/>
  </w:num>
  <w:num w:numId="5">
    <w:abstractNumId w:val="0"/>
  </w:num>
  <w:num w:numId="6">
    <w:abstractNumId w:val="7"/>
  </w:num>
  <w:num w:numId="7">
    <w:abstractNumId w:val="8"/>
  </w:num>
  <w:num w:numId="8">
    <w:abstractNumId w:val="4"/>
  </w:num>
  <w:num w:numId="9">
    <w:abstractNumId w:val="9"/>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0D"/>
    <w:rsid w:val="00057407"/>
    <w:rsid w:val="0008583A"/>
    <w:rsid w:val="000D26CE"/>
    <w:rsid w:val="000D54B5"/>
    <w:rsid w:val="00173D7D"/>
    <w:rsid w:val="00186546"/>
    <w:rsid w:val="00197B49"/>
    <w:rsid w:val="001C0E69"/>
    <w:rsid w:val="001C1D6B"/>
    <w:rsid w:val="00240F61"/>
    <w:rsid w:val="00267A4F"/>
    <w:rsid w:val="00296EAD"/>
    <w:rsid w:val="002C15E4"/>
    <w:rsid w:val="002E515B"/>
    <w:rsid w:val="002F00C6"/>
    <w:rsid w:val="002F2DC3"/>
    <w:rsid w:val="003205AB"/>
    <w:rsid w:val="00321C9F"/>
    <w:rsid w:val="00327017"/>
    <w:rsid w:val="00342102"/>
    <w:rsid w:val="00367178"/>
    <w:rsid w:val="00371B3E"/>
    <w:rsid w:val="003A06A4"/>
    <w:rsid w:val="003A1997"/>
    <w:rsid w:val="003B1FB2"/>
    <w:rsid w:val="003C4B46"/>
    <w:rsid w:val="003D468E"/>
    <w:rsid w:val="003D6534"/>
    <w:rsid w:val="003E621E"/>
    <w:rsid w:val="003E7F5E"/>
    <w:rsid w:val="00401104"/>
    <w:rsid w:val="00403AFB"/>
    <w:rsid w:val="00432302"/>
    <w:rsid w:val="004468AA"/>
    <w:rsid w:val="0045437C"/>
    <w:rsid w:val="004A218B"/>
    <w:rsid w:val="00502444"/>
    <w:rsid w:val="005138B8"/>
    <w:rsid w:val="00537496"/>
    <w:rsid w:val="005412E2"/>
    <w:rsid w:val="0062421A"/>
    <w:rsid w:val="00626CA0"/>
    <w:rsid w:val="00660782"/>
    <w:rsid w:val="0067250D"/>
    <w:rsid w:val="00676D8A"/>
    <w:rsid w:val="0068513A"/>
    <w:rsid w:val="00691ED9"/>
    <w:rsid w:val="006947CE"/>
    <w:rsid w:val="0069751F"/>
    <w:rsid w:val="006B3048"/>
    <w:rsid w:val="006E2D57"/>
    <w:rsid w:val="006F2ADC"/>
    <w:rsid w:val="00705C4E"/>
    <w:rsid w:val="00775632"/>
    <w:rsid w:val="0079778A"/>
    <w:rsid w:val="007F179A"/>
    <w:rsid w:val="007F609F"/>
    <w:rsid w:val="00804BB9"/>
    <w:rsid w:val="00804C3F"/>
    <w:rsid w:val="00827276"/>
    <w:rsid w:val="00841F14"/>
    <w:rsid w:val="0085318E"/>
    <w:rsid w:val="00871A64"/>
    <w:rsid w:val="0089356A"/>
    <w:rsid w:val="008B0259"/>
    <w:rsid w:val="008B5E23"/>
    <w:rsid w:val="008E3C33"/>
    <w:rsid w:val="008E6182"/>
    <w:rsid w:val="00920858"/>
    <w:rsid w:val="0092556F"/>
    <w:rsid w:val="00933969"/>
    <w:rsid w:val="00943287"/>
    <w:rsid w:val="00947A6B"/>
    <w:rsid w:val="00993884"/>
    <w:rsid w:val="009A323B"/>
    <w:rsid w:val="009C5EAB"/>
    <w:rsid w:val="009C6A01"/>
    <w:rsid w:val="009E48B9"/>
    <w:rsid w:val="009F6660"/>
    <w:rsid w:val="00A32278"/>
    <w:rsid w:val="00A338F6"/>
    <w:rsid w:val="00A75293"/>
    <w:rsid w:val="00B00E9C"/>
    <w:rsid w:val="00B651BC"/>
    <w:rsid w:val="00B65DD9"/>
    <w:rsid w:val="00B93342"/>
    <w:rsid w:val="00BC7A63"/>
    <w:rsid w:val="00C544CC"/>
    <w:rsid w:val="00C64492"/>
    <w:rsid w:val="00C74364"/>
    <w:rsid w:val="00C82049"/>
    <w:rsid w:val="00CE0681"/>
    <w:rsid w:val="00CE5861"/>
    <w:rsid w:val="00D35D6D"/>
    <w:rsid w:val="00DC469E"/>
    <w:rsid w:val="00DE707D"/>
    <w:rsid w:val="00E107C0"/>
    <w:rsid w:val="00E12C35"/>
    <w:rsid w:val="00E2328B"/>
    <w:rsid w:val="00E24ED0"/>
    <w:rsid w:val="00E91CB3"/>
    <w:rsid w:val="00EA749D"/>
    <w:rsid w:val="00EB7C2B"/>
    <w:rsid w:val="00F14C90"/>
    <w:rsid w:val="00F824E2"/>
    <w:rsid w:val="00FA3545"/>
    <w:rsid w:val="00FC63A4"/>
    <w:rsid w:val="00FC7D3F"/>
    <w:rsid w:val="00FE43BD"/>
    <w:rsid w:val="00FE4433"/>
    <w:rsid w:val="00FF0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718FC"/>
  <w15:docId w15:val="{D17EB203-F45A-4A6C-A920-CC549517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6B"/>
    <w:pPr>
      <w:bidi/>
      <w:spacing w:after="5" w:line="247" w:lineRule="auto"/>
      <w:ind w:left="48" w:right="48" w:firstLine="446"/>
      <w:jc w:val="both"/>
    </w:pPr>
    <w:rPr>
      <w:rFonts w:ascii="Sakkal Majalla" w:eastAsia="Sakkal Majalla" w:hAnsi="Sakkal Majalla" w:cs="Sakkal Majalla"/>
      <w:color w:val="181717"/>
      <w:sz w:val="32"/>
    </w:rPr>
  </w:style>
  <w:style w:type="paragraph" w:styleId="Heading1">
    <w:name w:val="heading 1"/>
    <w:next w:val="Normal"/>
    <w:link w:val="Heading1Char"/>
    <w:uiPriority w:val="9"/>
    <w:qFormat/>
    <w:pPr>
      <w:keepNext/>
      <w:keepLines/>
      <w:spacing w:after="53"/>
      <w:ind w:left="10" w:right="20" w:hanging="10"/>
      <w:jc w:val="center"/>
      <w:outlineLvl w:val="0"/>
    </w:pPr>
    <w:rPr>
      <w:rFonts w:ascii="Times New Roman" w:eastAsia="Times New Roman" w:hAnsi="Times New Roman" w:cs="Times New Roman"/>
      <w:b/>
      <w:color w:val="181717"/>
      <w:sz w:val="24"/>
    </w:rPr>
  </w:style>
  <w:style w:type="paragraph" w:styleId="Heading2">
    <w:name w:val="heading 2"/>
    <w:next w:val="Normal"/>
    <w:link w:val="Heading2Char"/>
    <w:uiPriority w:val="9"/>
    <w:unhideWhenUsed/>
    <w:qFormat/>
    <w:pPr>
      <w:keepNext/>
      <w:keepLines/>
      <w:spacing w:after="53"/>
      <w:ind w:left="10" w:right="20" w:hanging="10"/>
      <w:jc w:val="center"/>
      <w:outlineLvl w:val="1"/>
    </w:pPr>
    <w:rPr>
      <w:rFonts w:ascii="Times New Roman" w:eastAsia="Times New Roman" w:hAnsi="Times New Roman" w:cs="Times New Roman"/>
      <w:b/>
      <w:color w:val="181717"/>
      <w:sz w:val="24"/>
    </w:rPr>
  </w:style>
  <w:style w:type="paragraph" w:styleId="Heading3">
    <w:name w:val="heading 3"/>
    <w:next w:val="Normal"/>
    <w:link w:val="Heading3Char"/>
    <w:uiPriority w:val="9"/>
    <w:unhideWhenUsed/>
    <w:qFormat/>
    <w:pPr>
      <w:keepNext/>
      <w:keepLines/>
      <w:spacing w:after="7"/>
      <w:ind w:left="10" w:hanging="10"/>
      <w:outlineLvl w:val="2"/>
    </w:pPr>
    <w:rPr>
      <w:rFonts w:ascii="Palatino Linotype" w:eastAsia="Palatino Linotype" w:hAnsi="Palatino Linotype" w:cs="Palatino Linotype"/>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6"/>
      <w:ind w:left="114"/>
    </w:pPr>
    <w:rPr>
      <w:rFonts w:ascii="Sakkal Majalla" w:eastAsia="Sakkal Majalla" w:hAnsi="Sakkal Majalla" w:cs="Sakkal Majalla"/>
      <w:color w:val="181717"/>
    </w:rPr>
  </w:style>
  <w:style w:type="character" w:customStyle="1" w:styleId="footnotedescriptionChar">
    <w:name w:val="footnote description Char"/>
    <w:link w:val="footnotedescription"/>
    <w:rPr>
      <w:rFonts w:ascii="Sakkal Majalla" w:eastAsia="Sakkal Majalla" w:hAnsi="Sakkal Majalla" w:cs="Sakkal Majalla"/>
      <w:color w:val="181717"/>
      <w:sz w:val="22"/>
    </w:rPr>
  </w:style>
  <w:style w:type="character" w:customStyle="1" w:styleId="Heading2Char">
    <w:name w:val="Heading 2 Char"/>
    <w:link w:val="Heading2"/>
    <w:rPr>
      <w:rFonts w:ascii="Times New Roman" w:eastAsia="Times New Roman" w:hAnsi="Times New Roman" w:cs="Times New Roman"/>
      <w:b/>
      <w:color w:val="181717"/>
      <w:sz w:val="24"/>
    </w:rPr>
  </w:style>
  <w:style w:type="character" w:customStyle="1" w:styleId="Heading3Char">
    <w:name w:val="Heading 3 Char"/>
    <w:link w:val="Heading3"/>
    <w:rPr>
      <w:rFonts w:ascii="Palatino Linotype" w:eastAsia="Palatino Linotype" w:hAnsi="Palatino Linotype" w:cs="Palatino Linotype"/>
      <w:b/>
      <w:color w:val="181717"/>
      <w:sz w:val="24"/>
    </w:rPr>
  </w:style>
  <w:style w:type="character" w:customStyle="1" w:styleId="Heading1Char">
    <w:name w:val="Heading 1 Char"/>
    <w:link w:val="Heading1"/>
    <w:rPr>
      <w:rFonts w:ascii="Times New Roman" w:eastAsia="Times New Roman" w:hAnsi="Times New Roman" w:cs="Times New Roman"/>
      <w:b/>
      <w:color w:val="181717"/>
      <w:sz w:val="24"/>
    </w:rPr>
  </w:style>
  <w:style w:type="character" w:customStyle="1" w:styleId="footnotemark">
    <w:name w:val="footnote mark"/>
    <w:hidden/>
    <w:rPr>
      <w:rFonts w:ascii="Sakkal Majalla" w:eastAsia="Sakkal Majalla" w:hAnsi="Sakkal Majalla" w:cs="Sakkal Majalla"/>
      <w:color w:val="181717"/>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D54B5"/>
    <w:rPr>
      <w:color w:val="0563C1" w:themeColor="hyperlink"/>
      <w:u w:val="single"/>
    </w:rPr>
  </w:style>
  <w:style w:type="paragraph" w:customStyle="1" w:styleId="13Institusi">
    <w:name w:val="1.3 Institusi"/>
    <w:autoRedefine/>
    <w:qFormat/>
    <w:rsid w:val="000D54B5"/>
    <w:pPr>
      <w:spacing w:after="120" w:line="240" w:lineRule="auto"/>
      <w:jc w:val="center"/>
    </w:pPr>
    <w:rPr>
      <w:rFonts w:asciiTheme="majorBidi" w:eastAsiaTheme="majorEastAsia" w:hAnsiTheme="majorBidi" w:cstheme="majorBidi"/>
      <w:b/>
      <w:i/>
      <w:iCs/>
      <w:sz w:val="20"/>
      <w:szCs w:val="20"/>
      <w:lang w:eastAsia="id-ID"/>
    </w:rPr>
  </w:style>
  <w:style w:type="character" w:styleId="FollowedHyperlink">
    <w:name w:val="FollowedHyperlink"/>
    <w:basedOn w:val="DefaultParagraphFont"/>
    <w:uiPriority w:val="99"/>
    <w:semiHidden/>
    <w:unhideWhenUsed/>
    <w:rsid w:val="000D54B5"/>
    <w:rPr>
      <w:color w:val="954F72" w:themeColor="followedHyperlink"/>
      <w:u w:val="single"/>
    </w:rPr>
  </w:style>
  <w:style w:type="table" w:styleId="TableGrid0">
    <w:name w:val="Table Grid"/>
    <w:basedOn w:val="TableNormal"/>
    <w:uiPriority w:val="39"/>
    <w:rsid w:val="000D54B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4B5"/>
    <w:pPr>
      <w:bidi w:val="0"/>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noteText">
    <w:name w:val="footnote text"/>
    <w:basedOn w:val="Normal"/>
    <w:link w:val="FootnoteTextChar"/>
    <w:uiPriority w:val="99"/>
    <w:unhideWhenUsed/>
    <w:rsid w:val="000D54B5"/>
    <w:pPr>
      <w:bidi w:val="0"/>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0D54B5"/>
    <w:rPr>
      <w:rFonts w:eastAsiaTheme="minorHAnsi"/>
      <w:sz w:val="20"/>
      <w:szCs w:val="20"/>
    </w:rPr>
  </w:style>
  <w:style w:type="character" w:styleId="FootnoteReference">
    <w:name w:val="footnote reference"/>
    <w:basedOn w:val="DefaultParagraphFont"/>
    <w:uiPriority w:val="99"/>
    <w:semiHidden/>
    <w:unhideWhenUsed/>
    <w:rsid w:val="000D54B5"/>
    <w:rPr>
      <w:vertAlign w:val="superscript"/>
    </w:rPr>
  </w:style>
  <w:style w:type="character" w:customStyle="1" w:styleId="fontstyle01">
    <w:name w:val="fontstyle01"/>
    <w:basedOn w:val="DefaultParagraphFont"/>
    <w:rsid w:val="000D26CE"/>
    <w:rPr>
      <w:rFonts w:ascii="Garamond" w:hAnsi="Garamond" w:hint="default"/>
      <w:b w:val="0"/>
      <w:bCs w:val="0"/>
      <w:i w:val="0"/>
      <w:iCs w:val="0"/>
      <w:color w:val="000000"/>
      <w:sz w:val="24"/>
      <w:szCs w:val="24"/>
    </w:rPr>
  </w:style>
  <w:style w:type="character" w:customStyle="1" w:styleId="fontstyle31">
    <w:name w:val="fontstyle31"/>
    <w:basedOn w:val="DefaultParagraphFont"/>
    <w:rsid w:val="000D26CE"/>
    <w:rPr>
      <w:rFonts w:ascii="Sakkal Majalla" w:hAnsi="Sakkal Majalla" w:cs="Sakkal Majalla" w:hint="default"/>
      <w:color w:val="000000"/>
      <w:sz w:val="36"/>
      <w:szCs w:val="36"/>
    </w:rPr>
  </w:style>
  <w:style w:type="paragraph" w:styleId="Header">
    <w:name w:val="header"/>
    <w:basedOn w:val="Normal"/>
    <w:link w:val="HeaderChar"/>
    <w:uiPriority w:val="99"/>
    <w:semiHidden/>
    <w:unhideWhenUsed/>
    <w:rsid w:val="003205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5AB"/>
    <w:rPr>
      <w:rFonts w:ascii="Sakkal Majalla" w:eastAsia="Sakkal Majalla" w:hAnsi="Sakkal Majalla" w:cs="Sakkal Majalla"/>
      <w:color w:val="181717"/>
      <w:sz w:val="32"/>
    </w:rPr>
  </w:style>
  <w:style w:type="character" w:customStyle="1" w:styleId="UnresolvedMention1">
    <w:name w:val="Unresolved Mention1"/>
    <w:basedOn w:val="DefaultParagraphFont"/>
    <w:uiPriority w:val="99"/>
    <w:semiHidden/>
    <w:unhideWhenUsed/>
    <w:rsid w:val="003205AB"/>
    <w:rPr>
      <w:color w:val="605E5C"/>
      <w:shd w:val="clear" w:color="auto" w:fill="E1DFDD"/>
    </w:rPr>
  </w:style>
  <w:style w:type="paragraph" w:styleId="NoSpacing">
    <w:name w:val="No Spacing"/>
    <w:uiPriority w:val="1"/>
    <w:qFormat/>
    <w:rsid w:val="00403AFB"/>
    <w:pPr>
      <w:spacing w:after="0" w:line="240" w:lineRule="auto"/>
    </w:pPr>
    <w:rPr>
      <w:rFonts w:eastAsiaTheme="minorHAnsi"/>
    </w:rPr>
  </w:style>
  <w:style w:type="character" w:styleId="Emphasis">
    <w:name w:val="Emphasis"/>
    <w:basedOn w:val="DefaultParagraphFont"/>
    <w:uiPriority w:val="20"/>
    <w:qFormat/>
    <w:rsid w:val="00403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7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21111/lisanudhad.v9i2.81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i-alex.com/eye/utw/96aug.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21111/lisanudhad.v4i2.16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ournal.unida.gontor.ac.id/index.php/lisanu/editor/submission/903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Luthfi ElMuhyi</dc:creator>
  <cp:keywords/>
  <cp:lastModifiedBy>USER</cp:lastModifiedBy>
  <cp:revision>79</cp:revision>
  <dcterms:created xsi:type="dcterms:W3CDTF">2022-12-25T04:47:00Z</dcterms:created>
  <dcterms:modified xsi:type="dcterms:W3CDTF">2024-12-09T07:14:00Z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id="t64opdb6"/&gt;&lt;style id="http://www.zotero.org/styles/chicago-fullnote-bibliography" locale="en-US" hasBibliography="1" bibliographyStyleHasBeenSet="0"/&gt;&lt;prefs&gt;&lt;pref name="fieldType" value="Field"/&gt;</vt:lpwstr>
  </property>
  <property fmtid="{D5CDD505-2E9C-101B-9397-08002B2CF9AE}" pid="3" name="ZOTERO_PREF_2">
    <vt:lpwstr>&lt;pref name="noteType" value="1"/&gt;&lt;/prefs&gt;&lt;/data&gt;</vt:lpwstr>
  </property>
</Properties>
</file>