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5E14E1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5E14E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5E14E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781922" w:rsidRDefault="00781922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1922">
              <w:rPr>
                <w:rFonts w:asciiTheme="majorHAnsi" w:hAnsiTheme="majorHAnsi"/>
                <w:b/>
                <w:sz w:val="20"/>
                <w:szCs w:val="20"/>
              </w:rPr>
              <w:t>MATHEMATICS</w:t>
            </w:r>
          </w:p>
        </w:tc>
      </w:tr>
      <w:tr w:rsidR="006444B4" w:rsidTr="005E14E1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124342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2434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6F406B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5E14E1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5E14E1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330"/>
        <w:gridCol w:w="2970"/>
        <w:gridCol w:w="2970"/>
        <w:gridCol w:w="3060"/>
        <w:gridCol w:w="1620"/>
      </w:tblGrid>
      <w:tr w:rsidR="005E14E1" w:rsidRPr="005E14E1" w:rsidTr="005E14E1"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E14E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E14E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E14E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E14E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5E14E1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5E14E1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7"/>
        <w:tblW w:w="17640" w:type="dxa"/>
        <w:tblInd w:w="-72" w:type="dxa"/>
        <w:tblLook w:val="04A0" w:firstRow="1" w:lastRow="0" w:firstColumn="1" w:lastColumn="0" w:noHBand="0" w:noVBand="1"/>
      </w:tblPr>
      <w:tblGrid>
        <w:gridCol w:w="3690"/>
        <w:gridCol w:w="3314"/>
        <w:gridCol w:w="2970"/>
        <w:gridCol w:w="2970"/>
        <w:gridCol w:w="3060"/>
        <w:gridCol w:w="1636"/>
      </w:tblGrid>
      <w:tr w:rsidR="00781922" w:rsidRPr="00283B61" w:rsidTr="005E14E1">
        <w:tc>
          <w:tcPr>
            <w:tcW w:w="3690" w:type="dxa"/>
            <w:tcBorders>
              <w:top w:val="single" w:sz="4" w:space="0" w:color="000000" w:themeColor="text1"/>
            </w:tcBorders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3950" w:type="dxa"/>
            <w:gridSpan w:val="5"/>
            <w:tcBorders>
              <w:top w:val="single" w:sz="4" w:space="0" w:color="000000" w:themeColor="text1"/>
            </w:tcBorders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987972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3950" w:type="dxa"/>
            <w:gridSpan w:val="5"/>
          </w:tcPr>
          <w:p w:rsidR="00781922" w:rsidRPr="00781922" w:rsidRDefault="00781922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Demonstrates understanding of multiplication and division of whole numbers including money</w:t>
            </w: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9254" w:type="dxa"/>
            <w:gridSpan w:val="3"/>
          </w:tcPr>
          <w:p w:rsidR="00781922" w:rsidRPr="00781922" w:rsidRDefault="00781922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Is able to apply multiplication in mathematical problems and real –life situations.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Multiply mentally 2-digit numbers by 1-digit numbers without regrouping with products of up to 100.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Solve routine and non-routine problems involving multiplication of whole numbers including money using appropriate problem solving strategies and tools.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Visualizes and states the multiples of 1-to 2-digit numbers.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Visualize division of numbers up to 100 by 6, 7, 8, and 9 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M3NS – 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-42.2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M3NS –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-45.3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M3NS – 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Iif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- 47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M3NS – 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IIg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-51.2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Multiplying  mentally 2-digit numbers by 1-digit numbers without regrouping with Products of up to 100.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Solving Problems involving Multiplication of Whole Numbers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Multiples of 1 to 2 –digit Numbers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Dividing Numbers up to 100 by 6 ,7, 8, and 9.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781922" w:rsidRPr="00373BDD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3950" w:type="dxa"/>
            <w:gridSpan w:val="5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373BDD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3950" w:type="dxa"/>
            <w:gridSpan w:val="5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Give the estimated products.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Supply the missing number to complete each number sentence.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1. _ / 7=4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2. 35 / __=5</w:t>
            </w:r>
          </w:p>
          <w:p w:rsidR="00781922" w:rsidRPr="00781922" w:rsidRDefault="00781922" w:rsidP="007A14CE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3. 50/10 =__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Call pupils to supply the missing number to complete each sentence.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1. _ x 7 =42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2. 5 x __ = 35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3. 6 x 9 = ___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Basic multiplication facts.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Give multiplication facts.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Ask to read the quotation in LM.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Post on the problem on the board.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Multiply 12 by 4. Do it mentally.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Look for TG in p.195.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Show these numbers. What are the next </w:t>
            </w:r>
            <w:proofErr w:type="spellStart"/>
            <w:proofErr w:type="gram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numbers?Why</w:t>
            </w:r>
            <w:proofErr w:type="spellEnd"/>
            <w:proofErr w:type="gram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do you think they are the next numbers?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1- 2,4,6,8, __,__, ____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2. 3, 6, 9,12 , __, __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Present a problem situation and ask pupils to think of the answer .Allow 2 or 3 of them to show the solutions.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Make an LM as a basis.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D.Discussing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</w:t>
            </w: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new skills #1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Who was the first able to give the </w:t>
            </w: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answer/ product?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do we 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analyzeword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problems? What should you find out?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How did you get your answer in </w:t>
            </w: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each number pattern?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Who wanted to help the parents </w:t>
            </w:r>
            <w:r w:rsidRPr="00781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 family expenses at home?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What did they do to help their parents?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Do Activity 1 in LM.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Do Activity 1 in LM.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Show a number wheel to the class.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Let the pupils answer Activity 1 in their notebook.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Have pupils work on Activity 2 in the LM.</w:t>
            </w:r>
          </w:p>
        </w:tc>
        <w:tc>
          <w:tcPr>
            <w:tcW w:w="2970" w:type="dxa"/>
          </w:tcPr>
          <w:p w:rsid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Have pupils work on Activity 2 in the LM.</w:t>
            </w:r>
          </w:p>
          <w:p w:rsidR="00542A38" w:rsidRPr="00781922" w:rsidRDefault="00542A38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Show a calendar. Ask pupils what pattern of numbers they can see in the calendar. Do Activity 2 in LM.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Think and visualize the problem. Make an LM as a foundation for your activity.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What helped you answer the computation problems easily?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What helped you answer the computation problems easily?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How do we get the multiples of 1 to 2-digit numbers?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How do you visualize a problem in division?</w:t>
            </w:r>
          </w:p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Name the terms involved in division facts.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Work on Activity 3 in the LM.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Work on Activity 3 in the LM.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 xml:space="preserve">Answer Activities 3 and 4 in the LM </w:t>
            </w:r>
            <w:proofErr w:type="spellStart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individualy</w:t>
            </w:r>
            <w:proofErr w:type="spellEnd"/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Answer Activity 3 in the LM.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Work on Activity 4.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Work on Activity 4.</w:t>
            </w: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Assign Activity 5 in the LM as homework.</w:t>
            </w: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sz w:val="20"/>
                <w:szCs w:val="20"/>
              </w:rPr>
              <w:t>Let the pupils answer Activity 4 in the LM individually.</w:t>
            </w: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3950" w:type="dxa"/>
            <w:gridSpan w:val="5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3950" w:type="dxa"/>
            <w:gridSpan w:val="5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A.No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earned 80% of the formative assessment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require additional activities to remediation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C.Did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remedial lessons </w:t>
            </w: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work?No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. of learners who have caught up with the lesson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D.No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</w:t>
            </w: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ledarners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who continue to require remediation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E.Which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my </w:t>
            </w: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taching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worked </w:t>
            </w: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well?Ehy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did these work?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F.What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922" w:rsidRPr="00283B61" w:rsidTr="005E14E1">
        <w:tc>
          <w:tcPr>
            <w:tcW w:w="3690" w:type="dxa"/>
            <w:shd w:val="clear" w:color="auto" w:fill="E7E9ED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G.What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innovation or localized material did I use/discover which I wish to </w:t>
            </w:r>
            <w:proofErr w:type="spellStart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>sharewith</w:t>
            </w:r>
            <w:proofErr w:type="spellEnd"/>
            <w:r w:rsidRPr="00781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other teachers?</w:t>
            </w:r>
          </w:p>
        </w:tc>
        <w:tc>
          <w:tcPr>
            <w:tcW w:w="3314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</w:tcPr>
          <w:p w:rsidR="00781922" w:rsidRPr="00781922" w:rsidRDefault="00781922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24342"/>
    <w:rsid w:val="00142CBF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76FAB"/>
    <w:rsid w:val="003D6102"/>
    <w:rsid w:val="003E0C86"/>
    <w:rsid w:val="003F52DD"/>
    <w:rsid w:val="0040015A"/>
    <w:rsid w:val="00401C25"/>
    <w:rsid w:val="00455F24"/>
    <w:rsid w:val="0046026B"/>
    <w:rsid w:val="004C68F4"/>
    <w:rsid w:val="004C6E6A"/>
    <w:rsid w:val="004E7AB3"/>
    <w:rsid w:val="00542A38"/>
    <w:rsid w:val="00573AEF"/>
    <w:rsid w:val="0057530E"/>
    <w:rsid w:val="005B1A02"/>
    <w:rsid w:val="005B4CD2"/>
    <w:rsid w:val="005C5533"/>
    <w:rsid w:val="005D28BC"/>
    <w:rsid w:val="005E14E1"/>
    <w:rsid w:val="005E364A"/>
    <w:rsid w:val="005F3743"/>
    <w:rsid w:val="005F6AAF"/>
    <w:rsid w:val="00601A3F"/>
    <w:rsid w:val="00603A5B"/>
    <w:rsid w:val="006119DF"/>
    <w:rsid w:val="00627426"/>
    <w:rsid w:val="006444B4"/>
    <w:rsid w:val="00645559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1922"/>
    <w:rsid w:val="007868C7"/>
    <w:rsid w:val="00787655"/>
    <w:rsid w:val="00790F01"/>
    <w:rsid w:val="007A7979"/>
    <w:rsid w:val="007B368F"/>
    <w:rsid w:val="007C6259"/>
    <w:rsid w:val="007E0386"/>
    <w:rsid w:val="00804947"/>
    <w:rsid w:val="00872BF7"/>
    <w:rsid w:val="00883D2E"/>
    <w:rsid w:val="008E10CE"/>
    <w:rsid w:val="008E35C5"/>
    <w:rsid w:val="008E4FB1"/>
    <w:rsid w:val="008E5752"/>
    <w:rsid w:val="00902805"/>
    <w:rsid w:val="00934413"/>
    <w:rsid w:val="00934F8E"/>
    <w:rsid w:val="00947737"/>
    <w:rsid w:val="00980080"/>
    <w:rsid w:val="0098275F"/>
    <w:rsid w:val="00983917"/>
    <w:rsid w:val="009F1449"/>
    <w:rsid w:val="00A141D2"/>
    <w:rsid w:val="00A21404"/>
    <w:rsid w:val="00A35AB3"/>
    <w:rsid w:val="00A71013"/>
    <w:rsid w:val="00A92FB5"/>
    <w:rsid w:val="00AF46E4"/>
    <w:rsid w:val="00B059FD"/>
    <w:rsid w:val="00B30425"/>
    <w:rsid w:val="00B47583"/>
    <w:rsid w:val="00BD109B"/>
    <w:rsid w:val="00C04DF8"/>
    <w:rsid w:val="00C4037F"/>
    <w:rsid w:val="00C40749"/>
    <w:rsid w:val="00C45ED1"/>
    <w:rsid w:val="00C652FB"/>
    <w:rsid w:val="00C77A80"/>
    <w:rsid w:val="00C94553"/>
    <w:rsid w:val="00C955B5"/>
    <w:rsid w:val="00CA502B"/>
    <w:rsid w:val="00CB1988"/>
    <w:rsid w:val="00CB6DB0"/>
    <w:rsid w:val="00D03951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72A3C"/>
    <w:rsid w:val="00FA2E1E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F26B1-31C3-4EF1-96BE-D10B5504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64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3E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4E7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781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15C12-C6AD-40A9-8CB6-24E91C05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2017-09-16T07:53:00Z</dcterms:created>
  <dcterms:modified xsi:type="dcterms:W3CDTF">2022-12-09T01:55:00Z</dcterms:modified>
</cp:coreProperties>
</file>