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10FD9" w14:textId="77777777" w:rsidR="00794590" w:rsidRDefault="003222D1">
      <w:pPr>
        <w:widowControl w:val="0"/>
        <w:jc w:val="center"/>
        <w:rPr>
          <w:b/>
        </w:rPr>
      </w:pPr>
      <w:r>
        <w:rPr>
          <w:b/>
        </w:rPr>
        <w:t>Title (Related to the Variables, Research Highlights/Findings, and/or the Contents of the Article)</w:t>
      </w:r>
    </w:p>
    <w:p w14:paraId="40F9C575" w14:textId="77777777" w:rsidR="00794590" w:rsidRDefault="00794590">
      <w:pPr>
        <w:jc w:val="center"/>
        <w:rPr>
          <w:b/>
          <w:sz w:val="28"/>
          <w:szCs w:val="28"/>
        </w:rPr>
      </w:pPr>
    </w:p>
    <w:p w14:paraId="4918FA3C" w14:textId="0D3642E5" w:rsidR="00794590" w:rsidRDefault="003A0EF0" w:rsidP="003A0EF0">
      <w:pPr>
        <w:widowControl w:val="0"/>
        <w:tabs>
          <w:tab w:val="left" w:pos="444"/>
          <w:tab w:val="center" w:pos="4252"/>
        </w:tabs>
        <w:rPr>
          <w:b/>
          <w:sz w:val="22"/>
          <w:szCs w:val="22"/>
        </w:rPr>
      </w:pPr>
      <w:r>
        <w:rPr>
          <w:b/>
          <w:sz w:val="22"/>
          <w:szCs w:val="22"/>
        </w:rPr>
        <w:tab/>
      </w:r>
      <w:r>
        <w:rPr>
          <w:b/>
          <w:sz w:val="22"/>
          <w:szCs w:val="22"/>
        </w:rPr>
        <w:tab/>
      </w:r>
      <w:r w:rsidR="003222D1">
        <w:rPr>
          <w:b/>
          <w:sz w:val="22"/>
          <w:szCs w:val="22"/>
        </w:rPr>
        <w:t xml:space="preserve">First Author </w:t>
      </w:r>
      <w:r w:rsidR="003222D1">
        <w:rPr>
          <w:b/>
          <w:sz w:val="22"/>
          <w:szCs w:val="22"/>
          <w:vertAlign w:val="superscript"/>
        </w:rPr>
        <w:t>1</w:t>
      </w:r>
      <w:r w:rsidR="003222D1">
        <w:rPr>
          <w:b/>
          <w:sz w:val="22"/>
          <w:szCs w:val="22"/>
        </w:rPr>
        <w:t xml:space="preserve">, Second Author </w:t>
      </w:r>
      <w:r w:rsidR="003222D1">
        <w:rPr>
          <w:b/>
          <w:sz w:val="22"/>
          <w:szCs w:val="22"/>
          <w:vertAlign w:val="superscript"/>
        </w:rPr>
        <w:t>2</w:t>
      </w:r>
      <w:r w:rsidR="003222D1">
        <w:rPr>
          <w:b/>
          <w:sz w:val="22"/>
          <w:szCs w:val="22"/>
        </w:rPr>
        <w:t xml:space="preserve">, …, and Last Author </w:t>
      </w:r>
      <w:r w:rsidR="003222D1">
        <w:rPr>
          <w:b/>
          <w:sz w:val="22"/>
          <w:szCs w:val="22"/>
          <w:vertAlign w:val="superscript"/>
        </w:rPr>
        <w:t>1,2,*</w:t>
      </w:r>
      <w:r w:rsidR="003222D1">
        <w:rPr>
          <w:b/>
          <w:sz w:val="22"/>
          <w:szCs w:val="22"/>
        </w:rPr>
        <w:t xml:space="preserve"> </w:t>
      </w:r>
    </w:p>
    <w:p w14:paraId="5E44BCBE" w14:textId="77777777" w:rsidR="00794590" w:rsidRDefault="003222D1">
      <w:pPr>
        <w:widowControl w:val="0"/>
        <w:jc w:val="center"/>
        <w:rPr>
          <w:color w:val="000000"/>
        </w:rPr>
      </w:pPr>
      <w:r>
        <w:rPr>
          <w:b/>
          <w:sz w:val="22"/>
          <w:szCs w:val="22"/>
        </w:rPr>
        <w:t>Without honorary name or degree and should be written in full name</w:t>
      </w:r>
    </w:p>
    <w:p w14:paraId="0E09A2E9" w14:textId="77777777" w:rsidR="00794590" w:rsidRDefault="00794590">
      <w:pPr>
        <w:pBdr>
          <w:top w:val="nil"/>
          <w:left w:val="nil"/>
          <w:bottom w:val="nil"/>
          <w:right w:val="nil"/>
          <w:between w:val="nil"/>
        </w:pBdr>
        <w:spacing w:after="60"/>
        <w:jc w:val="center"/>
        <w:rPr>
          <w:b/>
          <w:color w:val="000000"/>
          <w:sz w:val="22"/>
          <w:szCs w:val="22"/>
        </w:rPr>
      </w:pPr>
    </w:p>
    <w:p w14:paraId="22BB8EFA" w14:textId="77777777" w:rsidR="00794590" w:rsidRDefault="003222D1">
      <w:pPr>
        <w:widowControl w:val="0"/>
        <w:jc w:val="center"/>
        <w:rPr>
          <w:sz w:val="20"/>
          <w:szCs w:val="20"/>
        </w:rPr>
      </w:pPr>
      <w:r>
        <w:rPr>
          <w:sz w:val="20"/>
          <w:szCs w:val="20"/>
          <w:vertAlign w:val="superscript"/>
        </w:rPr>
        <w:t>1</w:t>
      </w:r>
      <w:r>
        <w:rPr>
          <w:sz w:val="20"/>
          <w:szCs w:val="20"/>
        </w:rPr>
        <w:t xml:space="preserve">First Affiliation </w:t>
      </w:r>
    </w:p>
    <w:p w14:paraId="1068C77E" w14:textId="77777777" w:rsidR="00794590" w:rsidRDefault="003222D1">
      <w:pPr>
        <w:widowControl w:val="0"/>
        <w:jc w:val="center"/>
        <w:rPr>
          <w:sz w:val="20"/>
          <w:szCs w:val="20"/>
        </w:rPr>
      </w:pPr>
      <w:r>
        <w:rPr>
          <w:sz w:val="20"/>
          <w:szCs w:val="20"/>
          <w:vertAlign w:val="superscript"/>
        </w:rPr>
        <w:t>2</w:t>
      </w:r>
      <w:r>
        <w:rPr>
          <w:sz w:val="20"/>
          <w:szCs w:val="20"/>
        </w:rPr>
        <w:t>Second Affiliation</w:t>
      </w:r>
    </w:p>
    <w:p w14:paraId="1EB9E8DE" w14:textId="77777777" w:rsidR="00794590" w:rsidRDefault="003222D1">
      <w:pPr>
        <w:widowControl w:val="0"/>
        <w:jc w:val="center"/>
        <w:rPr>
          <w:sz w:val="20"/>
          <w:szCs w:val="20"/>
        </w:rPr>
      </w:pPr>
      <w:r>
        <w:rPr>
          <w:sz w:val="20"/>
          <w:szCs w:val="20"/>
        </w:rPr>
        <w:t xml:space="preserve">The affiliation is written in full name (not abbreviation) and complete address just as the example below: </w:t>
      </w:r>
    </w:p>
    <w:p w14:paraId="5D275A0C" w14:textId="77777777" w:rsidR="00794590" w:rsidRDefault="003222D1">
      <w:pPr>
        <w:widowControl w:val="0"/>
        <w:jc w:val="center"/>
        <w:rPr>
          <w:sz w:val="20"/>
          <w:szCs w:val="20"/>
        </w:rPr>
      </w:pPr>
      <w:r>
        <w:rPr>
          <w:sz w:val="20"/>
          <w:szCs w:val="20"/>
        </w:rPr>
        <w:t>Department of Chemical Education, Facult</w:t>
      </w:r>
      <w:r>
        <w:rPr>
          <w:sz w:val="20"/>
          <w:szCs w:val="20"/>
        </w:rPr>
        <w:t>y of Teacher Training and Education, Universitas Lampung,</w:t>
      </w:r>
    </w:p>
    <w:p w14:paraId="49B6708D" w14:textId="77777777" w:rsidR="00794590" w:rsidRDefault="003222D1">
      <w:pPr>
        <w:widowControl w:val="0"/>
        <w:jc w:val="center"/>
        <w:rPr>
          <w:sz w:val="20"/>
          <w:szCs w:val="20"/>
        </w:rPr>
      </w:pPr>
      <w:r>
        <w:rPr>
          <w:sz w:val="20"/>
          <w:szCs w:val="20"/>
        </w:rPr>
        <w:t>Jl. Prof. Dr. Soemantri Brojonegoro No. 1 Bandar Lampung, Indonesia.</w:t>
      </w:r>
    </w:p>
    <w:p w14:paraId="7708A42A" w14:textId="77777777" w:rsidR="00794590" w:rsidRDefault="00794590">
      <w:pPr>
        <w:pBdr>
          <w:top w:val="nil"/>
          <w:left w:val="nil"/>
          <w:bottom w:val="nil"/>
          <w:right w:val="nil"/>
          <w:between w:val="nil"/>
        </w:pBdr>
        <w:spacing w:after="60"/>
        <w:jc w:val="center"/>
        <w:rPr>
          <w:b/>
          <w:color w:val="000000"/>
          <w:sz w:val="22"/>
          <w:szCs w:val="22"/>
        </w:rPr>
      </w:pPr>
    </w:p>
    <w:p w14:paraId="218EE262" w14:textId="77777777" w:rsidR="00794590" w:rsidRDefault="003222D1">
      <w:pPr>
        <w:pBdr>
          <w:top w:val="nil"/>
          <w:left w:val="nil"/>
          <w:bottom w:val="nil"/>
          <w:right w:val="nil"/>
          <w:between w:val="nil"/>
        </w:pBdr>
        <w:jc w:val="center"/>
        <w:rPr>
          <w:color w:val="000000"/>
          <w:sz w:val="20"/>
          <w:szCs w:val="20"/>
        </w:rPr>
      </w:pPr>
      <w:r>
        <w:rPr>
          <w:color w:val="000000"/>
          <w:sz w:val="20"/>
          <w:szCs w:val="20"/>
        </w:rPr>
        <w:t>*Corresponding</w:t>
      </w:r>
      <w:r>
        <w:rPr>
          <w:i/>
          <w:color w:val="000000"/>
          <w:sz w:val="20"/>
          <w:szCs w:val="20"/>
        </w:rPr>
        <w:t xml:space="preserve"> </w:t>
      </w:r>
      <w:r>
        <w:rPr>
          <w:color w:val="000000"/>
          <w:sz w:val="20"/>
          <w:szCs w:val="20"/>
        </w:rPr>
        <w:t xml:space="preserve">e-mail: </w:t>
      </w:r>
      <w:hyperlink r:id="rId8">
        <w:r>
          <w:rPr>
            <w:color w:val="0000FF"/>
            <w:sz w:val="20"/>
            <w:szCs w:val="20"/>
            <w:u w:val="single"/>
          </w:rPr>
          <w:t>jurnal@fkip.unila.ac.id</w:t>
        </w:r>
      </w:hyperlink>
    </w:p>
    <w:p w14:paraId="018F9EA6" w14:textId="77777777" w:rsidR="00794590" w:rsidRDefault="00794590">
      <w:pPr>
        <w:pBdr>
          <w:top w:val="nil"/>
          <w:left w:val="nil"/>
          <w:bottom w:val="nil"/>
          <w:right w:val="nil"/>
          <w:between w:val="nil"/>
        </w:pBdr>
        <w:spacing w:after="60"/>
        <w:jc w:val="both"/>
        <w:rPr>
          <w:b/>
          <w:color w:val="000000"/>
          <w:sz w:val="22"/>
          <w:szCs w:val="22"/>
        </w:rPr>
      </w:pPr>
    </w:p>
    <w:p w14:paraId="7DC5FFFF" w14:textId="77777777" w:rsidR="00794590" w:rsidRDefault="003222D1">
      <w:pPr>
        <w:pBdr>
          <w:top w:val="nil"/>
          <w:left w:val="nil"/>
          <w:bottom w:val="nil"/>
          <w:right w:val="nil"/>
          <w:between w:val="nil"/>
        </w:pBdr>
        <w:tabs>
          <w:tab w:val="left" w:pos="2552"/>
          <w:tab w:val="left" w:pos="5387"/>
        </w:tabs>
        <w:spacing w:after="60"/>
        <w:jc w:val="both"/>
        <w:rPr>
          <w:i/>
          <w:color w:val="000000"/>
          <w:sz w:val="20"/>
          <w:szCs w:val="20"/>
        </w:rPr>
      </w:pPr>
      <w:bookmarkStart w:id="0" w:name="_heading=h.gjdgxs" w:colFirst="0" w:colLast="0"/>
      <w:bookmarkEnd w:id="0"/>
      <w:r>
        <w:rPr>
          <w:i/>
          <w:color w:val="000000"/>
          <w:sz w:val="20"/>
          <w:szCs w:val="20"/>
        </w:rPr>
        <w:t xml:space="preserve">Received: </w:t>
      </w:r>
      <w:r>
        <w:rPr>
          <w:color w:val="000000"/>
          <w:sz w:val="20"/>
          <w:szCs w:val="20"/>
        </w:rPr>
        <w:t>date month year</w:t>
      </w:r>
      <w:r>
        <w:rPr>
          <w:i/>
          <w:color w:val="000000"/>
          <w:sz w:val="20"/>
          <w:szCs w:val="20"/>
        </w:rPr>
        <w:tab/>
        <w:t xml:space="preserve">Accepted: </w:t>
      </w:r>
      <w:r>
        <w:rPr>
          <w:color w:val="000000"/>
          <w:sz w:val="20"/>
          <w:szCs w:val="20"/>
        </w:rPr>
        <w:t>date month year</w:t>
      </w:r>
      <w:r>
        <w:rPr>
          <w:i/>
          <w:color w:val="000000"/>
          <w:sz w:val="20"/>
          <w:szCs w:val="20"/>
        </w:rPr>
        <w:tab/>
        <w:t xml:space="preserve">Online Published: </w:t>
      </w:r>
      <w:r>
        <w:rPr>
          <w:color w:val="000000"/>
          <w:sz w:val="20"/>
          <w:szCs w:val="20"/>
        </w:rPr>
        <w:t>date month year</w:t>
      </w:r>
    </w:p>
    <w:p w14:paraId="2FFAD499" w14:textId="77777777" w:rsidR="00794590" w:rsidRDefault="00794590">
      <w:pPr>
        <w:pBdr>
          <w:top w:val="nil"/>
          <w:left w:val="nil"/>
          <w:bottom w:val="nil"/>
          <w:right w:val="nil"/>
          <w:between w:val="nil"/>
        </w:pBdr>
        <w:spacing w:after="60"/>
        <w:jc w:val="both"/>
        <w:rPr>
          <w:i/>
          <w:color w:val="000000"/>
          <w:sz w:val="22"/>
          <w:szCs w:val="22"/>
        </w:rPr>
      </w:pPr>
    </w:p>
    <w:p w14:paraId="44BAB372" w14:textId="77777777" w:rsidR="00794590" w:rsidRDefault="003222D1">
      <w:pPr>
        <w:pBdr>
          <w:top w:val="single" w:sz="12" w:space="1" w:color="000000"/>
          <w:left w:val="nil"/>
          <w:bottom w:val="single" w:sz="12" w:space="1" w:color="000000"/>
          <w:right w:val="nil"/>
          <w:between w:val="nil"/>
        </w:pBdr>
        <w:shd w:val="clear" w:color="auto" w:fill="FFFFCC"/>
        <w:jc w:val="both"/>
        <w:rPr>
          <w:color w:val="000000"/>
          <w:sz w:val="22"/>
          <w:szCs w:val="22"/>
        </w:rPr>
      </w:pPr>
      <w:r>
        <w:rPr>
          <w:b/>
          <w:color w:val="CC00CC"/>
          <w:sz w:val="22"/>
          <w:szCs w:val="22"/>
        </w:rPr>
        <w:t>Abstract:</w:t>
      </w:r>
      <w:r>
        <w:rPr>
          <w:color w:val="CC00CC"/>
          <w:sz w:val="22"/>
          <w:szCs w:val="22"/>
        </w:rPr>
        <w:t xml:space="preserve"> </w:t>
      </w:r>
      <w:r>
        <w:rPr>
          <w:b/>
          <w:color w:val="CC00CC"/>
          <w:sz w:val="22"/>
          <w:szCs w:val="22"/>
        </w:rPr>
        <w:t>Title is rewritten here.</w:t>
      </w:r>
      <w:r>
        <w:rPr>
          <w:color w:val="000000"/>
          <w:sz w:val="22"/>
          <w:szCs w:val="22"/>
        </w:rPr>
        <w:t xml:space="preserve"> Abstract and keywords are written in English and Bahasa Indonesia. The abstract is a concise (short and clear) summary of your work. It should clearly state the background problem, the research purposes, the short methods, the main results/findings, and t</w:t>
      </w:r>
      <w:r>
        <w:rPr>
          <w:color w:val="000000"/>
          <w:sz w:val="22"/>
          <w:szCs w:val="22"/>
        </w:rPr>
        <w:t xml:space="preserve">he conclusions, and should not include citations, tables, figures, and formulas. It should not be more than 300 words. </w:t>
      </w:r>
      <w:r>
        <w:rPr>
          <w:b/>
          <w:color w:val="000000"/>
          <w:sz w:val="22"/>
          <w:szCs w:val="22"/>
        </w:rPr>
        <w:t xml:space="preserve">Objectives: Methods: Findings: Conclusion: </w:t>
      </w:r>
      <w:r>
        <w:rPr>
          <w:color w:val="000000"/>
          <w:sz w:val="22"/>
          <w:szCs w:val="22"/>
        </w:rPr>
        <w:t>are presented in the body of abstract separately</w:t>
      </w:r>
    </w:p>
    <w:p w14:paraId="4982E94A" w14:textId="77777777" w:rsidR="00794590" w:rsidRDefault="00794590">
      <w:pPr>
        <w:pBdr>
          <w:top w:val="single" w:sz="12" w:space="1" w:color="000000"/>
          <w:left w:val="nil"/>
          <w:bottom w:val="single" w:sz="12" w:space="1" w:color="000000"/>
          <w:right w:val="nil"/>
          <w:between w:val="nil"/>
        </w:pBdr>
        <w:shd w:val="clear" w:color="auto" w:fill="FFFFCC"/>
        <w:jc w:val="both"/>
        <w:rPr>
          <w:color w:val="000000"/>
          <w:sz w:val="22"/>
          <w:szCs w:val="22"/>
        </w:rPr>
      </w:pPr>
    </w:p>
    <w:p w14:paraId="3E3CA3A9" w14:textId="77777777" w:rsidR="00794590" w:rsidRDefault="003222D1">
      <w:pPr>
        <w:pBdr>
          <w:top w:val="single" w:sz="12" w:space="1" w:color="000000"/>
          <w:left w:val="nil"/>
          <w:bottom w:val="single" w:sz="12" w:space="1" w:color="000000"/>
          <w:right w:val="nil"/>
          <w:between w:val="nil"/>
        </w:pBdr>
        <w:shd w:val="clear" w:color="auto" w:fill="FFFFCC"/>
        <w:jc w:val="both"/>
        <w:rPr>
          <w:color w:val="000000"/>
          <w:sz w:val="22"/>
          <w:szCs w:val="22"/>
        </w:rPr>
      </w:pPr>
      <w:r>
        <w:rPr>
          <w:b/>
          <w:color w:val="CC00CC"/>
          <w:sz w:val="22"/>
          <w:szCs w:val="22"/>
        </w:rPr>
        <w:t>Keywords:</w:t>
      </w:r>
      <w:r>
        <w:rPr>
          <w:b/>
          <w:color w:val="000000"/>
          <w:sz w:val="22"/>
          <w:szCs w:val="22"/>
        </w:rPr>
        <w:t xml:space="preserve"> </w:t>
      </w:r>
      <w:r>
        <w:rPr>
          <w:color w:val="000000"/>
          <w:sz w:val="22"/>
          <w:szCs w:val="22"/>
        </w:rPr>
        <w:t>3 or 5 important, spesific, and re</w:t>
      </w:r>
      <w:r>
        <w:rPr>
          <w:color w:val="000000"/>
          <w:sz w:val="22"/>
          <w:szCs w:val="22"/>
        </w:rPr>
        <w:t>presentative words or phrase.</w:t>
      </w:r>
    </w:p>
    <w:p w14:paraId="375F53D3" w14:textId="77777777" w:rsidR="00794590" w:rsidRDefault="003222D1">
      <w:pPr>
        <w:pBdr>
          <w:top w:val="single" w:sz="12" w:space="1" w:color="000000"/>
          <w:left w:val="nil"/>
          <w:bottom w:val="single" w:sz="12" w:space="1" w:color="000000"/>
          <w:right w:val="nil"/>
          <w:between w:val="nil"/>
        </w:pBdr>
        <w:shd w:val="clear" w:color="auto" w:fill="FFFFCC"/>
        <w:spacing w:after="60"/>
        <w:jc w:val="both"/>
        <w:rPr>
          <w:b/>
          <w:color w:val="000000"/>
          <w:sz w:val="22"/>
          <w:szCs w:val="22"/>
        </w:rPr>
      </w:pPr>
      <w:r>
        <w:rPr>
          <w:color w:val="000000"/>
          <w:sz w:val="22"/>
          <w:szCs w:val="22"/>
        </w:rPr>
        <w:t xml:space="preserve"> </w:t>
      </w:r>
    </w:p>
    <w:p w14:paraId="5F1F9FCA" w14:textId="77777777" w:rsidR="00794590" w:rsidRDefault="003222D1">
      <w:pPr>
        <w:pBdr>
          <w:top w:val="single" w:sz="12" w:space="1" w:color="000000"/>
          <w:left w:val="nil"/>
          <w:bottom w:val="single" w:sz="12" w:space="1" w:color="000000"/>
          <w:right w:val="nil"/>
          <w:between w:val="nil"/>
        </w:pBdr>
        <w:shd w:val="clear" w:color="auto" w:fill="FFFFCC"/>
        <w:spacing w:after="60"/>
        <w:jc w:val="both"/>
        <w:rPr>
          <w:i/>
          <w:color w:val="000000"/>
          <w:sz w:val="22"/>
          <w:szCs w:val="22"/>
        </w:rPr>
      </w:pPr>
      <w:r>
        <w:rPr>
          <w:b/>
          <w:i/>
          <w:color w:val="CC00CC"/>
          <w:sz w:val="22"/>
          <w:szCs w:val="22"/>
        </w:rPr>
        <w:t>Abstrak: Judul artikel ditulis ulang disini.</w:t>
      </w:r>
      <w:r>
        <w:rPr>
          <w:b/>
          <w:i/>
          <w:color w:val="000000"/>
          <w:sz w:val="22"/>
          <w:szCs w:val="22"/>
        </w:rPr>
        <w:t xml:space="preserve"> [</w:t>
      </w:r>
      <w:r>
        <w:rPr>
          <w:i/>
          <w:color w:val="000000"/>
          <w:sz w:val="22"/>
          <w:szCs w:val="22"/>
        </w:rPr>
        <w:t>IF YOU CANNOT SPEAK BAHASA INDONESIA, PLEASE SKIP THIS PART]</w:t>
      </w:r>
      <w:r>
        <w:rPr>
          <w:b/>
          <w:i/>
          <w:color w:val="000000"/>
          <w:sz w:val="22"/>
          <w:szCs w:val="22"/>
        </w:rPr>
        <w:t xml:space="preserve"> </w:t>
      </w:r>
      <w:r>
        <w:rPr>
          <w:i/>
          <w:color w:val="000000"/>
          <w:sz w:val="22"/>
          <w:szCs w:val="22"/>
        </w:rPr>
        <w:t>Abstrak dan kata kunci ditulis dalam Bahasa Inggris dan Bahasa Indonesia. Abstrak merupakan ringkasan (singkat, padat, dan jelas) dari penelitian Anda. Abstrak harus menjelaskan dengan baik mengenai latar belakang masalah, tujuan penelitian, metode yang di</w:t>
      </w:r>
      <w:r>
        <w:rPr>
          <w:i/>
          <w:color w:val="000000"/>
          <w:sz w:val="22"/>
          <w:szCs w:val="22"/>
        </w:rPr>
        <w:t xml:space="preserve">gunakan (singkat), hasil penelitian (yang paling utama), dan kesimpulan. Abstrak tidak boleh berisi sitasi, tabel, gambar dan persamaan-persamaan. Abstrak sebaiknya tidak lebih dari 300 kata. </w:t>
      </w:r>
      <w:r>
        <w:rPr>
          <w:b/>
          <w:i/>
          <w:color w:val="000000"/>
          <w:sz w:val="22"/>
          <w:szCs w:val="22"/>
        </w:rPr>
        <w:t>Tujuan:, Metode:, Temuan:, dan Kesimpulan:</w:t>
      </w:r>
      <w:r>
        <w:rPr>
          <w:i/>
          <w:color w:val="000000"/>
          <w:sz w:val="22"/>
          <w:szCs w:val="22"/>
        </w:rPr>
        <w:t xml:space="preserve"> disajikan pada abstra</w:t>
      </w:r>
      <w:r>
        <w:rPr>
          <w:i/>
          <w:color w:val="000000"/>
          <w:sz w:val="22"/>
          <w:szCs w:val="22"/>
        </w:rPr>
        <w:t>k secara terpisah.</w:t>
      </w:r>
    </w:p>
    <w:p w14:paraId="5B41F5ED" w14:textId="77777777" w:rsidR="00794590" w:rsidRDefault="00794590">
      <w:pPr>
        <w:pBdr>
          <w:top w:val="single" w:sz="12" w:space="1" w:color="000000"/>
          <w:left w:val="nil"/>
          <w:bottom w:val="single" w:sz="12" w:space="1" w:color="000000"/>
          <w:right w:val="nil"/>
          <w:between w:val="nil"/>
        </w:pBdr>
        <w:shd w:val="clear" w:color="auto" w:fill="FFFFCC"/>
        <w:jc w:val="both"/>
        <w:rPr>
          <w:i/>
          <w:color w:val="000000"/>
          <w:sz w:val="22"/>
          <w:szCs w:val="22"/>
        </w:rPr>
      </w:pPr>
    </w:p>
    <w:p w14:paraId="0C84745F" w14:textId="77777777" w:rsidR="00794590" w:rsidRDefault="003222D1">
      <w:pPr>
        <w:pBdr>
          <w:top w:val="single" w:sz="12" w:space="1" w:color="000000"/>
          <w:left w:val="nil"/>
          <w:bottom w:val="single" w:sz="12" w:space="1" w:color="000000"/>
          <w:right w:val="nil"/>
          <w:between w:val="nil"/>
        </w:pBdr>
        <w:shd w:val="clear" w:color="auto" w:fill="FFFFCC"/>
        <w:jc w:val="both"/>
        <w:rPr>
          <w:b/>
          <w:color w:val="000000"/>
          <w:sz w:val="22"/>
          <w:szCs w:val="22"/>
        </w:rPr>
      </w:pPr>
      <w:r>
        <w:rPr>
          <w:b/>
          <w:i/>
          <w:color w:val="CC00CC"/>
          <w:sz w:val="22"/>
          <w:szCs w:val="22"/>
        </w:rPr>
        <w:t>Kata kunci:</w:t>
      </w:r>
      <w:r>
        <w:rPr>
          <w:b/>
          <w:i/>
          <w:color w:val="000000"/>
          <w:sz w:val="22"/>
          <w:szCs w:val="22"/>
        </w:rPr>
        <w:t xml:space="preserve"> </w:t>
      </w:r>
      <w:r>
        <w:rPr>
          <w:i/>
          <w:color w:val="000000"/>
          <w:sz w:val="22"/>
          <w:szCs w:val="22"/>
        </w:rPr>
        <w:t>3-5 kata atau frase yang penting, spesifik, atau representatif bagi artikel ini.</w:t>
      </w:r>
    </w:p>
    <w:p w14:paraId="507109DF" w14:textId="77777777" w:rsidR="00794590" w:rsidRDefault="00794590">
      <w:pPr>
        <w:pBdr>
          <w:top w:val="nil"/>
          <w:left w:val="nil"/>
          <w:bottom w:val="nil"/>
          <w:right w:val="nil"/>
          <w:between w:val="nil"/>
        </w:pBdr>
        <w:rPr>
          <w:b/>
          <w:color w:val="000000"/>
          <w:sz w:val="22"/>
          <w:szCs w:val="22"/>
        </w:rPr>
      </w:pPr>
    </w:p>
    <w:p w14:paraId="1B94940B" w14:textId="77777777" w:rsidR="00794590" w:rsidRDefault="00794590">
      <w:pPr>
        <w:pBdr>
          <w:top w:val="nil"/>
          <w:left w:val="nil"/>
          <w:bottom w:val="nil"/>
          <w:right w:val="nil"/>
          <w:between w:val="nil"/>
        </w:pBdr>
        <w:rPr>
          <w:b/>
          <w:color w:val="000000"/>
          <w:sz w:val="22"/>
          <w:szCs w:val="22"/>
        </w:rPr>
      </w:pPr>
    </w:p>
    <w:p w14:paraId="2E003048" w14:textId="77777777" w:rsidR="00794590" w:rsidRDefault="003222D1">
      <w:pPr>
        <w:pBdr>
          <w:top w:val="nil"/>
          <w:left w:val="nil"/>
          <w:bottom w:val="nil"/>
          <w:right w:val="nil"/>
          <w:between w:val="nil"/>
        </w:pBdr>
        <w:rPr>
          <w:b/>
          <w:i/>
          <w:color w:val="000000"/>
          <w:sz w:val="22"/>
          <w:szCs w:val="22"/>
        </w:rPr>
      </w:pPr>
      <w:r>
        <w:rPr>
          <w:b/>
          <w:i/>
          <w:color w:val="000000"/>
          <w:sz w:val="22"/>
          <w:szCs w:val="22"/>
        </w:rPr>
        <w:t>To cite this article:</w:t>
      </w:r>
    </w:p>
    <w:p w14:paraId="5848FC2B" w14:textId="77777777" w:rsidR="00794590" w:rsidRDefault="00794590">
      <w:pPr>
        <w:pBdr>
          <w:top w:val="nil"/>
          <w:left w:val="nil"/>
          <w:bottom w:val="nil"/>
          <w:right w:val="nil"/>
          <w:between w:val="nil"/>
        </w:pBdr>
        <w:rPr>
          <w:b/>
          <w:color w:val="000000"/>
          <w:sz w:val="22"/>
          <w:szCs w:val="22"/>
        </w:rPr>
      </w:pPr>
    </w:p>
    <w:p w14:paraId="02FED870" w14:textId="77777777" w:rsidR="00794590" w:rsidRDefault="003222D1">
      <w:pPr>
        <w:pBdr>
          <w:top w:val="nil"/>
          <w:left w:val="nil"/>
          <w:bottom w:val="nil"/>
          <w:right w:val="nil"/>
          <w:between w:val="nil"/>
        </w:pBdr>
        <w:shd w:val="clear" w:color="auto" w:fill="FFFFCC"/>
        <w:jc w:val="both"/>
        <w:rPr>
          <w:color w:val="000000"/>
          <w:sz w:val="22"/>
          <w:szCs w:val="22"/>
        </w:rPr>
      </w:pPr>
      <w:r>
        <w:rPr>
          <w:color w:val="000000"/>
          <w:sz w:val="22"/>
          <w:szCs w:val="22"/>
        </w:rPr>
        <w:t xml:space="preserve">Authors. (Year). Title of the article. </w:t>
      </w:r>
      <w:r>
        <w:rPr>
          <w:i/>
          <w:color w:val="000000"/>
          <w:sz w:val="22"/>
          <w:szCs w:val="22"/>
        </w:rPr>
        <w:t>Jurnal Pendidikan Progresif</w:t>
      </w:r>
      <w:r>
        <w:rPr>
          <w:color w:val="000000"/>
          <w:sz w:val="22"/>
          <w:szCs w:val="22"/>
        </w:rPr>
        <w:t>, Vol(No), Page-Page.</w:t>
      </w:r>
    </w:p>
    <w:p w14:paraId="05C1F9DD" w14:textId="77777777" w:rsidR="00794590" w:rsidRDefault="003222D1">
      <w:pPr>
        <w:pBdr>
          <w:top w:val="nil"/>
          <w:left w:val="nil"/>
          <w:bottom w:val="nil"/>
          <w:right w:val="nil"/>
          <w:between w:val="nil"/>
        </w:pBdr>
        <w:shd w:val="clear" w:color="auto" w:fill="FFFFCC"/>
        <w:jc w:val="both"/>
        <w:rPr>
          <w:i/>
          <w:color w:val="000000"/>
          <w:sz w:val="22"/>
          <w:szCs w:val="22"/>
        </w:rPr>
      </w:pPr>
      <w:r>
        <w:rPr>
          <w:i/>
          <w:color w:val="000000"/>
          <w:sz w:val="22"/>
          <w:szCs w:val="22"/>
        </w:rPr>
        <w:t>Example:</w:t>
      </w:r>
    </w:p>
    <w:p w14:paraId="7D9B371A" w14:textId="77777777" w:rsidR="00794590" w:rsidRDefault="003222D1">
      <w:pPr>
        <w:pBdr>
          <w:top w:val="nil"/>
          <w:left w:val="nil"/>
          <w:bottom w:val="nil"/>
          <w:right w:val="nil"/>
          <w:between w:val="nil"/>
        </w:pBdr>
        <w:shd w:val="clear" w:color="auto" w:fill="FFFFCC"/>
        <w:jc w:val="both"/>
        <w:rPr>
          <w:color w:val="000000"/>
          <w:sz w:val="22"/>
          <w:szCs w:val="22"/>
        </w:rPr>
      </w:pPr>
      <w:r>
        <w:rPr>
          <w:color w:val="000000"/>
          <w:sz w:val="22"/>
          <w:szCs w:val="22"/>
        </w:rPr>
        <w:t xml:space="preserve">Ravanis, K. &amp; Kaliampos, G. (2018). Mental representations of 14-15 years old students about the light propagation time. </w:t>
      </w:r>
      <w:r>
        <w:rPr>
          <w:i/>
          <w:color w:val="000000"/>
          <w:sz w:val="22"/>
          <w:szCs w:val="22"/>
        </w:rPr>
        <w:t>Jurnal Pendidikan Progresif</w:t>
      </w:r>
      <w:r>
        <w:rPr>
          <w:color w:val="000000"/>
          <w:sz w:val="22"/>
          <w:szCs w:val="22"/>
        </w:rPr>
        <w:t xml:space="preserve">, </w:t>
      </w:r>
      <w:r>
        <w:rPr>
          <w:i/>
          <w:color w:val="000000"/>
          <w:sz w:val="22"/>
          <w:szCs w:val="22"/>
        </w:rPr>
        <w:t>8</w:t>
      </w:r>
      <w:r>
        <w:rPr>
          <w:color w:val="000000"/>
          <w:sz w:val="22"/>
          <w:szCs w:val="22"/>
        </w:rPr>
        <w:t>(2), 1-9. doi:10.23960/jpp.v8.i2.2018 01</w:t>
      </w:r>
    </w:p>
    <w:p w14:paraId="469DCA89" w14:textId="77777777" w:rsidR="00794590" w:rsidRDefault="00794590">
      <w:pPr>
        <w:pBdr>
          <w:top w:val="nil"/>
          <w:left w:val="nil"/>
          <w:bottom w:val="nil"/>
          <w:right w:val="nil"/>
          <w:between w:val="nil"/>
        </w:pBdr>
        <w:rPr>
          <w:color w:val="000000"/>
          <w:sz w:val="22"/>
          <w:szCs w:val="22"/>
        </w:rPr>
      </w:pPr>
    </w:p>
    <w:p w14:paraId="2E6FBC44" w14:textId="77777777" w:rsidR="00794590" w:rsidRDefault="003222D1">
      <w:pPr>
        <w:widowControl w:val="0"/>
        <w:pBdr>
          <w:top w:val="nil"/>
          <w:left w:val="nil"/>
          <w:bottom w:val="nil"/>
          <w:right w:val="nil"/>
          <w:between w:val="nil"/>
        </w:pBdr>
        <w:spacing w:line="276" w:lineRule="auto"/>
        <w:rPr>
          <w:color w:val="000000"/>
          <w:sz w:val="22"/>
          <w:szCs w:val="22"/>
        </w:rPr>
        <w:sectPr w:rsidR="00794590">
          <w:headerReference w:type="even" r:id="rId9"/>
          <w:headerReference w:type="default" r:id="rId10"/>
          <w:footerReference w:type="even" r:id="rId11"/>
          <w:footerReference w:type="default" r:id="rId12"/>
          <w:headerReference w:type="first" r:id="rId13"/>
          <w:footerReference w:type="first" r:id="rId14"/>
          <w:pgSz w:w="11907" w:h="16840"/>
          <w:pgMar w:top="780" w:right="1701" w:bottom="1701" w:left="1701" w:header="850" w:footer="454" w:gutter="0"/>
          <w:pgNumType w:start="1"/>
          <w:cols w:space="720"/>
          <w:titlePg/>
        </w:sectPr>
      </w:pPr>
      <w:r>
        <w:br w:type="page"/>
      </w:r>
    </w:p>
    <w:p w14:paraId="0F965605" w14:textId="77777777" w:rsidR="00794590" w:rsidRDefault="003222D1">
      <w:pPr>
        <w:numPr>
          <w:ilvl w:val="0"/>
          <w:numId w:val="1"/>
        </w:numPr>
        <w:pBdr>
          <w:top w:val="nil"/>
          <w:left w:val="nil"/>
          <w:bottom w:val="nil"/>
          <w:right w:val="nil"/>
          <w:between w:val="nil"/>
        </w:pBdr>
        <w:spacing w:line="360" w:lineRule="auto"/>
        <w:ind w:left="284" w:hanging="284"/>
        <w:rPr>
          <w:b/>
          <w:color w:val="CC00CC"/>
        </w:rPr>
      </w:pPr>
      <w:r>
        <w:rPr>
          <w:b/>
          <w:color w:val="CC00CC"/>
        </w:rPr>
        <w:lastRenderedPageBreak/>
        <w:t>INTRODUCTION</w:t>
      </w:r>
    </w:p>
    <w:p w14:paraId="156EC513" w14:textId="77777777" w:rsidR="00794590" w:rsidRDefault="003222D1">
      <w:pPr>
        <w:pBdr>
          <w:top w:val="nil"/>
          <w:left w:val="nil"/>
          <w:bottom w:val="nil"/>
          <w:right w:val="nil"/>
          <w:between w:val="nil"/>
        </w:pBdr>
        <w:ind w:firstLine="567"/>
        <w:jc w:val="both"/>
        <w:rPr>
          <w:color w:val="000000"/>
        </w:rPr>
      </w:pPr>
      <w:r>
        <w:rPr>
          <w:color w:val="000000"/>
        </w:rPr>
        <w:t>Introduction contains background, rational, and/or urgency of research. References (relevant literature or research), need to be included in this section, its relationship to the justification of research urgency, the emergence of research problems, altern</w:t>
      </w:r>
      <w:r>
        <w:rPr>
          <w:color w:val="000000"/>
        </w:rPr>
        <w:t>ative solutions, and selected solutions. The source writing method in the text needs to clearly show the author's name and source citations, in the form of the year of publication and the page where the text is located. For example are: ........ the result</w:t>
      </w:r>
      <w:r>
        <w:rPr>
          <w:color w:val="000000"/>
        </w:rPr>
        <w:t>s of the study show that more than 70% of students are not able to recognize authentic problems ..... (Abdurrahman, 2008).</w:t>
      </w:r>
    </w:p>
    <w:p w14:paraId="558B39C6" w14:textId="77777777" w:rsidR="00794590" w:rsidRDefault="003222D1">
      <w:pPr>
        <w:pBdr>
          <w:top w:val="nil"/>
          <w:left w:val="nil"/>
          <w:bottom w:val="nil"/>
          <w:right w:val="nil"/>
          <w:between w:val="nil"/>
        </w:pBdr>
        <w:ind w:firstLine="567"/>
        <w:jc w:val="both"/>
        <w:rPr>
          <w:color w:val="000000"/>
        </w:rPr>
      </w:pPr>
      <w:r>
        <w:rPr>
          <w:color w:val="000000"/>
        </w:rPr>
        <w:t>Problems and objectives, as well as the usefulness of research are written narratively in paragraphs, do not need to be given a speci</w:t>
      </w:r>
      <w:r>
        <w:rPr>
          <w:color w:val="000000"/>
        </w:rPr>
        <w:t>al subtitle. Likewise, the operational definition, if deemed necessary, is also written narrative. Introduction is written with a TNR-12 upright, with a space of 1. Each paragraph begins with a word jutting in about 1 cm from the left edge of each column.</w:t>
      </w:r>
    </w:p>
    <w:p w14:paraId="593452E5" w14:textId="77777777" w:rsidR="00794590" w:rsidRDefault="003222D1">
      <w:pPr>
        <w:pBdr>
          <w:top w:val="nil"/>
          <w:left w:val="nil"/>
          <w:bottom w:val="nil"/>
          <w:right w:val="nil"/>
          <w:between w:val="nil"/>
        </w:pBdr>
        <w:ind w:firstLine="567"/>
        <w:jc w:val="both"/>
        <w:rPr>
          <w:color w:val="000000"/>
        </w:rPr>
      </w:pPr>
      <w:r>
        <w:rPr>
          <w:color w:val="000000"/>
        </w:rPr>
        <w:t xml:space="preserve">The </w:t>
      </w:r>
      <w:r>
        <w:rPr>
          <w:b/>
          <w:color w:val="000000"/>
        </w:rPr>
        <w:t>introduction</w:t>
      </w:r>
      <w:r>
        <w:rPr>
          <w:color w:val="000000"/>
        </w:rPr>
        <w:t xml:space="preserve"> explains </w:t>
      </w:r>
      <w:r>
        <w:rPr>
          <w:b/>
          <w:color w:val="000000"/>
        </w:rPr>
        <w:t>state of the art</w:t>
      </w:r>
      <w:r>
        <w:rPr>
          <w:color w:val="000000"/>
        </w:rPr>
        <w:t xml:space="preserve"> of the research, </w:t>
      </w:r>
      <w:r>
        <w:rPr>
          <w:b/>
          <w:color w:val="000000"/>
        </w:rPr>
        <w:t>gap analysis</w:t>
      </w:r>
      <w:r>
        <w:rPr>
          <w:color w:val="000000"/>
        </w:rPr>
        <w:t xml:space="preserve">, and </w:t>
      </w:r>
      <w:r>
        <w:rPr>
          <w:b/>
          <w:color w:val="000000"/>
        </w:rPr>
        <w:t>research objectives/questions</w:t>
      </w:r>
      <w:r>
        <w:rPr>
          <w:color w:val="000000"/>
        </w:rPr>
        <w:t>. The state of the art of the research includes research background, previous research, references, and theory related to the research. The gap analy</w:t>
      </w:r>
      <w:r>
        <w:rPr>
          <w:color w:val="000000"/>
        </w:rPr>
        <w:t xml:space="preserve">sis is the statement about why the research is needed to be conducted and the novelty (uniqueness) of the research. The research objective/questions state the research problem that will be solved in the manuscript. </w:t>
      </w:r>
      <w:r>
        <w:rPr>
          <w:b/>
          <w:color w:val="000000"/>
        </w:rPr>
        <w:t>This part should have 15-20% proportion o</w:t>
      </w:r>
      <w:r>
        <w:rPr>
          <w:b/>
          <w:color w:val="000000"/>
        </w:rPr>
        <w:t>f the manuscript</w:t>
      </w:r>
      <w:r>
        <w:rPr>
          <w:color w:val="000000"/>
        </w:rPr>
        <w:t>.</w:t>
      </w:r>
    </w:p>
    <w:p w14:paraId="475CFF98" w14:textId="77777777" w:rsidR="00794590" w:rsidRDefault="00794590">
      <w:pPr>
        <w:pBdr>
          <w:top w:val="nil"/>
          <w:left w:val="nil"/>
          <w:bottom w:val="nil"/>
          <w:right w:val="nil"/>
          <w:between w:val="nil"/>
        </w:pBdr>
        <w:rPr>
          <w:b/>
          <w:color w:val="000000"/>
        </w:rPr>
      </w:pPr>
    </w:p>
    <w:p w14:paraId="55C65358" w14:textId="77777777" w:rsidR="00794590" w:rsidRDefault="003222D1">
      <w:pPr>
        <w:numPr>
          <w:ilvl w:val="0"/>
          <w:numId w:val="1"/>
        </w:numPr>
        <w:pBdr>
          <w:top w:val="nil"/>
          <w:left w:val="nil"/>
          <w:bottom w:val="nil"/>
          <w:right w:val="nil"/>
          <w:between w:val="nil"/>
        </w:pBdr>
        <w:spacing w:line="360" w:lineRule="auto"/>
        <w:ind w:left="284" w:hanging="284"/>
        <w:rPr>
          <w:b/>
          <w:color w:val="CC00CC"/>
        </w:rPr>
      </w:pPr>
      <w:r>
        <w:rPr>
          <w:b/>
          <w:color w:val="CC00CC"/>
        </w:rPr>
        <w:t>METHOD</w:t>
      </w:r>
    </w:p>
    <w:p w14:paraId="34782ABD" w14:textId="77777777" w:rsidR="00794590" w:rsidRDefault="003222D1">
      <w:pPr>
        <w:pBdr>
          <w:top w:val="nil"/>
          <w:left w:val="nil"/>
          <w:bottom w:val="nil"/>
          <w:right w:val="nil"/>
          <w:between w:val="nil"/>
        </w:pBdr>
        <w:ind w:firstLine="567"/>
        <w:jc w:val="both"/>
        <w:rPr>
          <w:color w:val="000000"/>
          <w:sz w:val="22"/>
          <w:szCs w:val="22"/>
        </w:rPr>
      </w:pPr>
      <w:r>
        <w:rPr>
          <w:color w:val="000000"/>
          <w:sz w:val="22"/>
          <w:szCs w:val="22"/>
        </w:rPr>
        <w:t>This part contains the type of research, time and place of research, target / target, research subject (population and sample), procedures, instruments and data analysis techniques as well as other matters related to the way of re</w:t>
      </w:r>
      <w:r>
        <w:rPr>
          <w:color w:val="000000"/>
          <w:sz w:val="22"/>
          <w:szCs w:val="22"/>
        </w:rPr>
        <w:t xml:space="preserve">search. Methods can be written in sub-sections, with sub-subheading. Subtitles do not need to be notated, but are written in lower case with a capital letter, TNR-12 unbold, flat left. For example can be seen below. </w:t>
      </w:r>
      <w:r>
        <w:rPr>
          <w:color w:val="000000"/>
        </w:rPr>
        <w:t xml:space="preserve">The </w:t>
      </w:r>
      <w:r>
        <w:rPr>
          <w:b/>
          <w:color w:val="000000"/>
        </w:rPr>
        <w:t>research method</w:t>
      </w:r>
      <w:r>
        <w:rPr>
          <w:color w:val="000000"/>
        </w:rPr>
        <w:t xml:space="preserve"> is written in </w:t>
      </w:r>
      <w:r>
        <w:rPr>
          <w:b/>
          <w:color w:val="000000"/>
        </w:rPr>
        <w:t>full a</w:t>
      </w:r>
      <w:r>
        <w:rPr>
          <w:b/>
          <w:color w:val="000000"/>
        </w:rPr>
        <w:t>nd detail so that it can be repeated by others (reproducible)</w:t>
      </w:r>
      <w:r>
        <w:rPr>
          <w:color w:val="000000"/>
        </w:rPr>
        <w:t xml:space="preserve">. The common methods should not be written in detail. This part contains research design, data collecting technique, data sources or participants, and data analysis technique. </w:t>
      </w:r>
      <w:r>
        <w:rPr>
          <w:b/>
          <w:color w:val="000000"/>
        </w:rPr>
        <w:t>This part should ha</w:t>
      </w:r>
      <w:r>
        <w:rPr>
          <w:b/>
          <w:color w:val="000000"/>
        </w:rPr>
        <w:t>ve 10-15% proportion of the manuscript</w:t>
      </w:r>
      <w:r>
        <w:rPr>
          <w:color w:val="000000"/>
        </w:rPr>
        <w:t>.</w:t>
      </w:r>
      <w:r>
        <w:rPr>
          <w:color w:val="000000"/>
          <w:sz w:val="22"/>
          <w:szCs w:val="22"/>
        </w:rPr>
        <w:t xml:space="preserve"> </w:t>
      </w:r>
    </w:p>
    <w:p w14:paraId="010C715A" w14:textId="77777777" w:rsidR="00794590" w:rsidRDefault="003222D1">
      <w:pPr>
        <w:pBdr>
          <w:top w:val="nil"/>
          <w:left w:val="nil"/>
          <w:bottom w:val="nil"/>
          <w:right w:val="nil"/>
          <w:between w:val="nil"/>
        </w:pBdr>
        <w:ind w:firstLine="567"/>
        <w:jc w:val="both"/>
        <w:rPr>
          <w:color w:val="000000"/>
        </w:rPr>
      </w:pPr>
      <w:r>
        <w:rPr>
          <w:color w:val="000000"/>
          <w:sz w:val="22"/>
          <w:szCs w:val="22"/>
        </w:rPr>
        <w:t>In this part, research s</w:t>
      </w:r>
      <w:r>
        <w:rPr>
          <w:color w:val="000000"/>
        </w:rPr>
        <w:t>ample need to be clearly explained in this section. It is also necessary to write down techniques for obtaining subjects (qualitative research) and/or sampling techniques (quantitative research). Procedure should be described according to the type of resea</w:t>
      </w:r>
      <w:r>
        <w:rPr>
          <w:color w:val="000000"/>
        </w:rPr>
        <w:t>rch. How research is carried out and data obtained, needs to be described in this section. For experimental research, the type of design (experimental design) used should be written in this section. Types of data, how data is collected, with instruments wh</w:t>
      </w:r>
      <w:r>
        <w:rPr>
          <w:color w:val="000000"/>
        </w:rPr>
        <w:t>ere data is collected, and how technical the collection is, should be explained clearly in this section. Then, how to interpret the data obtained, in relation to problems and research objectives, needs to be explained clearly.</w:t>
      </w:r>
    </w:p>
    <w:p w14:paraId="55653142" w14:textId="77777777" w:rsidR="00794590" w:rsidRDefault="00794590">
      <w:pPr>
        <w:rPr>
          <w:b/>
          <w:sz w:val="28"/>
          <w:szCs w:val="28"/>
        </w:rPr>
      </w:pPr>
    </w:p>
    <w:p w14:paraId="261F8739" w14:textId="77777777" w:rsidR="00794590" w:rsidRDefault="003222D1">
      <w:pPr>
        <w:rPr>
          <w:b/>
          <w:sz w:val="28"/>
          <w:szCs w:val="28"/>
        </w:rPr>
      </w:pPr>
      <w:r>
        <w:rPr>
          <w:b/>
        </w:rPr>
        <w:t xml:space="preserve">Second-Level Heading </w:t>
      </w:r>
    </w:p>
    <w:p w14:paraId="22935745" w14:textId="77777777" w:rsidR="00794590" w:rsidRDefault="003222D1">
      <w:pPr>
        <w:ind w:firstLine="567"/>
      </w:pPr>
      <w:r>
        <w:t>Insert</w:t>
      </w:r>
      <w:r>
        <w:t>…</w:t>
      </w:r>
    </w:p>
    <w:p w14:paraId="0987C970" w14:textId="77777777" w:rsidR="00794590" w:rsidRDefault="00794590"/>
    <w:p w14:paraId="39477939" w14:textId="77777777" w:rsidR="00794590" w:rsidRDefault="003222D1">
      <w:pPr>
        <w:rPr>
          <w:b/>
        </w:rPr>
      </w:pPr>
      <w:r>
        <w:rPr>
          <w:b/>
        </w:rPr>
        <w:t xml:space="preserve">Second-Level Heading </w:t>
      </w:r>
    </w:p>
    <w:p w14:paraId="060247A4" w14:textId="77777777" w:rsidR="00794590" w:rsidRDefault="003222D1">
      <w:pPr>
        <w:ind w:firstLine="567"/>
        <w:rPr>
          <w:b/>
          <w:sz w:val="28"/>
          <w:szCs w:val="28"/>
        </w:rPr>
      </w:pPr>
      <w:r>
        <w:t>Insert…</w:t>
      </w:r>
    </w:p>
    <w:p w14:paraId="20832071" w14:textId="77777777" w:rsidR="00794590" w:rsidRDefault="003222D1">
      <w:pPr>
        <w:numPr>
          <w:ilvl w:val="0"/>
          <w:numId w:val="1"/>
        </w:numPr>
        <w:pBdr>
          <w:top w:val="nil"/>
          <w:left w:val="nil"/>
          <w:bottom w:val="nil"/>
          <w:right w:val="nil"/>
          <w:between w:val="nil"/>
        </w:pBdr>
        <w:spacing w:line="360" w:lineRule="auto"/>
        <w:ind w:left="284" w:hanging="284"/>
        <w:rPr>
          <w:b/>
          <w:color w:val="E406C4"/>
        </w:rPr>
      </w:pPr>
      <w:r>
        <w:rPr>
          <w:b/>
          <w:color w:val="CC00CC"/>
        </w:rPr>
        <w:t>RESULT</w:t>
      </w:r>
      <w:r>
        <w:rPr>
          <w:b/>
          <w:color w:val="E406C4"/>
        </w:rPr>
        <w:t xml:space="preserve"> AND DISCUSSION</w:t>
      </w:r>
    </w:p>
    <w:p w14:paraId="61805BED" w14:textId="77777777" w:rsidR="00794590" w:rsidRDefault="003222D1">
      <w:pPr>
        <w:pBdr>
          <w:top w:val="nil"/>
          <w:left w:val="nil"/>
          <w:bottom w:val="nil"/>
          <w:right w:val="nil"/>
          <w:between w:val="nil"/>
        </w:pBdr>
        <w:ind w:firstLine="567"/>
        <w:jc w:val="both"/>
        <w:rPr>
          <w:color w:val="000000"/>
        </w:rPr>
      </w:pPr>
      <w:r>
        <w:rPr>
          <w:color w:val="000000"/>
        </w:rPr>
        <w:lastRenderedPageBreak/>
        <w:t xml:space="preserve">The results of the study are presented in the form of graphs, tables, or descriptive. </w:t>
      </w:r>
      <w:r>
        <w:rPr>
          <w:b/>
          <w:color w:val="000000"/>
        </w:rPr>
        <w:t>Analysis and interpretation of these results is needed before being discussed</w:t>
      </w:r>
      <w:r>
        <w:rPr>
          <w:color w:val="000000"/>
        </w:rPr>
        <w:t>. The table is written in the middle or at the end of each text description of the results / acquisition of research. If the table width is not enough to be written in half a page</w:t>
      </w:r>
      <w:r>
        <w:rPr>
          <w:color w:val="000000"/>
        </w:rPr>
        <w:t>, it can be written in full page. The table title is written from the left centered, all words begin with uppercase letters, except conjunctions. If more than one line is written in a single space (at least 12). For example, can be seen in Table 1 below.</w:t>
      </w:r>
    </w:p>
    <w:p w14:paraId="14537AE0" w14:textId="77777777" w:rsidR="00794590" w:rsidRDefault="00794590">
      <w:pPr>
        <w:pBdr>
          <w:top w:val="nil"/>
          <w:left w:val="nil"/>
          <w:bottom w:val="nil"/>
          <w:right w:val="nil"/>
          <w:between w:val="nil"/>
        </w:pBdr>
        <w:ind w:firstLine="567"/>
        <w:jc w:val="both"/>
      </w:pPr>
    </w:p>
    <w:p w14:paraId="619DACCE" w14:textId="77777777" w:rsidR="00794590" w:rsidRDefault="003222D1">
      <w:pPr>
        <w:pBdr>
          <w:top w:val="nil"/>
          <w:left w:val="nil"/>
          <w:bottom w:val="nil"/>
          <w:right w:val="nil"/>
          <w:between w:val="nil"/>
        </w:pBdr>
        <w:spacing w:before="120" w:after="120"/>
        <w:jc w:val="center"/>
        <w:rPr>
          <w:color w:val="000000"/>
          <w:sz w:val="22"/>
          <w:szCs w:val="22"/>
        </w:rPr>
      </w:pPr>
      <w:r>
        <w:rPr>
          <w:b/>
          <w:color w:val="000000"/>
          <w:sz w:val="22"/>
          <w:szCs w:val="22"/>
        </w:rPr>
        <w:t>Table 1.</w:t>
      </w:r>
      <w:r>
        <w:rPr>
          <w:color w:val="000000"/>
          <w:sz w:val="22"/>
          <w:szCs w:val="22"/>
        </w:rPr>
        <w:t xml:space="preserve"> </w:t>
      </w:r>
      <w:r>
        <w:rPr>
          <w:sz w:val="22"/>
          <w:szCs w:val="22"/>
        </w:rPr>
        <w:t>Title of the table</w:t>
      </w:r>
    </w:p>
    <w:tbl>
      <w:tblPr>
        <w:tblStyle w:val="a"/>
        <w:tblW w:w="4183" w:type="dxa"/>
        <w:jc w:val="center"/>
        <w:tblBorders>
          <w:top w:val="single" w:sz="4" w:space="0" w:color="000000"/>
          <w:bottom w:val="single" w:sz="4" w:space="0" w:color="000000"/>
        </w:tblBorders>
        <w:tblLayout w:type="fixed"/>
        <w:tblLook w:val="0000" w:firstRow="0" w:lastRow="0" w:firstColumn="0" w:lastColumn="0" w:noHBand="0" w:noVBand="0"/>
      </w:tblPr>
      <w:tblGrid>
        <w:gridCol w:w="810"/>
        <w:gridCol w:w="2175"/>
        <w:gridCol w:w="1198"/>
      </w:tblGrid>
      <w:tr w:rsidR="00794590" w14:paraId="080A6B89" w14:textId="77777777">
        <w:trPr>
          <w:trHeight w:val="240"/>
          <w:jc w:val="center"/>
        </w:trPr>
        <w:tc>
          <w:tcPr>
            <w:tcW w:w="810" w:type="dxa"/>
            <w:tcBorders>
              <w:top w:val="single" w:sz="4" w:space="0" w:color="000000"/>
              <w:bottom w:val="single" w:sz="4" w:space="0" w:color="000000"/>
            </w:tcBorders>
            <w:shd w:val="clear" w:color="auto" w:fill="FFFFFF"/>
          </w:tcPr>
          <w:p w14:paraId="78FB34F9" w14:textId="77777777" w:rsidR="00794590" w:rsidRDefault="003222D1">
            <w:pPr>
              <w:pBdr>
                <w:top w:val="nil"/>
                <w:left w:val="nil"/>
                <w:bottom w:val="nil"/>
                <w:right w:val="nil"/>
                <w:between w:val="nil"/>
              </w:pBdr>
              <w:jc w:val="center"/>
              <w:rPr>
                <w:b/>
                <w:color w:val="000000"/>
                <w:sz w:val="22"/>
                <w:szCs w:val="22"/>
              </w:rPr>
            </w:pPr>
            <w:bookmarkStart w:id="1" w:name="_GoBack"/>
            <w:bookmarkEnd w:id="1"/>
            <w:r>
              <w:rPr>
                <w:b/>
                <w:color w:val="000000"/>
                <w:sz w:val="22"/>
                <w:szCs w:val="22"/>
              </w:rPr>
              <w:t>No.</w:t>
            </w:r>
          </w:p>
        </w:tc>
        <w:tc>
          <w:tcPr>
            <w:tcW w:w="2175" w:type="dxa"/>
            <w:tcBorders>
              <w:top w:val="single" w:sz="4" w:space="0" w:color="000000"/>
              <w:bottom w:val="single" w:sz="4" w:space="0" w:color="000000"/>
            </w:tcBorders>
            <w:shd w:val="clear" w:color="auto" w:fill="FFFFFF"/>
          </w:tcPr>
          <w:p w14:paraId="582C2200" w14:textId="77777777" w:rsidR="00794590" w:rsidRDefault="003222D1">
            <w:pPr>
              <w:pBdr>
                <w:top w:val="nil"/>
                <w:left w:val="nil"/>
                <w:bottom w:val="nil"/>
                <w:right w:val="nil"/>
                <w:between w:val="nil"/>
              </w:pBdr>
              <w:jc w:val="center"/>
              <w:rPr>
                <w:b/>
                <w:color w:val="000000"/>
                <w:sz w:val="22"/>
                <w:szCs w:val="22"/>
              </w:rPr>
            </w:pPr>
            <w:r>
              <w:rPr>
                <w:b/>
                <w:color w:val="000000"/>
                <w:sz w:val="22"/>
                <w:szCs w:val="22"/>
              </w:rPr>
              <w:t>Aspect</w:t>
            </w:r>
          </w:p>
        </w:tc>
        <w:tc>
          <w:tcPr>
            <w:tcW w:w="1198" w:type="dxa"/>
            <w:tcBorders>
              <w:top w:val="single" w:sz="4" w:space="0" w:color="000000"/>
              <w:bottom w:val="single" w:sz="4" w:space="0" w:color="000000"/>
            </w:tcBorders>
            <w:shd w:val="clear" w:color="auto" w:fill="FFFFFF"/>
          </w:tcPr>
          <w:p w14:paraId="3021496B" w14:textId="77777777" w:rsidR="00794590" w:rsidRDefault="003222D1">
            <w:pPr>
              <w:pBdr>
                <w:top w:val="nil"/>
                <w:left w:val="nil"/>
                <w:bottom w:val="nil"/>
                <w:right w:val="nil"/>
                <w:between w:val="nil"/>
              </w:pBdr>
              <w:jc w:val="center"/>
              <w:rPr>
                <w:b/>
                <w:color w:val="000000"/>
                <w:sz w:val="22"/>
                <w:szCs w:val="22"/>
              </w:rPr>
            </w:pPr>
            <w:r>
              <w:rPr>
                <w:b/>
                <w:color w:val="000000"/>
                <w:sz w:val="22"/>
                <w:szCs w:val="22"/>
              </w:rPr>
              <w:t>Score</w:t>
            </w:r>
          </w:p>
        </w:tc>
      </w:tr>
      <w:tr w:rsidR="00794590" w14:paraId="57CB50E5" w14:textId="77777777">
        <w:trPr>
          <w:trHeight w:val="520"/>
          <w:jc w:val="center"/>
        </w:trPr>
        <w:tc>
          <w:tcPr>
            <w:tcW w:w="810" w:type="dxa"/>
            <w:tcBorders>
              <w:top w:val="single" w:sz="4" w:space="0" w:color="000000"/>
              <w:bottom w:val="single" w:sz="4" w:space="0" w:color="000000"/>
            </w:tcBorders>
          </w:tcPr>
          <w:p w14:paraId="12CC1C32" w14:textId="77777777" w:rsidR="00794590" w:rsidRDefault="003222D1">
            <w:pPr>
              <w:pBdr>
                <w:top w:val="nil"/>
                <w:left w:val="nil"/>
                <w:bottom w:val="nil"/>
                <w:right w:val="nil"/>
                <w:between w:val="nil"/>
              </w:pBdr>
              <w:jc w:val="center"/>
              <w:rPr>
                <w:color w:val="000000"/>
                <w:sz w:val="22"/>
                <w:szCs w:val="22"/>
              </w:rPr>
            </w:pPr>
            <w:r>
              <w:rPr>
                <w:color w:val="000000"/>
                <w:sz w:val="22"/>
                <w:szCs w:val="22"/>
              </w:rPr>
              <w:t>1</w:t>
            </w:r>
          </w:p>
          <w:p w14:paraId="3B627132" w14:textId="77777777" w:rsidR="00794590" w:rsidRDefault="003222D1">
            <w:pPr>
              <w:pBdr>
                <w:top w:val="nil"/>
                <w:left w:val="nil"/>
                <w:bottom w:val="nil"/>
                <w:right w:val="nil"/>
                <w:between w:val="nil"/>
              </w:pBdr>
              <w:jc w:val="center"/>
              <w:rPr>
                <w:color w:val="000000"/>
                <w:sz w:val="22"/>
                <w:szCs w:val="22"/>
              </w:rPr>
            </w:pPr>
            <w:r>
              <w:rPr>
                <w:color w:val="000000"/>
                <w:sz w:val="22"/>
                <w:szCs w:val="22"/>
              </w:rPr>
              <w:t>2</w:t>
            </w:r>
          </w:p>
          <w:p w14:paraId="4A9D6C7F" w14:textId="77777777" w:rsidR="00794590" w:rsidRDefault="003222D1">
            <w:pPr>
              <w:pBdr>
                <w:top w:val="nil"/>
                <w:left w:val="nil"/>
                <w:bottom w:val="nil"/>
                <w:right w:val="nil"/>
                <w:between w:val="nil"/>
              </w:pBdr>
              <w:jc w:val="center"/>
              <w:rPr>
                <w:color w:val="000000"/>
                <w:sz w:val="22"/>
                <w:szCs w:val="22"/>
              </w:rPr>
            </w:pPr>
            <w:r>
              <w:rPr>
                <w:color w:val="000000"/>
                <w:sz w:val="22"/>
                <w:szCs w:val="22"/>
              </w:rPr>
              <w:t>Dst...</w:t>
            </w:r>
          </w:p>
        </w:tc>
        <w:tc>
          <w:tcPr>
            <w:tcW w:w="2175" w:type="dxa"/>
            <w:tcBorders>
              <w:top w:val="single" w:sz="4" w:space="0" w:color="000000"/>
              <w:bottom w:val="single" w:sz="4" w:space="0" w:color="000000"/>
            </w:tcBorders>
          </w:tcPr>
          <w:p w14:paraId="14581C1B" w14:textId="77777777" w:rsidR="00794590" w:rsidRDefault="00794590">
            <w:pPr>
              <w:pBdr>
                <w:top w:val="nil"/>
                <w:left w:val="nil"/>
                <w:bottom w:val="nil"/>
                <w:right w:val="nil"/>
                <w:between w:val="nil"/>
              </w:pBdr>
              <w:jc w:val="center"/>
              <w:rPr>
                <w:color w:val="000000"/>
                <w:sz w:val="22"/>
                <w:szCs w:val="22"/>
              </w:rPr>
            </w:pPr>
          </w:p>
        </w:tc>
        <w:tc>
          <w:tcPr>
            <w:tcW w:w="1198" w:type="dxa"/>
            <w:tcBorders>
              <w:top w:val="single" w:sz="4" w:space="0" w:color="000000"/>
              <w:bottom w:val="single" w:sz="4" w:space="0" w:color="000000"/>
            </w:tcBorders>
          </w:tcPr>
          <w:p w14:paraId="133AF4BA" w14:textId="77777777" w:rsidR="00794590" w:rsidRDefault="00794590">
            <w:pPr>
              <w:pBdr>
                <w:top w:val="nil"/>
                <w:left w:val="nil"/>
                <w:bottom w:val="nil"/>
                <w:right w:val="nil"/>
                <w:between w:val="nil"/>
              </w:pBdr>
              <w:jc w:val="center"/>
              <w:rPr>
                <w:color w:val="000000"/>
                <w:sz w:val="22"/>
                <w:szCs w:val="22"/>
              </w:rPr>
            </w:pPr>
          </w:p>
        </w:tc>
      </w:tr>
      <w:tr w:rsidR="00794590" w14:paraId="06A451CD" w14:textId="77777777">
        <w:trPr>
          <w:trHeight w:val="260"/>
          <w:jc w:val="center"/>
        </w:trPr>
        <w:tc>
          <w:tcPr>
            <w:tcW w:w="810" w:type="dxa"/>
            <w:tcBorders>
              <w:top w:val="single" w:sz="4" w:space="0" w:color="000000"/>
              <w:bottom w:val="single" w:sz="4" w:space="0" w:color="000000"/>
            </w:tcBorders>
          </w:tcPr>
          <w:p w14:paraId="2DEB4C6A" w14:textId="77777777" w:rsidR="00794590" w:rsidRDefault="003222D1">
            <w:pPr>
              <w:pBdr>
                <w:top w:val="nil"/>
                <w:left w:val="nil"/>
                <w:bottom w:val="nil"/>
                <w:right w:val="nil"/>
                <w:between w:val="nil"/>
              </w:pBdr>
              <w:jc w:val="center"/>
              <w:rPr>
                <w:color w:val="000000"/>
                <w:sz w:val="22"/>
                <w:szCs w:val="22"/>
              </w:rPr>
            </w:pPr>
            <w:r>
              <w:rPr>
                <w:color w:val="000000"/>
                <w:sz w:val="22"/>
                <w:szCs w:val="22"/>
              </w:rPr>
              <w:t>Mean</w:t>
            </w:r>
          </w:p>
        </w:tc>
        <w:tc>
          <w:tcPr>
            <w:tcW w:w="2175" w:type="dxa"/>
            <w:tcBorders>
              <w:top w:val="single" w:sz="4" w:space="0" w:color="000000"/>
              <w:bottom w:val="single" w:sz="4" w:space="0" w:color="000000"/>
            </w:tcBorders>
          </w:tcPr>
          <w:p w14:paraId="36DF5593" w14:textId="77777777" w:rsidR="00794590" w:rsidRDefault="00794590">
            <w:pPr>
              <w:pBdr>
                <w:top w:val="nil"/>
                <w:left w:val="nil"/>
                <w:bottom w:val="nil"/>
                <w:right w:val="nil"/>
                <w:between w:val="nil"/>
              </w:pBdr>
              <w:jc w:val="center"/>
              <w:rPr>
                <w:color w:val="000000"/>
                <w:sz w:val="22"/>
                <w:szCs w:val="22"/>
              </w:rPr>
            </w:pPr>
          </w:p>
        </w:tc>
        <w:tc>
          <w:tcPr>
            <w:tcW w:w="1198" w:type="dxa"/>
            <w:tcBorders>
              <w:top w:val="single" w:sz="4" w:space="0" w:color="000000"/>
              <w:bottom w:val="single" w:sz="4" w:space="0" w:color="000000"/>
            </w:tcBorders>
          </w:tcPr>
          <w:p w14:paraId="30E2C4CA" w14:textId="77777777" w:rsidR="00794590" w:rsidRDefault="00794590">
            <w:pPr>
              <w:pBdr>
                <w:top w:val="nil"/>
                <w:left w:val="nil"/>
                <w:bottom w:val="nil"/>
                <w:right w:val="nil"/>
                <w:between w:val="nil"/>
              </w:pBdr>
              <w:jc w:val="center"/>
              <w:rPr>
                <w:color w:val="000000"/>
                <w:sz w:val="22"/>
                <w:szCs w:val="22"/>
              </w:rPr>
            </w:pPr>
          </w:p>
        </w:tc>
      </w:tr>
    </w:tbl>
    <w:p w14:paraId="68E2E5D5" w14:textId="77777777" w:rsidR="00794590" w:rsidRDefault="00794590">
      <w:pPr>
        <w:pBdr>
          <w:top w:val="nil"/>
          <w:left w:val="nil"/>
          <w:bottom w:val="nil"/>
          <w:right w:val="nil"/>
          <w:between w:val="nil"/>
        </w:pBdr>
        <w:ind w:firstLine="567"/>
        <w:jc w:val="both"/>
        <w:rPr>
          <w:color w:val="000000"/>
        </w:rPr>
      </w:pPr>
    </w:p>
    <w:p w14:paraId="63981DB4" w14:textId="77777777" w:rsidR="00794590" w:rsidRDefault="003222D1">
      <w:pPr>
        <w:pBdr>
          <w:top w:val="nil"/>
          <w:left w:val="nil"/>
          <w:bottom w:val="nil"/>
          <w:right w:val="nil"/>
          <w:between w:val="nil"/>
        </w:pBdr>
        <w:ind w:firstLine="567"/>
        <w:jc w:val="both"/>
        <w:rPr>
          <w:color w:val="000000"/>
        </w:rPr>
      </w:pPr>
      <w:r>
        <w:rPr>
          <w:color w:val="000000"/>
        </w:rPr>
        <w:t>The results are in the form of pictures, or data made by drawings / schemes / graphs / diagrams / similarities, the presentation also follows the existing rules; the title or name of the image is placed below the image, from the left, and is spaced 1 space</w:t>
      </w:r>
      <w:r>
        <w:rPr>
          <w:color w:val="000000"/>
        </w:rPr>
        <w:t xml:space="preserve"> (at least 12) from the image. If more than one line, between lines are given a single space, or at least 12. For example, can be seen in Figure 1 below.</w:t>
      </w:r>
    </w:p>
    <w:p w14:paraId="5DB86FDC" w14:textId="77777777" w:rsidR="00794590" w:rsidRDefault="00794590">
      <w:pPr>
        <w:pBdr>
          <w:top w:val="nil"/>
          <w:left w:val="nil"/>
          <w:bottom w:val="nil"/>
          <w:right w:val="nil"/>
          <w:between w:val="nil"/>
        </w:pBdr>
        <w:ind w:firstLine="567"/>
        <w:jc w:val="both"/>
      </w:pPr>
    </w:p>
    <w:p w14:paraId="07A8333A" w14:textId="77777777" w:rsidR="00794590" w:rsidRDefault="003222D1">
      <w:pPr>
        <w:pBdr>
          <w:top w:val="nil"/>
          <w:left w:val="nil"/>
          <w:bottom w:val="nil"/>
          <w:right w:val="nil"/>
          <w:between w:val="nil"/>
        </w:pBdr>
        <w:jc w:val="center"/>
        <w:rPr>
          <w:color w:val="000000"/>
        </w:rPr>
      </w:pPr>
      <w:r>
        <w:rPr>
          <w:noProof/>
        </w:rPr>
        <w:drawing>
          <wp:inline distT="114300" distB="114300" distL="114300" distR="114300" wp14:anchorId="3BBC7F75" wp14:editId="497287BE">
            <wp:extent cx="4610100" cy="27813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610100" cy="2781300"/>
                    </a:xfrm>
                    <a:prstGeom prst="rect">
                      <a:avLst/>
                    </a:prstGeom>
                    <a:ln/>
                  </pic:spPr>
                </pic:pic>
              </a:graphicData>
            </a:graphic>
          </wp:inline>
        </w:drawing>
      </w:r>
    </w:p>
    <w:p w14:paraId="5AC1E58D" w14:textId="77777777" w:rsidR="00794590" w:rsidRDefault="003222D1">
      <w:pPr>
        <w:pBdr>
          <w:top w:val="nil"/>
          <w:left w:val="nil"/>
          <w:bottom w:val="nil"/>
          <w:right w:val="nil"/>
          <w:between w:val="nil"/>
        </w:pBdr>
        <w:jc w:val="center"/>
        <w:rPr>
          <w:color w:val="000000"/>
          <w:sz w:val="22"/>
          <w:szCs w:val="22"/>
        </w:rPr>
      </w:pPr>
      <w:r>
        <w:rPr>
          <w:b/>
          <w:color w:val="000000"/>
          <w:sz w:val="22"/>
          <w:szCs w:val="22"/>
        </w:rPr>
        <w:t>Figure 1.</w:t>
      </w:r>
      <w:r>
        <w:rPr>
          <w:color w:val="000000"/>
          <w:sz w:val="22"/>
          <w:szCs w:val="22"/>
        </w:rPr>
        <w:t xml:space="preserve"> </w:t>
      </w:r>
      <w:r>
        <w:rPr>
          <w:sz w:val="22"/>
          <w:szCs w:val="22"/>
        </w:rPr>
        <w:t>Title of the figure</w:t>
      </w:r>
    </w:p>
    <w:p w14:paraId="5B9035E0" w14:textId="77777777" w:rsidR="00794590" w:rsidRDefault="00794590">
      <w:pPr>
        <w:pBdr>
          <w:top w:val="nil"/>
          <w:left w:val="nil"/>
          <w:bottom w:val="nil"/>
          <w:right w:val="nil"/>
          <w:between w:val="nil"/>
        </w:pBdr>
        <w:jc w:val="both"/>
        <w:rPr>
          <w:color w:val="000000"/>
          <w:sz w:val="22"/>
          <w:szCs w:val="22"/>
        </w:rPr>
      </w:pPr>
    </w:p>
    <w:p w14:paraId="466FC28B" w14:textId="77777777" w:rsidR="00794590" w:rsidRDefault="003222D1">
      <w:pPr>
        <w:pBdr>
          <w:top w:val="nil"/>
          <w:left w:val="nil"/>
          <w:bottom w:val="nil"/>
          <w:right w:val="nil"/>
          <w:between w:val="nil"/>
        </w:pBdr>
        <w:spacing w:before="120" w:after="120"/>
        <w:ind w:firstLine="567"/>
        <w:jc w:val="both"/>
        <w:rPr>
          <w:color w:val="000000"/>
        </w:rPr>
      </w:pPr>
      <w:r>
        <w:rPr>
          <w:color w:val="000000"/>
        </w:rPr>
        <w:t>The discussion focused on linking the data and the results of its analysis to the problem or purpose of the study and the broader theoretical context. It can also be discussed is the answer to the question why are facts found in the data. The discussion is</w:t>
      </w:r>
      <w:r>
        <w:rPr>
          <w:color w:val="000000"/>
        </w:rPr>
        <w:t xml:space="preserve"> written attached to the data discussed. The discussion is attempted not to be separated from the data discussed. Results and Discussion have proportion about 60-70% of the manuscript. This part is the main part of the research article. Results should summ</w:t>
      </w:r>
      <w:r>
        <w:rPr>
          <w:color w:val="000000"/>
        </w:rPr>
        <w:t xml:space="preserve">arize or highlight the findings rather than providing the detailed research results. The results also contain the results taken from the data analysis and/or the hypothesis test results and only provide the data that support discussion. This part includes </w:t>
      </w:r>
      <w:r>
        <w:rPr>
          <w:color w:val="000000"/>
        </w:rPr>
        <w:t>table(s) and graph(s) taken from the research results data.</w:t>
      </w:r>
    </w:p>
    <w:p w14:paraId="4887251D" w14:textId="77777777" w:rsidR="00794590" w:rsidRDefault="003222D1">
      <w:pPr>
        <w:pBdr>
          <w:top w:val="nil"/>
          <w:left w:val="nil"/>
          <w:bottom w:val="nil"/>
          <w:right w:val="nil"/>
          <w:between w:val="nil"/>
        </w:pBdr>
        <w:spacing w:before="120" w:after="120"/>
        <w:ind w:firstLine="567"/>
        <w:jc w:val="both"/>
        <w:rPr>
          <w:color w:val="000000"/>
        </w:rPr>
      </w:pPr>
      <w:r>
        <w:rPr>
          <w:color w:val="000000"/>
        </w:rPr>
        <w:lastRenderedPageBreak/>
        <w:t>Discussion plays the important part in a scientific article. This part answers the problems, interprets the research results and the findings into the already known knowledge, confirms and/or cont</w:t>
      </w:r>
      <w:r>
        <w:rPr>
          <w:color w:val="000000"/>
        </w:rPr>
        <w:t>rasts with the research of other researchers, constructs the new theory, and/or modifies the previous theory. Discussion may also contain the implications of both theoretical and implementation results. Results and Discussion should answer what, why and wh</w:t>
      </w:r>
      <w:r>
        <w:rPr>
          <w:color w:val="000000"/>
        </w:rPr>
        <w:t xml:space="preserve">at else questions. The research findings must be stated explicitly. After stating the research findings, the research findings and the relevant theory or hypothesis must be discussed comprehensively. The discussion section also must explain the comparison </w:t>
      </w:r>
      <w:r>
        <w:rPr>
          <w:color w:val="000000"/>
        </w:rPr>
        <w:t>of the research finding with the relevant results. Therefore, a notable citation must be found in the discussion section. In the last part, the implication of the research finding to sciences should be stated clearly.</w:t>
      </w:r>
    </w:p>
    <w:p w14:paraId="03A7A27B" w14:textId="77777777" w:rsidR="00794590" w:rsidRDefault="00794590">
      <w:pPr>
        <w:pBdr>
          <w:top w:val="nil"/>
          <w:left w:val="nil"/>
          <w:bottom w:val="nil"/>
          <w:right w:val="nil"/>
          <w:between w:val="nil"/>
        </w:pBdr>
        <w:rPr>
          <w:b/>
          <w:color w:val="000000"/>
        </w:rPr>
      </w:pPr>
    </w:p>
    <w:p w14:paraId="5110ED19" w14:textId="77777777" w:rsidR="00794590" w:rsidRDefault="003222D1">
      <w:pPr>
        <w:numPr>
          <w:ilvl w:val="0"/>
          <w:numId w:val="1"/>
        </w:numPr>
        <w:pBdr>
          <w:top w:val="nil"/>
          <w:left w:val="nil"/>
          <w:bottom w:val="nil"/>
          <w:right w:val="nil"/>
          <w:between w:val="nil"/>
        </w:pBdr>
        <w:spacing w:line="360" w:lineRule="auto"/>
        <w:ind w:left="284" w:hanging="284"/>
        <w:rPr>
          <w:b/>
          <w:color w:val="E406C4"/>
        </w:rPr>
      </w:pPr>
      <w:r>
        <w:rPr>
          <w:b/>
          <w:color w:val="CC00CC"/>
        </w:rPr>
        <w:t>CONCLUSION</w:t>
      </w:r>
    </w:p>
    <w:p w14:paraId="1164BC90" w14:textId="77777777" w:rsidR="00794590" w:rsidRDefault="003222D1">
      <w:pPr>
        <w:pBdr>
          <w:top w:val="nil"/>
          <w:left w:val="nil"/>
          <w:bottom w:val="nil"/>
          <w:right w:val="nil"/>
          <w:between w:val="nil"/>
        </w:pBdr>
        <w:ind w:firstLine="567"/>
        <w:jc w:val="both"/>
        <w:rPr>
          <w:color w:val="000000"/>
        </w:rPr>
      </w:pPr>
      <w:r>
        <w:rPr>
          <w:color w:val="000000"/>
        </w:rPr>
        <w:t>This part is written in paragraph form (not in the form of points or numbers). The conclusion must be written concise (briefly and clearly). It should not re-discuss the research results. The conclusion must be able to answer the research objectives/questi</w:t>
      </w:r>
      <w:r>
        <w:rPr>
          <w:color w:val="000000"/>
        </w:rPr>
        <w:t>ons and should not repeat the abstract or simply rewrite the experimental results. This part should reflect the innovation or improvement of the existing science. Some suggestions related to the results could be added into.</w:t>
      </w:r>
    </w:p>
    <w:p w14:paraId="60A2AA0A" w14:textId="77777777" w:rsidR="00794590" w:rsidRDefault="00794590">
      <w:pPr>
        <w:pBdr>
          <w:top w:val="nil"/>
          <w:left w:val="nil"/>
          <w:bottom w:val="nil"/>
          <w:right w:val="nil"/>
          <w:between w:val="nil"/>
        </w:pBdr>
        <w:rPr>
          <w:b/>
          <w:color w:val="000000"/>
        </w:rPr>
      </w:pPr>
    </w:p>
    <w:p w14:paraId="5B6237A5" w14:textId="77777777" w:rsidR="00794590" w:rsidRDefault="003222D1">
      <w:pPr>
        <w:numPr>
          <w:ilvl w:val="0"/>
          <w:numId w:val="1"/>
        </w:numPr>
        <w:pBdr>
          <w:top w:val="nil"/>
          <w:left w:val="nil"/>
          <w:bottom w:val="nil"/>
          <w:right w:val="nil"/>
          <w:between w:val="nil"/>
        </w:pBdr>
        <w:spacing w:line="360" w:lineRule="auto"/>
        <w:ind w:left="284" w:hanging="284"/>
        <w:rPr>
          <w:b/>
          <w:color w:val="E406C4"/>
        </w:rPr>
      </w:pPr>
      <w:r>
        <w:rPr>
          <w:b/>
          <w:color w:val="CC00CC"/>
        </w:rPr>
        <w:t>REFERENCES</w:t>
      </w:r>
    </w:p>
    <w:p w14:paraId="61FD9200" w14:textId="77777777" w:rsidR="00794590" w:rsidRDefault="003222D1">
      <w:pPr>
        <w:pBdr>
          <w:top w:val="nil"/>
          <w:left w:val="nil"/>
          <w:bottom w:val="nil"/>
          <w:right w:val="nil"/>
          <w:between w:val="nil"/>
        </w:pBdr>
        <w:ind w:firstLine="567"/>
        <w:jc w:val="both"/>
        <w:rPr>
          <w:color w:val="000000"/>
        </w:rPr>
      </w:pPr>
      <w:r>
        <w:rPr>
          <w:color w:val="000000"/>
        </w:rPr>
        <w:t>Reference should use minimum 80% of primary referral sources (international journal) of the last 10 years of publications and written in APA IV style. Unpublished reference is not suggested to be cited. Written in a single space (or at least 12pt), the ref</w:t>
      </w:r>
      <w:r>
        <w:rPr>
          <w:color w:val="000000"/>
        </w:rPr>
        <w:t>erence list is spaced 1 space. Some examples of reference / reference writing methods in the referral List are given below.</w:t>
      </w:r>
    </w:p>
    <w:p w14:paraId="57D6FAC4" w14:textId="77777777" w:rsidR="00794590" w:rsidRDefault="00794590">
      <w:pPr>
        <w:pBdr>
          <w:top w:val="nil"/>
          <w:left w:val="nil"/>
          <w:bottom w:val="nil"/>
          <w:right w:val="nil"/>
          <w:between w:val="nil"/>
        </w:pBdr>
        <w:ind w:left="567" w:hanging="567"/>
        <w:jc w:val="both"/>
        <w:rPr>
          <w:b/>
          <w:color w:val="000000"/>
        </w:rPr>
      </w:pPr>
    </w:p>
    <w:p w14:paraId="6D5F1933" w14:textId="77777777" w:rsidR="00794590" w:rsidRDefault="003222D1">
      <w:pPr>
        <w:pBdr>
          <w:top w:val="nil"/>
          <w:left w:val="nil"/>
          <w:bottom w:val="nil"/>
          <w:right w:val="nil"/>
          <w:between w:val="nil"/>
        </w:pBdr>
        <w:ind w:left="567" w:hanging="567"/>
        <w:jc w:val="both"/>
        <w:rPr>
          <w:b/>
          <w:color w:val="000000"/>
        </w:rPr>
      </w:pPr>
      <w:r>
        <w:rPr>
          <w:b/>
          <w:color w:val="000000"/>
        </w:rPr>
        <w:t>Book:</w:t>
      </w:r>
    </w:p>
    <w:p w14:paraId="7456BE39" w14:textId="77777777" w:rsidR="00794590" w:rsidRDefault="003222D1">
      <w:pPr>
        <w:pBdr>
          <w:top w:val="nil"/>
          <w:left w:val="nil"/>
          <w:bottom w:val="nil"/>
          <w:right w:val="nil"/>
          <w:between w:val="nil"/>
        </w:pBdr>
        <w:ind w:left="567" w:hanging="567"/>
        <w:jc w:val="both"/>
        <w:rPr>
          <w:color w:val="000000"/>
        </w:rPr>
      </w:pPr>
      <w:r>
        <w:rPr>
          <w:color w:val="333333"/>
          <w:highlight w:val="white"/>
        </w:rPr>
        <w:t>Helfer, M. E., Kempe, R. S., &amp; Krugman, R. D. (1997). </w:t>
      </w:r>
      <w:r>
        <w:rPr>
          <w:i/>
          <w:color w:val="333333"/>
          <w:highlight w:val="white"/>
        </w:rPr>
        <w:t>The battered child </w:t>
      </w:r>
      <w:r>
        <w:rPr>
          <w:color w:val="333333"/>
          <w:highlight w:val="white"/>
        </w:rPr>
        <w:t>(5th ed.). Chicago, IL: University of Chicago Press.</w:t>
      </w:r>
    </w:p>
    <w:p w14:paraId="3ECC84EC" w14:textId="77777777" w:rsidR="00794590" w:rsidRDefault="00794590">
      <w:pPr>
        <w:pBdr>
          <w:top w:val="nil"/>
          <w:left w:val="nil"/>
          <w:bottom w:val="nil"/>
          <w:right w:val="nil"/>
          <w:between w:val="nil"/>
        </w:pBdr>
        <w:ind w:left="567" w:hanging="567"/>
        <w:jc w:val="both"/>
        <w:rPr>
          <w:color w:val="000000"/>
        </w:rPr>
      </w:pPr>
    </w:p>
    <w:p w14:paraId="47142115" w14:textId="77777777" w:rsidR="00794590" w:rsidRDefault="003222D1">
      <w:pPr>
        <w:pBdr>
          <w:top w:val="nil"/>
          <w:left w:val="nil"/>
          <w:bottom w:val="nil"/>
          <w:right w:val="nil"/>
          <w:between w:val="nil"/>
        </w:pBdr>
        <w:ind w:left="567" w:hanging="567"/>
        <w:rPr>
          <w:b/>
          <w:color w:val="000000"/>
        </w:rPr>
      </w:pPr>
      <w:r>
        <w:rPr>
          <w:b/>
          <w:color w:val="000000"/>
        </w:rPr>
        <w:t>Article or Chapter in A Published Book</w:t>
      </w:r>
    </w:p>
    <w:p w14:paraId="6A460A2D" w14:textId="77777777" w:rsidR="00794590" w:rsidRDefault="003222D1">
      <w:pPr>
        <w:pBdr>
          <w:top w:val="nil"/>
          <w:left w:val="nil"/>
          <w:bottom w:val="nil"/>
          <w:right w:val="nil"/>
          <w:between w:val="nil"/>
        </w:pBdr>
        <w:ind w:left="567" w:hanging="567"/>
        <w:rPr>
          <w:color w:val="000000"/>
        </w:rPr>
      </w:pPr>
      <w:r>
        <w:rPr>
          <w:color w:val="000000"/>
        </w:rPr>
        <w:t xml:space="preserve">O'Neil, J. M., &amp; Egan, J. (1992). Men's and women's gender role journeys: A metaphor for healing, transition, and transformation. In B. R. Wainrib (Ed.), </w:t>
      </w:r>
      <w:r>
        <w:rPr>
          <w:i/>
          <w:color w:val="000000"/>
        </w:rPr>
        <w:t>Gender is</w:t>
      </w:r>
      <w:r>
        <w:rPr>
          <w:i/>
          <w:color w:val="000000"/>
        </w:rPr>
        <w:t>sues across the life cycle</w:t>
      </w:r>
      <w:r>
        <w:rPr>
          <w:color w:val="000000"/>
        </w:rPr>
        <w:t xml:space="preserve"> (pp. 107-123). New York, NY: Springer.</w:t>
      </w:r>
    </w:p>
    <w:p w14:paraId="1C01619A" w14:textId="77777777" w:rsidR="00794590" w:rsidRDefault="00794590">
      <w:pPr>
        <w:pBdr>
          <w:top w:val="nil"/>
          <w:left w:val="nil"/>
          <w:bottom w:val="nil"/>
          <w:right w:val="nil"/>
          <w:between w:val="nil"/>
        </w:pBdr>
        <w:ind w:left="567" w:hanging="567"/>
        <w:rPr>
          <w:color w:val="000000"/>
        </w:rPr>
      </w:pPr>
    </w:p>
    <w:p w14:paraId="7C0A1115" w14:textId="77777777" w:rsidR="00794590" w:rsidRDefault="003222D1">
      <w:pPr>
        <w:pBdr>
          <w:top w:val="nil"/>
          <w:left w:val="nil"/>
          <w:bottom w:val="nil"/>
          <w:right w:val="nil"/>
          <w:between w:val="nil"/>
        </w:pBdr>
        <w:ind w:left="567" w:hanging="567"/>
        <w:jc w:val="both"/>
        <w:rPr>
          <w:b/>
          <w:color w:val="000000"/>
        </w:rPr>
      </w:pPr>
      <w:r>
        <w:rPr>
          <w:b/>
          <w:color w:val="000000"/>
        </w:rPr>
        <w:t>Article in a Journal:</w:t>
      </w:r>
    </w:p>
    <w:p w14:paraId="293E3F0D" w14:textId="77777777" w:rsidR="00794590" w:rsidRDefault="003222D1">
      <w:pPr>
        <w:pBdr>
          <w:top w:val="nil"/>
          <w:left w:val="nil"/>
          <w:bottom w:val="nil"/>
          <w:right w:val="nil"/>
          <w:between w:val="nil"/>
        </w:pBdr>
        <w:ind w:left="567" w:hanging="567"/>
        <w:jc w:val="both"/>
        <w:rPr>
          <w:color w:val="000000"/>
        </w:rPr>
      </w:pPr>
      <w:r>
        <w:rPr>
          <w:color w:val="000000"/>
        </w:rPr>
        <w:t xml:space="preserve">Cartwright, T. J., &amp; Hallar, B. (2018). Taking risks with a growth mindset: long-term influence of an elementary pre-service after school science practicum. </w:t>
      </w:r>
      <w:r>
        <w:rPr>
          <w:i/>
          <w:color w:val="000000"/>
        </w:rPr>
        <w:t>International Journal of Science Education</w:t>
      </w:r>
      <w:r>
        <w:rPr>
          <w:color w:val="000000"/>
        </w:rPr>
        <w:t xml:space="preserve">, </w:t>
      </w:r>
      <w:r>
        <w:rPr>
          <w:i/>
          <w:color w:val="000000"/>
        </w:rPr>
        <w:t>40</w:t>
      </w:r>
      <w:r>
        <w:rPr>
          <w:color w:val="000000"/>
        </w:rPr>
        <w:t>(3), 348-370.</w:t>
      </w:r>
    </w:p>
    <w:p w14:paraId="5405A944" w14:textId="77777777" w:rsidR="00794590" w:rsidRDefault="00794590">
      <w:pPr>
        <w:pBdr>
          <w:top w:val="nil"/>
          <w:left w:val="nil"/>
          <w:bottom w:val="nil"/>
          <w:right w:val="nil"/>
          <w:between w:val="nil"/>
        </w:pBdr>
        <w:ind w:left="567" w:hanging="567"/>
        <w:jc w:val="both"/>
        <w:rPr>
          <w:color w:val="000000"/>
        </w:rPr>
      </w:pPr>
    </w:p>
    <w:p w14:paraId="783B83D8" w14:textId="77777777" w:rsidR="00794590" w:rsidRDefault="003222D1">
      <w:pPr>
        <w:pBdr>
          <w:top w:val="nil"/>
          <w:left w:val="nil"/>
          <w:bottom w:val="nil"/>
          <w:right w:val="nil"/>
          <w:between w:val="nil"/>
        </w:pBdr>
        <w:ind w:left="567" w:hanging="567"/>
        <w:jc w:val="both"/>
        <w:rPr>
          <w:b/>
          <w:color w:val="000000"/>
        </w:rPr>
      </w:pPr>
      <w:r>
        <w:rPr>
          <w:b/>
          <w:color w:val="000000"/>
        </w:rPr>
        <w:t>Official Document:</w:t>
      </w:r>
    </w:p>
    <w:p w14:paraId="1E3DF61F" w14:textId="77777777" w:rsidR="00794590" w:rsidRDefault="003222D1">
      <w:pPr>
        <w:pBdr>
          <w:top w:val="nil"/>
          <w:left w:val="nil"/>
          <w:bottom w:val="nil"/>
          <w:right w:val="nil"/>
          <w:between w:val="nil"/>
        </w:pBdr>
        <w:ind w:left="567" w:hanging="567"/>
        <w:jc w:val="both"/>
        <w:rPr>
          <w:color w:val="000000"/>
        </w:rPr>
      </w:pPr>
      <w:r>
        <w:rPr>
          <w:color w:val="000000"/>
        </w:rPr>
        <w:t>National Board of E</w:t>
      </w:r>
      <w:r>
        <w:rPr>
          <w:color w:val="000000"/>
        </w:rPr>
        <w:t xml:space="preserve">ducation Standard. (2006). Retrieved 05 April, 2017 from </w:t>
      </w:r>
      <w:hyperlink r:id="rId16">
        <w:r>
          <w:rPr>
            <w:color w:val="0000FF"/>
            <w:sz w:val="22"/>
            <w:szCs w:val="22"/>
            <w:u w:val="single"/>
          </w:rPr>
          <w:t>http://bsnp-indonesia.org/wp-content/uploads/kompetensi/Panduan_Umum_KTSP.pdf</w:t>
        </w:r>
      </w:hyperlink>
      <w:r>
        <w:rPr>
          <w:color w:val="000000"/>
          <w:sz w:val="22"/>
          <w:szCs w:val="22"/>
        </w:rPr>
        <w:t xml:space="preserve"> </w:t>
      </w:r>
    </w:p>
    <w:p w14:paraId="4A17D874" w14:textId="77777777" w:rsidR="00794590" w:rsidRDefault="003222D1">
      <w:pPr>
        <w:pBdr>
          <w:top w:val="nil"/>
          <w:left w:val="nil"/>
          <w:bottom w:val="nil"/>
          <w:right w:val="nil"/>
          <w:between w:val="nil"/>
        </w:pBdr>
        <w:ind w:left="567" w:hanging="567"/>
        <w:jc w:val="both"/>
        <w:rPr>
          <w:color w:val="000000"/>
        </w:rPr>
      </w:pPr>
      <w:r>
        <w:rPr>
          <w:color w:val="000000"/>
        </w:rPr>
        <w:t>Pusat Pembinaan dan Pen</w:t>
      </w:r>
      <w:r>
        <w:rPr>
          <w:color w:val="000000"/>
        </w:rPr>
        <w:t xml:space="preserve">gembangan Bahasa. 1978. </w:t>
      </w:r>
      <w:r>
        <w:rPr>
          <w:i/>
          <w:color w:val="000000"/>
        </w:rPr>
        <w:t xml:space="preserve">Pedoman Penulisan Laporan Penelitian </w:t>
      </w:r>
      <w:r>
        <w:rPr>
          <w:color w:val="000000"/>
        </w:rPr>
        <w:t>[Guidelines for Writing Research Reports]</w:t>
      </w:r>
      <w:r>
        <w:rPr>
          <w:i/>
          <w:color w:val="000000"/>
        </w:rPr>
        <w:t xml:space="preserve">. </w:t>
      </w:r>
      <w:r>
        <w:rPr>
          <w:color w:val="000000"/>
        </w:rPr>
        <w:t>Jakarta: Depdikbud.</w:t>
      </w:r>
    </w:p>
    <w:p w14:paraId="0FD7C823" w14:textId="77777777" w:rsidR="00794590" w:rsidRDefault="003222D1">
      <w:pPr>
        <w:pBdr>
          <w:top w:val="nil"/>
          <w:left w:val="nil"/>
          <w:bottom w:val="nil"/>
          <w:right w:val="nil"/>
          <w:between w:val="nil"/>
        </w:pBdr>
        <w:ind w:left="567" w:hanging="567"/>
        <w:jc w:val="both"/>
        <w:rPr>
          <w:color w:val="000000"/>
        </w:rPr>
      </w:pPr>
      <w:r>
        <w:rPr>
          <w:i/>
          <w:color w:val="000000"/>
        </w:rPr>
        <w:t>Undang-undang Republik Indonesia Nomor 2 tentang Sistem Pendidikan Nasional.</w:t>
      </w:r>
      <w:r>
        <w:rPr>
          <w:color w:val="000000"/>
        </w:rPr>
        <w:t xml:space="preserve"> 1990. Jakarta: PT Armas Duta Jaya.</w:t>
      </w:r>
    </w:p>
    <w:p w14:paraId="6425B311" w14:textId="77777777" w:rsidR="00794590" w:rsidRDefault="00794590">
      <w:pPr>
        <w:pBdr>
          <w:top w:val="nil"/>
          <w:left w:val="nil"/>
          <w:bottom w:val="nil"/>
          <w:right w:val="nil"/>
          <w:between w:val="nil"/>
        </w:pBdr>
        <w:ind w:left="567" w:hanging="567"/>
        <w:jc w:val="both"/>
        <w:rPr>
          <w:color w:val="000000"/>
        </w:rPr>
      </w:pPr>
    </w:p>
    <w:p w14:paraId="1553708A" w14:textId="77777777" w:rsidR="00794590" w:rsidRDefault="003222D1">
      <w:pPr>
        <w:pBdr>
          <w:top w:val="nil"/>
          <w:left w:val="nil"/>
          <w:bottom w:val="nil"/>
          <w:right w:val="nil"/>
          <w:between w:val="nil"/>
        </w:pBdr>
        <w:ind w:left="567" w:hanging="567"/>
        <w:jc w:val="both"/>
        <w:rPr>
          <w:b/>
          <w:color w:val="000000"/>
        </w:rPr>
      </w:pPr>
      <w:r>
        <w:rPr>
          <w:b/>
          <w:color w:val="000000"/>
        </w:rPr>
        <w:lastRenderedPageBreak/>
        <w:t>Thesis or Dissertation:</w:t>
      </w:r>
    </w:p>
    <w:p w14:paraId="3D111E0C" w14:textId="77777777" w:rsidR="00794590" w:rsidRDefault="003222D1">
      <w:pPr>
        <w:pBdr>
          <w:top w:val="nil"/>
          <w:left w:val="nil"/>
          <w:bottom w:val="nil"/>
          <w:right w:val="nil"/>
          <w:between w:val="nil"/>
        </w:pBdr>
        <w:ind w:left="567" w:hanging="567"/>
        <w:jc w:val="both"/>
        <w:rPr>
          <w:color w:val="000000"/>
        </w:rPr>
      </w:pPr>
      <w:r>
        <w:rPr>
          <w:color w:val="000000"/>
        </w:rPr>
        <w:t>Biswas, S. (2008). Dopamine D3 receptor: </w:t>
      </w:r>
      <w:r>
        <w:rPr>
          <w:i/>
          <w:color w:val="000000"/>
        </w:rPr>
        <w:t>A neuroprotective treatment target in Parkinson's disease</w:t>
      </w:r>
      <w:r>
        <w:rPr>
          <w:color w:val="000000"/>
        </w:rPr>
        <w:t>. Retrieved from ProQ</w:t>
      </w:r>
      <w:r>
        <w:rPr>
          <w:color w:val="000000"/>
        </w:rPr>
        <w:t>uest Digital Dissertations. (AAT 3295214)</w:t>
      </w:r>
    </w:p>
    <w:p w14:paraId="54BA89E0" w14:textId="77777777" w:rsidR="00794590" w:rsidRDefault="003222D1">
      <w:pPr>
        <w:pBdr>
          <w:top w:val="nil"/>
          <w:left w:val="nil"/>
          <w:bottom w:val="nil"/>
          <w:right w:val="nil"/>
          <w:between w:val="nil"/>
        </w:pBdr>
        <w:ind w:left="567" w:hanging="567"/>
        <w:jc w:val="both"/>
        <w:rPr>
          <w:color w:val="000000"/>
        </w:rPr>
      </w:pPr>
      <w:r>
        <w:rPr>
          <w:color w:val="000000"/>
        </w:rPr>
        <w:t>Adams, R. J. (1973). </w:t>
      </w:r>
      <w:r>
        <w:rPr>
          <w:i/>
          <w:color w:val="000000"/>
        </w:rPr>
        <w:t>Building a foundation for evaluation of instruction in higher education and continuing education</w:t>
      </w:r>
      <w:r>
        <w:rPr>
          <w:color w:val="000000"/>
        </w:rPr>
        <w:t> (Doctoral dissertation). Retrieved from http://www.ohiolink.edu/etd/</w:t>
      </w:r>
    </w:p>
    <w:p w14:paraId="13483636" w14:textId="77777777" w:rsidR="00794590" w:rsidRDefault="00794590">
      <w:pPr>
        <w:pBdr>
          <w:top w:val="nil"/>
          <w:left w:val="nil"/>
          <w:bottom w:val="nil"/>
          <w:right w:val="nil"/>
          <w:between w:val="nil"/>
        </w:pBdr>
        <w:ind w:left="567" w:hanging="567"/>
        <w:jc w:val="both"/>
        <w:rPr>
          <w:color w:val="000000"/>
        </w:rPr>
      </w:pPr>
    </w:p>
    <w:p w14:paraId="5454754E" w14:textId="77777777" w:rsidR="00794590" w:rsidRDefault="003222D1">
      <w:pPr>
        <w:pBdr>
          <w:top w:val="nil"/>
          <w:left w:val="nil"/>
          <w:bottom w:val="nil"/>
          <w:right w:val="nil"/>
          <w:between w:val="nil"/>
        </w:pBdr>
        <w:ind w:left="567" w:hanging="567"/>
        <w:jc w:val="both"/>
        <w:rPr>
          <w:b/>
          <w:color w:val="000000"/>
        </w:rPr>
      </w:pPr>
      <w:r>
        <w:rPr>
          <w:b/>
          <w:color w:val="000000"/>
        </w:rPr>
        <w:t>Proceeding</w:t>
      </w:r>
    </w:p>
    <w:p w14:paraId="47251A4F" w14:textId="77777777" w:rsidR="00794590" w:rsidRDefault="003222D1">
      <w:pPr>
        <w:pBdr>
          <w:top w:val="nil"/>
          <w:left w:val="nil"/>
          <w:bottom w:val="nil"/>
          <w:right w:val="nil"/>
          <w:between w:val="nil"/>
        </w:pBdr>
        <w:ind w:left="567" w:hanging="567"/>
        <w:rPr>
          <w:color w:val="000000"/>
        </w:rPr>
      </w:pPr>
      <w:r>
        <w:rPr>
          <w:color w:val="000000"/>
        </w:rPr>
        <w:t xml:space="preserve">Simsek, P. &amp; Kabapmar (2010). </w:t>
      </w:r>
      <w:r>
        <w:rPr>
          <w:i/>
          <w:color w:val="000000"/>
        </w:rPr>
        <w:t>The effects of inquiry-based learning on the elementary students conceptual understanding of matter, scientific process skills and science attitudes</w:t>
      </w:r>
      <w:r>
        <w:rPr>
          <w:color w:val="000000"/>
        </w:rPr>
        <w:t>. World Conference on Educational Sciences, Bahcesehir University, 4-8 Februar</w:t>
      </w:r>
      <w:r>
        <w:rPr>
          <w:color w:val="000000"/>
        </w:rPr>
        <w:t>y 2010. Istanbul, Turkey: Elsevier.</w:t>
      </w:r>
    </w:p>
    <w:p w14:paraId="756F34E5" w14:textId="77777777" w:rsidR="00794590" w:rsidRDefault="00794590">
      <w:pPr>
        <w:pBdr>
          <w:top w:val="nil"/>
          <w:left w:val="nil"/>
          <w:bottom w:val="nil"/>
          <w:right w:val="nil"/>
          <w:between w:val="nil"/>
        </w:pBdr>
        <w:ind w:left="567" w:hanging="567"/>
      </w:pPr>
    </w:p>
    <w:p w14:paraId="464D1A1F" w14:textId="77777777" w:rsidR="00794590" w:rsidRDefault="003222D1">
      <w:pPr>
        <w:pBdr>
          <w:top w:val="nil"/>
          <w:left w:val="nil"/>
          <w:bottom w:val="nil"/>
          <w:right w:val="nil"/>
          <w:between w:val="nil"/>
        </w:pBdr>
        <w:ind w:left="567" w:hanging="567"/>
        <w:rPr>
          <w:b/>
        </w:rPr>
      </w:pPr>
      <w:r>
        <w:rPr>
          <w:b/>
        </w:rPr>
        <w:t>Articles in Bahasa</w:t>
      </w:r>
    </w:p>
    <w:p w14:paraId="16EFE484" w14:textId="77777777" w:rsidR="00794590" w:rsidRDefault="003222D1">
      <w:pPr>
        <w:pBdr>
          <w:top w:val="nil"/>
          <w:left w:val="nil"/>
          <w:bottom w:val="nil"/>
          <w:right w:val="nil"/>
          <w:between w:val="nil"/>
        </w:pBdr>
        <w:ind w:left="567" w:hanging="567"/>
        <w:sectPr w:rsidR="00794590">
          <w:type w:val="continuous"/>
          <w:pgSz w:w="11907" w:h="16840"/>
          <w:pgMar w:top="780" w:right="1701" w:bottom="1701" w:left="1701" w:header="850" w:footer="454" w:gutter="0"/>
          <w:cols w:space="720"/>
        </w:sectPr>
      </w:pPr>
      <w:r>
        <w:t xml:space="preserve">Kurniawati, I. D., &amp; Nita, S. (2018). </w:t>
      </w:r>
      <w:r>
        <w:rPr>
          <w:i/>
        </w:rPr>
        <w:t>Media pembelajaran berbasis multimedia interaktif untuk meningkatkan pemahaman konsep mahasiswa</w:t>
      </w:r>
      <w:r>
        <w:t xml:space="preserve"> [Interactive multimedia-based learning media to</w:t>
      </w:r>
      <w:r>
        <w:t xml:space="preserve"> enhance students' concepts understanding]. </w:t>
      </w:r>
      <w:r>
        <w:rPr>
          <w:i/>
        </w:rPr>
        <w:t>DoubleClick: Journal of Computer and Information Technology</w:t>
      </w:r>
      <w:r>
        <w:t xml:space="preserve">, </w:t>
      </w:r>
      <w:r>
        <w:rPr>
          <w:i/>
        </w:rPr>
        <w:t>1</w:t>
      </w:r>
      <w:r>
        <w:t>(2), 68–75.</w:t>
      </w:r>
    </w:p>
    <w:p w14:paraId="0C1E59D9" w14:textId="77777777" w:rsidR="00794590" w:rsidRDefault="00794590">
      <w:pPr>
        <w:jc w:val="both"/>
      </w:pPr>
    </w:p>
    <w:p w14:paraId="03698EA9" w14:textId="77777777" w:rsidR="00794590" w:rsidRDefault="00794590">
      <w:pPr>
        <w:pBdr>
          <w:top w:val="nil"/>
          <w:left w:val="nil"/>
          <w:bottom w:val="nil"/>
          <w:right w:val="nil"/>
          <w:between w:val="nil"/>
        </w:pBdr>
        <w:jc w:val="both"/>
        <w:rPr>
          <w:color w:val="000000"/>
        </w:rPr>
      </w:pPr>
    </w:p>
    <w:p w14:paraId="03929F0C" w14:textId="77777777" w:rsidR="00794590" w:rsidRDefault="00794590">
      <w:pPr>
        <w:pBdr>
          <w:top w:val="nil"/>
          <w:left w:val="nil"/>
          <w:bottom w:val="nil"/>
          <w:right w:val="nil"/>
          <w:between w:val="nil"/>
        </w:pBdr>
        <w:ind w:firstLine="567"/>
        <w:jc w:val="both"/>
        <w:rPr>
          <w:color w:val="000000"/>
        </w:rPr>
      </w:pPr>
    </w:p>
    <w:p w14:paraId="2AEC44EF" w14:textId="77777777" w:rsidR="00794590" w:rsidRDefault="00794590">
      <w:pPr>
        <w:pBdr>
          <w:top w:val="nil"/>
          <w:left w:val="nil"/>
          <w:bottom w:val="nil"/>
          <w:right w:val="nil"/>
          <w:between w:val="nil"/>
        </w:pBdr>
        <w:ind w:firstLine="567"/>
        <w:jc w:val="both"/>
        <w:rPr>
          <w:color w:val="000000"/>
        </w:rPr>
      </w:pPr>
    </w:p>
    <w:p w14:paraId="451D59CB" w14:textId="77777777" w:rsidR="00794590" w:rsidRDefault="00794590">
      <w:pPr>
        <w:pBdr>
          <w:top w:val="nil"/>
          <w:left w:val="nil"/>
          <w:bottom w:val="nil"/>
          <w:right w:val="nil"/>
          <w:between w:val="nil"/>
        </w:pBdr>
        <w:ind w:firstLine="567"/>
        <w:jc w:val="both"/>
        <w:rPr>
          <w:color w:val="000000"/>
        </w:rPr>
        <w:sectPr w:rsidR="00794590">
          <w:type w:val="continuous"/>
          <w:pgSz w:w="11907" w:h="16840"/>
          <w:pgMar w:top="780" w:right="1701" w:bottom="1701" w:left="1701" w:header="850" w:footer="454" w:gutter="0"/>
          <w:cols w:num="2" w:space="720" w:equalWidth="0">
            <w:col w:w="4025" w:space="454"/>
            <w:col w:w="4025" w:space="0"/>
          </w:cols>
        </w:sectPr>
      </w:pPr>
    </w:p>
    <w:p w14:paraId="120A99D7" w14:textId="77777777" w:rsidR="00794590" w:rsidRDefault="00794590">
      <w:pPr>
        <w:pBdr>
          <w:top w:val="nil"/>
          <w:left w:val="nil"/>
          <w:bottom w:val="nil"/>
          <w:right w:val="nil"/>
          <w:between w:val="nil"/>
        </w:pBdr>
        <w:ind w:firstLine="567"/>
        <w:jc w:val="both"/>
        <w:rPr>
          <w:color w:val="000000"/>
        </w:rPr>
      </w:pPr>
    </w:p>
    <w:sectPr w:rsidR="00794590">
      <w:type w:val="continuous"/>
      <w:pgSz w:w="11907" w:h="16840"/>
      <w:pgMar w:top="780" w:right="1701" w:bottom="1701" w:left="1701" w:header="85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BF927" w14:textId="77777777" w:rsidR="003222D1" w:rsidRDefault="003222D1">
      <w:r>
        <w:separator/>
      </w:r>
    </w:p>
  </w:endnote>
  <w:endnote w:type="continuationSeparator" w:id="0">
    <w:p w14:paraId="6D04BE6B" w14:textId="77777777" w:rsidR="003222D1" w:rsidRDefault="0032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4E8E" w14:textId="77777777" w:rsidR="00794590" w:rsidRDefault="00794590">
    <w:pPr>
      <w:pBdr>
        <w:top w:val="nil"/>
        <w:left w:val="nil"/>
        <w:bottom w:val="nil"/>
        <w:right w:val="nil"/>
        <w:between w:val="nil"/>
      </w:pBdr>
      <w:tabs>
        <w:tab w:val="center" w:pos="4320"/>
        <w:tab w:val="right" w:pos="8640"/>
      </w:tabs>
      <w:spacing w:before="12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0621B" w14:textId="77777777" w:rsidR="00794590" w:rsidRDefault="00794590">
    <w:pPr>
      <w:pBdr>
        <w:top w:val="nil"/>
        <w:left w:val="nil"/>
        <w:bottom w:val="nil"/>
        <w:right w:val="nil"/>
        <w:between w:val="nil"/>
      </w:pBdr>
      <w:tabs>
        <w:tab w:val="center" w:pos="4320"/>
        <w:tab w:val="right" w:pos="8640"/>
      </w:tabs>
      <w:spacing w:before="12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70451" w14:textId="77777777" w:rsidR="00794590" w:rsidRDefault="00794590">
    <w:pPr>
      <w:pBdr>
        <w:top w:val="nil"/>
        <w:left w:val="nil"/>
        <w:bottom w:val="nil"/>
        <w:right w:val="nil"/>
        <w:between w:val="nil"/>
      </w:pBdr>
      <w:tabs>
        <w:tab w:val="center" w:pos="4320"/>
        <w:tab w:val="right" w:pos="8640"/>
      </w:tabs>
      <w:spacing w:before="120"/>
      <w:jc w:val="center"/>
      <w:rPr>
        <w:rFonts w:ascii="Georgia" w:eastAsia="Georgia" w:hAnsi="Georgia" w:cs="Georg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94419" w14:textId="77777777" w:rsidR="003222D1" w:rsidRDefault="003222D1">
      <w:r>
        <w:separator/>
      </w:r>
    </w:p>
  </w:footnote>
  <w:footnote w:type="continuationSeparator" w:id="0">
    <w:p w14:paraId="3A2FB8C9" w14:textId="77777777" w:rsidR="003222D1" w:rsidRDefault="0032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A9C0" w14:textId="77777777" w:rsidR="00794590" w:rsidRDefault="003222D1">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r>
      <w:rPr>
        <w:rFonts w:ascii="Georgia" w:eastAsia="Georgia" w:hAnsi="Georgia" w:cs="Georgia"/>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B2297" w14:textId="77777777" w:rsidR="00794590" w:rsidRDefault="00794590">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927B" w14:textId="77777777" w:rsidR="00794590" w:rsidRDefault="00794590">
    <w:pPr>
      <w:widowControl w:val="0"/>
      <w:pBdr>
        <w:top w:val="nil"/>
        <w:left w:val="nil"/>
        <w:bottom w:val="nil"/>
        <w:right w:val="nil"/>
        <w:between w:val="nil"/>
      </w:pBdr>
      <w:spacing w:line="276" w:lineRule="auto"/>
      <w:rPr>
        <w:color w:val="000000"/>
      </w:rPr>
    </w:pPr>
  </w:p>
  <w:tbl>
    <w:tblPr>
      <w:tblStyle w:val="a0"/>
      <w:tblW w:w="9056"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843"/>
      <w:gridCol w:w="2787"/>
      <w:gridCol w:w="3308"/>
      <w:gridCol w:w="1118"/>
    </w:tblGrid>
    <w:tr w:rsidR="00794590" w14:paraId="4059AFC9" w14:textId="77777777" w:rsidTr="003A0EF0">
      <w:trPr>
        <w:jc w:val="center"/>
      </w:trPr>
      <w:tc>
        <w:tcPr>
          <w:tcW w:w="1843" w:type="dxa"/>
          <w:vMerge w:val="restart"/>
          <w:tcBorders>
            <w:right w:val="nil"/>
          </w:tcBorders>
          <w:vAlign w:val="center"/>
        </w:tcPr>
        <w:p w14:paraId="63934542" w14:textId="2CD09005" w:rsidR="00794590" w:rsidRDefault="003A0EF0">
          <w:pPr>
            <w:pBdr>
              <w:top w:val="nil"/>
              <w:left w:val="nil"/>
              <w:bottom w:val="nil"/>
              <w:right w:val="nil"/>
              <w:between w:val="nil"/>
            </w:pBdr>
            <w:tabs>
              <w:tab w:val="center" w:pos="4320"/>
              <w:tab w:val="right" w:pos="8640"/>
            </w:tabs>
            <w:jc w:val="center"/>
            <w:rPr>
              <w:color w:val="000000"/>
              <w:sz w:val="20"/>
              <w:szCs w:val="20"/>
            </w:rPr>
          </w:pPr>
          <w:r>
            <w:rPr>
              <w:noProof/>
            </w:rPr>
            <w:drawing>
              <wp:inline distT="0" distB="0" distL="0" distR="0" wp14:anchorId="5831CDA2" wp14:editId="4F1AE433">
                <wp:extent cx="754380" cy="67391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92894" cy="708318"/>
                        </a:xfrm>
                        <a:prstGeom prst="rect">
                          <a:avLst/>
                        </a:prstGeom>
                        <a:noFill/>
                        <a:ln>
                          <a:noFill/>
                        </a:ln>
                      </pic:spPr>
                    </pic:pic>
                  </a:graphicData>
                </a:graphic>
              </wp:inline>
            </w:drawing>
          </w:r>
        </w:p>
      </w:tc>
      <w:tc>
        <w:tcPr>
          <w:tcW w:w="2787" w:type="dxa"/>
          <w:tcBorders>
            <w:left w:val="nil"/>
            <w:bottom w:val="nil"/>
            <w:right w:val="nil"/>
          </w:tcBorders>
        </w:tcPr>
        <w:p w14:paraId="23D4E73F" w14:textId="77777777" w:rsidR="00794590" w:rsidRDefault="003222D1">
          <w:pPr>
            <w:pBdr>
              <w:top w:val="nil"/>
              <w:left w:val="nil"/>
              <w:bottom w:val="nil"/>
              <w:right w:val="nil"/>
              <w:between w:val="nil"/>
            </w:pBdr>
            <w:tabs>
              <w:tab w:val="center" w:pos="4320"/>
              <w:tab w:val="right" w:pos="8640"/>
            </w:tabs>
            <w:jc w:val="center"/>
            <w:rPr>
              <w:color w:val="000000"/>
            </w:rPr>
          </w:pPr>
          <w:r>
            <w:rPr>
              <w:color w:val="000000"/>
              <w:sz w:val="20"/>
              <w:szCs w:val="20"/>
            </w:rPr>
            <w:t>vol(no), year, page-page</w:t>
          </w:r>
        </w:p>
      </w:tc>
      <w:tc>
        <w:tcPr>
          <w:tcW w:w="3308" w:type="dxa"/>
          <w:tcBorders>
            <w:left w:val="nil"/>
            <w:bottom w:val="nil"/>
            <w:right w:val="nil"/>
          </w:tcBorders>
        </w:tcPr>
        <w:p w14:paraId="39B80F70" w14:textId="77777777" w:rsidR="00794590" w:rsidRDefault="003222D1">
          <w:pPr>
            <w:pBdr>
              <w:top w:val="nil"/>
              <w:left w:val="nil"/>
              <w:bottom w:val="nil"/>
              <w:right w:val="nil"/>
              <w:between w:val="nil"/>
            </w:pBdr>
            <w:tabs>
              <w:tab w:val="center" w:pos="4320"/>
              <w:tab w:val="right" w:pos="8640"/>
            </w:tabs>
            <w:jc w:val="center"/>
            <w:rPr>
              <w:color w:val="000000"/>
            </w:rPr>
          </w:pPr>
          <w:r>
            <w:rPr>
              <w:color w:val="000000"/>
              <w:sz w:val="20"/>
              <w:szCs w:val="20"/>
            </w:rPr>
            <w:t>DOI: 10.23960/jpp.v?.i?.year??</w:t>
          </w:r>
        </w:p>
      </w:tc>
      <w:tc>
        <w:tcPr>
          <w:tcW w:w="1118" w:type="dxa"/>
          <w:vMerge w:val="restart"/>
          <w:tcBorders>
            <w:left w:val="nil"/>
          </w:tcBorders>
        </w:tcPr>
        <w:p w14:paraId="65351453" w14:textId="00D47019" w:rsidR="00794590" w:rsidRDefault="00794590">
          <w:pPr>
            <w:pBdr>
              <w:top w:val="nil"/>
              <w:left w:val="nil"/>
              <w:bottom w:val="nil"/>
              <w:right w:val="nil"/>
              <w:between w:val="nil"/>
            </w:pBdr>
            <w:tabs>
              <w:tab w:val="center" w:pos="4320"/>
              <w:tab w:val="right" w:pos="8640"/>
            </w:tabs>
            <w:rPr>
              <w:color w:val="000000"/>
              <w:sz w:val="20"/>
              <w:szCs w:val="20"/>
            </w:rPr>
          </w:pPr>
        </w:p>
      </w:tc>
    </w:tr>
    <w:tr w:rsidR="00794590" w14:paraId="3A74CBC9" w14:textId="77777777" w:rsidTr="003A0EF0">
      <w:trPr>
        <w:trHeight w:val="1100"/>
        <w:jc w:val="center"/>
      </w:trPr>
      <w:tc>
        <w:tcPr>
          <w:tcW w:w="1843" w:type="dxa"/>
          <w:vMerge/>
          <w:tcBorders>
            <w:right w:val="nil"/>
          </w:tcBorders>
          <w:vAlign w:val="center"/>
        </w:tcPr>
        <w:p w14:paraId="4BB9809E" w14:textId="77777777" w:rsidR="00794590" w:rsidRDefault="00794590">
          <w:pPr>
            <w:widowControl w:val="0"/>
            <w:pBdr>
              <w:top w:val="nil"/>
              <w:left w:val="nil"/>
              <w:bottom w:val="nil"/>
              <w:right w:val="nil"/>
              <w:between w:val="nil"/>
            </w:pBdr>
            <w:spacing w:line="276" w:lineRule="auto"/>
            <w:rPr>
              <w:color w:val="000000"/>
              <w:sz w:val="20"/>
              <w:szCs w:val="20"/>
            </w:rPr>
          </w:pPr>
        </w:p>
      </w:tc>
      <w:tc>
        <w:tcPr>
          <w:tcW w:w="6095" w:type="dxa"/>
          <w:gridSpan w:val="2"/>
          <w:tcBorders>
            <w:top w:val="nil"/>
            <w:left w:val="nil"/>
            <w:right w:val="nil"/>
          </w:tcBorders>
        </w:tcPr>
        <w:p w14:paraId="26881BFF" w14:textId="77777777" w:rsidR="00794590" w:rsidRDefault="003222D1">
          <w:pPr>
            <w:pBdr>
              <w:top w:val="nil"/>
              <w:left w:val="nil"/>
              <w:bottom w:val="nil"/>
              <w:right w:val="nil"/>
              <w:between w:val="nil"/>
            </w:pBdr>
            <w:tabs>
              <w:tab w:val="center" w:pos="4320"/>
              <w:tab w:val="right" w:pos="8640"/>
            </w:tabs>
            <w:spacing w:line="276" w:lineRule="auto"/>
            <w:jc w:val="center"/>
            <w:rPr>
              <w:rFonts w:ascii="Constantia" w:eastAsia="Constantia" w:hAnsi="Constantia" w:cs="Constantia"/>
              <w:b/>
              <w:color w:val="CC00CC"/>
              <w:sz w:val="36"/>
              <w:szCs w:val="36"/>
            </w:rPr>
          </w:pPr>
          <w:r>
            <w:rPr>
              <w:rFonts w:ascii="Constantia" w:eastAsia="Constantia" w:hAnsi="Constantia" w:cs="Constantia"/>
              <w:b/>
              <w:color w:val="CC00CC"/>
              <w:sz w:val="36"/>
              <w:szCs w:val="36"/>
            </w:rPr>
            <w:t>Jurnal Pendidikan Progresif</w:t>
          </w:r>
        </w:p>
        <w:p w14:paraId="4EA6BD02" w14:textId="77777777" w:rsidR="00794590" w:rsidRDefault="003222D1">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e-ISSN: 2550-1313 | p-ISSN: 2087-9849</w:t>
          </w:r>
        </w:p>
        <w:p w14:paraId="6DADD87B" w14:textId="77777777" w:rsidR="00794590" w:rsidRDefault="003222D1">
          <w:pPr>
            <w:pBdr>
              <w:top w:val="nil"/>
              <w:left w:val="nil"/>
              <w:bottom w:val="nil"/>
              <w:right w:val="nil"/>
              <w:between w:val="nil"/>
            </w:pBdr>
            <w:tabs>
              <w:tab w:val="center" w:pos="4320"/>
              <w:tab w:val="right" w:pos="8640"/>
            </w:tabs>
            <w:jc w:val="center"/>
            <w:rPr>
              <w:color w:val="000000"/>
            </w:rPr>
          </w:pPr>
          <w:hyperlink r:id="rId3">
            <w:r>
              <w:rPr>
                <w:color w:val="0000FF"/>
                <w:sz w:val="20"/>
                <w:szCs w:val="20"/>
                <w:u w:val="single"/>
              </w:rPr>
              <w:t>http://jurnal.fkip.unila.ac.id/index.php/jpp/</w:t>
            </w:r>
          </w:hyperlink>
        </w:p>
      </w:tc>
      <w:tc>
        <w:tcPr>
          <w:tcW w:w="1118" w:type="dxa"/>
          <w:vMerge/>
          <w:tcBorders>
            <w:left w:val="nil"/>
          </w:tcBorders>
        </w:tcPr>
        <w:p w14:paraId="4156CFF5" w14:textId="77777777" w:rsidR="00794590" w:rsidRDefault="00794590">
          <w:pPr>
            <w:widowControl w:val="0"/>
            <w:pBdr>
              <w:top w:val="nil"/>
              <w:left w:val="nil"/>
              <w:bottom w:val="nil"/>
              <w:right w:val="nil"/>
              <w:between w:val="nil"/>
            </w:pBdr>
            <w:spacing w:line="276" w:lineRule="auto"/>
            <w:rPr>
              <w:color w:val="000000"/>
            </w:rPr>
          </w:pPr>
        </w:p>
      </w:tc>
    </w:tr>
  </w:tbl>
  <w:p w14:paraId="2DBAB96F" w14:textId="77777777" w:rsidR="00794590" w:rsidRDefault="0079459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25583"/>
    <w:multiLevelType w:val="multilevel"/>
    <w:tmpl w:val="73B2EA9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AA319E"/>
    <w:multiLevelType w:val="multilevel"/>
    <w:tmpl w:val="72801E38"/>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90"/>
    <w:rsid w:val="003222D1"/>
    <w:rsid w:val="003A0EF0"/>
    <w:rsid w:val="0079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42F0D"/>
  <w15:docId w15:val="{260B6113-00F2-40CF-A65C-40B8FC19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rPr>
  </w:style>
  <w:style w:type="paragraph" w:customStyle="1" w:styleId="E-JOURNALTitleEnglish">
    <w:name w:val="E-JOURNAL_Title English"/>
    <w:basedOn w:val="Normal"/>
    <w:qFormat/>
    <w:rsid w:val="003E413F"/>
    <w:pPr>
      <w:jc w:val="center"/>
    </w:pPr>
    <w:rPr>
      <w:b/>
      <w:i/>
      <w:noProof/>
      <w:sz w:val="22"/>
    </w:rPr>
  </w:style>
  <w:style w:type="paragraph" w:customStyle="1" w:styleId="E-JOURNALAuthor">
    <w:name w:val="E-JOURNAL_Author"/>
    <w:basedOn w:val="Normal"/>
    <w:qFormat/>
    <w:rsid w:val="003E413F"/>
    <w:pPr>
      <w:jc w:val="center"/>
    </w:pPr>
    <w:rPr>
      <w:sz w:val="22"/>
      <w:szCs w:val="22"/>
    </w:rPr>
  </w:style>
  <w:style w:type="paragraph" w:customStyle="1" w:styleId="E-JOURNALAbstrakTitle">
    <w:name w:val="E-JOURNAL_AbstrakTitle"/>
    <w:basedOn w:val="Normal"/>
    <w:qFormat/>
    <w:rsid w:val="00713866"/>
    <w:pPr>
      <w:spacing w:after="60"/>
      <w:jc w:val="center"/>
    </w:pPr>
    <w:rPr>
      <w:b/>
      <w:sz w:val="22"/>
    </w:rPr>
  </w:style>
  <w:style w:type="paragraph" w:customStyle="1" w:styleId="E-JOURNALTitle">
    <w:name w:val="E-JOURNAL_Title"/>
    <w:basedOn w:val="Normal"/>
    <w:qFormat/>
    <w:rsid w:val="003E413F"/>
    <w:pPr>
      <w:ind w:firstLine="567"/>
      <w:jc w:val="center"/>
    </w:pPr>
    <w:rPr>
      <w:b/>
      <w:sz w:val="22"/>
      <w:szCs w:val="22"/>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rPr>
  </w:style>
  <w:style w:type="paragraph" w:customStyle="1" w:styleId="E-JOURNALTable">
    <w:name w:val="E-JOURNAL_Table"/>
    <w:basedOn w:val="Normal"/>
    <w:qFormat/>
    <w:rsid w:val="00DF4332"/>
    <w:pPr>
      <w:spacing w:line="240" w:lineRule="atLeast"/>
      <w:jc w:val="center"/>
    </w:pPr>
    <w:rPr>
      <w:sz w:val="22"/>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2"/>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rsid w:val="00F34D11"/>
    <w:rPr>
      <w:sz w:val="16"/>
      <w:szCs w:val="16"/>
    </w:rPr>
  </w:style>
  <w:style w:type="paragraph" w:styleId="CommentText">
    <w:name w:val="annotation text"/>
    <w:basedOn w:val="Normal"/>
    <w:link w:val="CommentTextChar"/>
    <w:rsid w:val="00F34D11"/>
    <w:pPr>
      <w:jc w:val="both"/>
    </w:pPr>
    <w:rPr>
      <w:rFonts w:ascii="Arial" w:eastAsia="MS Mincho" w:hAnsi="Arial"/>
      <w:sz w:val="20"/>
      <w:szCs w:val="20"/>
      <w:lang w:eastAsia="ja-JP"/>
    </w:rPr>
  </w:style>
  <w:style w:type="character" w:customStyle="1" w:styleId="CommentTextChar">
    <w:name w:val="Comment Text Char"/>
    <w:link w:val="CommentText"/>
    <w:rsid w:val="00F34D11"/>
    <w:rPr>
      <w:rFonts w:ascii="Arial" w:eastAsia="MS Mincho" w:hAnsi="Arial"/>
      <w:lang w:eastAsia="ja-JP"/>
    </w:rPr>
  </w:style>
  <w:style w:type="paragraph" w:styleId="ListParagraph">
    <w:name w:val="List Paragraph"/>
    <w:basedOn w:val="Normal"/>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0">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urnal@fkip.unila.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snp-indonesia.org/wp-content/uploads/kompetensi/Panduan_Umum_KTS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jurnal.fkip.unila.ac.id/index.php/jpp/"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2TwQosFlUFa5AzAeAee4+c5MEA==">AMUW2mXqfMQ492030G2eR2fS1RaznfYPGsZxNNOrE7mUtY3MszoPsXikCbPDhT59lp8x09J0MOYBUKHrUZqDBP1SZfYXSuwo3rqQrCh9utitrYuhmznE5E5NyInl6vsCbocZsdwd/vfb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1657</Words>
  <Characters>9829</Characters>
  <Application>Microsoft Office Word</Application>
  <DocSecurity>0</DocSecurity>
  <Lines>297</Lines>
  <Paragraphs>102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dc:creator>
  <cp:lastModifiedBy>Reviewer</cp:lastModifiedBy>
  <cp:revision>2</cp:revision>
  <dcterms:created xsi:type="dcterms:W3CDTF">2018-09-20T03:32:00Z</dcterms:created>
  <dcterms:modified xsi:type="dcterms:W3CDTF">2025-05-07T03:51:00Z</dcterms:modified>
</cp:coreProperties>
</file>