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9E71C6">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9E71C6" w:rsidRDefault="006444B4" w:rsidP="00744B3F">
            <w:pPr>
              <w:jc w:val="right"/>
              <w:rPr>
                <w:rFonts w:asciiTheme="majorHAnsi" w:hAnsiTheme="majorHAnsi"/>
                <w:b/>
                <w:color w:val="FFFFFF" w:themeColor="background1"/>
                <w:sz w:val="20"/>
                <w:szCs w:val="20"/>
              </w:rPr>
            </w:pPr>
            <w:r w:rsidRPr="009E71C6">
              <w:rPr>
                <w:rFonts w:asciiTheme="majorHAnsi" w:hAnsiTheme="majorHAnsi"/>
                <w:b/>
                <w:color w:val="FFFFFF" w:themeColor="background1"/>
                <w:sz w:val="20"/>
                <w:szCs w:val="20"/>
              </w:rPr>
              <w:t>School:</w:t>
            </w:r>
          </w:p>
        </w:tc>
        <w:tc>
          <w:tcPr>
            <w:tcW w:w="5550" w:type="dxa"/>
            <w:vAlign w:val="bottom"/>
          </w:tcPr>
          <w:p w:rsidR="006444B4" w:rsidRPr="003F52DD" w:rsidRDefault="009E71C6" w:rsidP="00744B3F">
            <w:pPr>
              <w:rPr>
                <w:rFonts w:asciiTheme="majorHAnsi" w:hAnsiTheme="majorHAnsi"/>
                <w:b/>
                <w:sz w:val="20"/>
                <w:szCs w:val="20"/>
              </w:rPr>
            </w:pPr>
            <w:r w:rsidRPr="009E71C6">
              <w:rPr>
                <w:rFonts w:asciiTheme="majorHAnsi" w:hAnsiTheme="majorHAnsi"/>
                <w:b/>
                <w:sz w:val="20"/>
                <w:szCs w:val="20"/>
              </w:rPr>
              <w:t>DepEdClub.com</w:t>
            </w:r>
          </w:p>
        </w:tc>
        <w:tc>
          <w:tcPr>
            <w:tcW w:w="1996" w:type="dxa"/>
            <w:shd w:val="clear" w:color="auto" w:fill="6B7A8F"/>
            <w:vAlign w:val="bottom"/>
          </w:tcPr>
          <w:p w:rsidR="006444B4" w:rsidRPr="009E71C6" w:rsidRDefault="006444B4" w:rsidP="00744B3F">
            <w:pPr>
              <w:jc w:val="right"/>
              <w:rPr>
                <w:rFonts w:asciiTheme="majorHAnsi" w:hAnsiTheme="majorHAnsi"/>
                <w:b/>
                <w:color w:val="FFFFFF" w:themeColor="background1"/>
                <w:sz w:val="20"/>
                <w:szCs w:val="20"/>
              </w:rPr>
            </w:pPr>
            <w:r w:rsidRPr="009E71C6">
              <w:rPr>
                <w:rFonts w:asciiTheme="majorHAnsi" w:hAnsiTheme="majorHAnsi"/>
                <w:b/>
                <w:color w:val="FFFFFF" w:themeColor="background1"/>
                <w:sz w:val="20"/>
                <w:szCs w:val="20"/>
              </w:rPr>
              <w:t>Grade Level:</w:t>
            </w:r>
          </w:p>
        </w:tc>
        <w:tc>
          <w:tcPr>
            <w:tcW w:w="297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1B27C8">
              <w:rPr>
                <w:rFonts w:asciiTheme="majorHAnsi" w:hAnsiTheme="majorHAnsi"/>
                <w:b/>
                <w:sz w:val="20"/>
                <w:szCs w:val="20"/>
              </w:rPr>
              <w:t>V</w:t>
            </w:r>
          </w:p>
        </w:tc>
      </w:tr>
      <w:tr w:rsidR="006444B4" w:rsidTr="009E71C6">
        <w:trPr>
          <w:trHeight w:val="151"/>
        </w:trPr>
        <w:tc>
          <w:tcPr>
            <w:tcW w:w="4421" w:type="dxa"/>
            <w:vMerge/>
          </w:tcPr>
          <w:p w:rsidR="006444B4" w:rsidRDefault="006444B4" w:rsidP="00744B3F"/>
        </w:tc>
        <w:tc>
          <w:tcPr>
            <w:tcW w:w="2523" w:type="dxa"/>
            <w:shd w:val="clear" w:color="auto" w:fill="6B7A8F"/>
            <w:vAlign w:val="bottom"/>
          </w:tcPr>
          <w:p w:rsidR="006444B4" w:rsidRPr="009E71C6" w:rsidRDefault="006444B4" w:rsidP="00744B3F">
            <w:pPr>
              <w:jc w:val="right"/>
              <w:rPr>
                <w:rFonts w:asciiTheme="majorHAnsi" w:hAnsiTheme="majorHAnsi"/>
                <w:b/>
                <w:color w:val="FFFFFF" w:themeColor="background1"/>
                <w:sz w:val="20"/>
                <w:szCs w:val="20"/>
              </w:rPr>
            </w:pPr>
            <w:r w:rsidRPr="009E71C6">
              <w:rPr>
                <w:rFonts w:asciiTheme="majorHAnsi" w:hAnsiTheme="majorHAnsi"/>
                <w:b/>
                <w:color w:val="FFFFFF" w:themeColor="background1"/>
                <w:sz w:val="20"/>
                <w:szCs w:val="20"/>
              </w:rPr>
              <w:t>Teacher:</w:t>
            </w:r>
          </w:p>
        </w:tc>
        <w:tc>
          <w:tcPr>
            <w:tcW w:w="5550" w:type="dxa"/>
            <w:vAlign w:val="bottom"/>
          </w:tcPr>
          <w:p w:rsidR="006444B4" w:rsidRPr="006C17CE" w:rsidRDefault="006444B4" w:rsidP="006C17CE">
            <w:pPr>
              <w:spacing w:after="160"/>
              <w:contextualSpacing/>
              <w:rPr>
                <w:rFonts w:asciiTheme="majorHAnsi" w:hAnsiTheme="majorHAnsi"/>
                <w:sz w:val="24"/>
              </w:rPr>
            </w:pPr>
          </w:p>
        </w:tc>
        <w:tc>
          <w:tcPr>
            <w:tcW w:w="1996" w:type="dxa"/>
            <w:shd w:val="clear" w:color="auto" w:fill="6B7A8F"/>
            <w:vAlign w:val="bottom"/>
          </w:tcPr>
          <w:p w:rsidR="006444B4" w:rsidRPr="009E71C6" w:rsidRDefault="006444B4" w:rsidP="00744B3F">
            <w:pPr>
              <w:jc w:val="right"/>
              <w:rPr>
                <w:rFonts w:asciiTheme="majorHAnsi" w:hAnsiTheme="majorHAnsi"/>
                <w:b/>
                <w:color w:val="FFFFFF" w:themeColor="background1"/>
                <w:sz w:val="20"/>
                <w:szCs w:val="20"/>
              </w:rPr>
            </w:pPr>
            <w:r w:rsidRPr="009E71C6">
              <w:rPr>
                <w:rFonts w:asciiTheme="majorHAnsi" w:hAnsiTheme="majorHAnsi"/>
                <w:b/>
                <w:color w:val="FFFFFF" w:themeColor="background1"/>
                <w:sz w:val="20"/>
                <w:szCs w:val="20"/>
              </w:rPr>
              <w:t>Learning Area:</w:t>
            </w:r>
          </w:p>
        </w:tc>
        <w:tc>
          <w:tcPr>
            <w:tcW w:w="2970" w:type="dxa"/>
            <w:vAlign w:val="bottom"/>
          </w:tcPr>
          <w:p w:rsidR="006444B4" w:rsidRPr="00A906ED" w:rsidRDefault="00A906ED" w:rsidP="008B2CC0">
            <w:pPr>
              <w:rPr>
                <w:rFonts w:asciiTheme="majorHAnsi" w:hAnsiTheme="majorHAnsi"/>
                <w:b/>
                <w:sz w:val="20"/>
                <w:szCs w:val="20"/>
              </w:rPr>
            </w:pPr>
            <w:r w:rsidRPr="00A906ED">
              <w:rPr>
                <w:rFonts w:asciiTheme="majorHAnsi" w:hAnsiTheme="majorHAnsi" w:cstheme="minorHAnsi"/>
                <w:b/>
                <w:sz w:val="20"/>
                <w:szCs w:val="20"/>
              </w:rPr>
              <w:t>MA</w:t>
            </w:r>
            <w:r w:rsidR="008B2CC0">
              <w:rPr>
                <w:rFonts w:asciiTheme="majorHAnsi" w:hAnsiTheme="majorHAnsi" w:cstheme="minorHAnsi"/>
                <w:b/>
                <w:sz w:val="20"/>
                <w:szCs w:val="20"/>
              </w:rPr>
              <w:t>PEH</w:t>
            </w:r>
          </w:p>
        </w:tc>
      </w:tr>
      <w:tr w:rsidR="006444B4" w:rsidTr="009E71C6">
        <w:trPr>
          <w:trHeight w:val="151"/>
        </w:trPr>
        <w:tc>
          <w:tcPr>
            <w:tcW w:w="4421" w:type="dxa"/>
            <w:vMerge/>
          </w:tcPr>
          <w:p w:rsidR="006444B4" w:rsidRDefault="006444B4" w:rsidP="00744B3F"/>
        </w:tc>
        <w:tc>
          <w:tcPr>
            <w:tcW w:w="2523" w:type="dxa"/>
            <w:shd w:val="clear" w:color="auto" w:fill="6B7A8F"/>
            <w:vAlign w:val="bottom"/>
          </w:tcPr>
          <w:p w:rsidR="006444B4" w:rsidRPr="009E71C6" w:rsidRDefault="006444B4" w:rsidP="00744B3F">
            <w:pPr>
              <w:jc w:val="right"/>
              <w:rPr>
                <w:rFonts w:asciiTheme="majorHAnsi" w:hAnsiTheme="majorHAnsi"/>
                <w:b/>
                <w:color w:val="FFFFFF" w:themeColor="background1"/>
                <w:sz w:val="20"/>
                <w:szCs w:val="20"/>
              </w:rPr>
            </w:pPr>
            <w:r w:rsidRPr="009E71C6">
              <w:rPr>
                <w:rFonts w:asciiTheme="majorHAnsi" w:hAnsiTheme="majorHAnsi"/>
                <w:b/>
                <w:color w:val="FFFFFF" w:themeColor="background1"/>
                <w:sz w:val="20"/>
                <w:szCs w:val="20"/>
              </w:rPr>
              <w:t>Teaching Dates and Time:</w:t>
            </w:r>
          </w:p>
        </w:tc>
        <w:tc>
          <w:tcPr>
            <w:tcW w:w="5550" w:type="dxa"/>
            <w:vAlign w:val="bottom"/>
          </w:tcPr>
          <w:p w:rsidR="006444B4" w:rsidRPr="003F52DD" w:rsidRDefault="008B5050" w:rsidP="001F29A5">
            <w:pPr>
              <w:rPr>
                <w:rFonts w:asciiTheme="majorHAnsi" w:hAnsiTheme="majorHAnsi"/>
                <w:b/>
                <w:sz w:val="20"/>
                <w:szCs w:val="20"/>
              </w:rPr>
            </w:pPr>
            <w:r w:rsidRPr="008B5050">
              <w:rPr>
                <w:rFonts w:ascii="Cambria" w:hAnsi="Cambria" w:cs="Cambria"/>
                <w:b/>
                <w:bCs/>
                <w:sz w:val="20"/>
                <w:szCs w:val="20"/>
              </w:rPr>
              <w:t xml:space="preserve">FEBRUARY 20 – 24, 2023 </w:t>
            </w:r>
            <w:bookmarkStart w:id="0" w:name="_GoBack"/>
            <w:bookmarkEnd w:id="0"/>
            <w:r w:rsidR="006C17CE">
              <w:rPr>
                <w:rFonts w:ascii="Cambria" w:hAnsi="Cambria" w:cs="Cambria"/>
                <w:b/>
                <w:bCs/>
                <w:sz w:val="20"/>
                <w:szCs w:val="20"/>
              </w:rPr>
              <w:t>(WEEK 2</w:t>
            </w:r>
            <w:r w:rsidR="00C01226">
              <w:rPr>
                <w:rFonts w:ascii="Cambria" w:hAnsi="Cambria" w:cs="Cambria"/>
                <w:b/>
                <w:bCs/>
                <w:sz w:val="20"/>
                <w:szCs w:val="20"/>
              </w:rPr>
              <w:t>)</w:t>
            </w:r>
          </w:p>
        </w:tc>
        <w:tc>
          <w:tcPr>
            <w:tcW w:w="1996" w:type="dxa"/>
            <w:shd w:val="clear" w:color="auto" w:fill="6B7A8F"/>
            <w:vAlign w:val="bottom"/>
          </w:tcPr>
          <w:p w:rsidR="006444B4" w:rsidRPr="009E71C6" w:rsidRDefault="006444B4" w:rsidP="00744B3F">
            <w:pPr>
              <w:jc w:val="right"/>
              <w:rPr>
                <w:rFonts w:asciiTheme="majorHAnsi" w:hAnsiTheme="majorHAnsi"/>
                <w:b/>
                <w:color w:val="FFFFFF" w:themeColor="background1"/>
                <w:sz w:val="20"/>
                <w:szCs w:val="20"/>
              </w:rPr>
            </w:pPr>
            <w:r w:rsidRPr="009E71C6">
              <w:rPr>
                <w:rFonts w:asciiTheme="majorHAnsi" w:hAnsiTheme="majorHAnsi"/>
                <w:b/>
                <w:color w:val="FFFFFF" w:themeColor="background1"/>
                <w:sz w:val="20"/>
                <w:szCs w:val="20"/>
              </w:rPr>
              <w:t>Quarter:</w:t>
            </w:r>
          </w:p>
        </w:tc>
        <w:tc>
          <w:tcPr>
            <w:tcW w:w="2970" w:type="dxa"/>
            <w:vAlign w:val="bottom"/>
          </w:tcPr>
          <w:p w:rsidR="006444B4" w:rsidRPr="003F52DD" w:rsidRDefault="00C01226" w:rsidP="00744B3F">
            <w:pPr>
              <w:rPr>
                <w:rFonts w:asciiTheme="majorHAnsi" w:hAnsiTheme="majorHAnsi"/>
                <w:b/>
                <w:sz w:val="20"/>
                <w:szCs w:val="20"/>
              </w:rPr>
            </w:pPr>
            <w:r>
              <w:rPr>
                <w:rFonts w:ascii="Cambria" w:hAnsi="Cambria" w:cs="Cambria"/>
                <w:b/>
                <w:bCs/>
                <w:sz w:val="20"/>
                <w:szCs w:val="20"/>
              </w:rPr>
              <w:t>3</w:t>
            </w:r>
            <w:r>
              <w:rPr>
                <w:rFonts w:ascii="Cambria" w:hAnsi="Cambria" w:cs="Cambria"/>
                <w:b/>
                <w:bCs/>
                <w:sz w:val="20"/>
                <w:szCs w:val="20"/>
                <w:vertAlign w:val="superscript"/>
              </w:rPr>
              <w:t>RD</w:t>
            </w:r>
            <w:r>
              <w:rPr>
                <w:rFonts w:ascii="Cambria" w:hAnsi="Cambria" w:cs="Cambria"/>
                <w:b/>
                <w:bCs/>
                <w:sz w:val="20"/>
                <w:szCs w:val="20"/>
              </w:rPr>
              <w:t xml:space="preserve"> QUARTER</w:t>
            </w:r>
          </w:p>
        </w:tc>
      </w:tr>
    </w:tbl>
    <w:p w:rsidR="00CD3E15" w:rsidRDefault="00CD3E15" w:rsidP="007C588D">
      <w:pPr>
        <w:spacing w:after="160"/>
        <w:contextualSpacing/>
        <w:rPr>
          <w:rFonts w:ascii="Cambria" w:hAnsi="Cambria" w:cs="Cambria"/>
          <w:b/>
          <w:bCs/>
          <w:sz w:val="20"/>
          <w:szCs w:val="20"/>
        </w:rPr>
      </w:pPr>
    </w:p>
    <w:tbl>
      <w:tblPr>
        <w:tblW w:w="17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880"/>
        <w:gridCol w:w="2880"/>
        <w:gridCol w:w="2880"/>
        <w:gridCol w:w="2970"/>
        <w:gridCol w:w="2880"/>
      </w:tblGrid>
      <w:tr w:rsidR="008B2CC0" w:rsidRPr="008B2CC0" w:rsidTr="009E71C6">
        <w:trPr>
          <w:trHeight w:val="503"/>
          <w:jc w:val="center"/>
        </w:trPr>
        <w:tc>
          <w:tcPr>
            <w:tcW w:w="2970" w:type="dxa"/>
            <w:shd w:val="clear" w:color="auto" w:fill="6B7A8F"/>
            <w:vAlign w:val="center"/>
          </w:tcPr>
          <w:p w:rsidR="008B2CC0" w:rsidRPr="009E71C6" w:rsidRDefault="008B2CC0" w:rsidP="008B2CC0">
            <w:pPr>
              <w:pStyle w:val="ListParagraph"/>
              <w:spacing w:after="0" w:line="240" w:lineRule="auto"/>
              <w:ind w:left="0"/>
              <w:rPr>
                <w:rFonts w:asciiTheme="majorHAnsi" w:hAnsiTheme="majorHAnsi" w:cstheme="minorHAnsi"/>
                <w:b/>
                <w:color w:val="FFFFFF" w:themeColor="background1"/>
                <w:sz w:val="24"/>
                <w:szCs w:val="24"/>
              </w:rPr>
            </w:pPr>
          </w:p>
        </w:tc>
        <w:tc>
          <w:tcPr>
            <w:tcW w:w="2880" w:type="dxa"/>
            <w:shd w:val="clear" w:color="auto" w:fill="6B7A8F"/>
            <w:vAlign w:val="center"/>
          </w:tcPr>
          <w:p w:rsidR="008B2CC0" w:rsidRPr="009E71C6" w:rsidRDefault="008B2CC0" w:rsidP="008B2CC0">
            <w:pPr>
              <w:jc w:val="center"/>
              <w:rPr>
                <w:rFonts w:asciiTheme="majorHAnsi" w:hAnsiTheme="majorHAnsi" w:cstheme="minorHAnsi"/>
                <w:b/>
                <w:color w:val="FFFFFF" w:themeColor="background1"/>
                <w:sz w:val="24"/>
                <w:szCs w:val="24"/>
              </w:rPr>
            </w:pPr>
            <w:r w:rsidRPr="009E71C6">
              <w:rPr>
                <w:rFonts w:asciiTheme="majorHAnsi" w:hAnsiTheme="majorHAnsi" w:cstheme="minorHAnsi"/>
                <w:b/>
                <w:color w:val="FFFFFF" w:themeColor="background1"/>
                <w:sz w:val="24"/>
                <w:szCs w:val="24"/>
              </w:rPr>
              <w:t>LUNES</w:t>
            </w:r>
          </w:p>
        </w:tc>
        <w:tc>
          <w:tcPr>
            <w:tcW w:w="2880" w:type="dxa"/>
            <w:shd w:val="clear" w:color="auto" w:fill="6B7A8F"/>
            <w:vAlign w:val="center"/>
          </w:tcPr>
          <w:p w:rsidR="008B2CC0" w:rsidRPr="009E71C6" w:rsidRDefault="008B2CC0" w:rsidP="008B2CC0">
            <w:pPr>
              <w:jc w:val="center"/>
              <w:rPr>
                <w:rFonts w:asciiTheme="majorHAnsi" w:hAnsiTheme="majorHAnsi" w:cstheme="minorHAnsi"/>
                <w:b/>
                <w:color w:val="FFFFFF" w:themeColor="background1"/>
                <w:sz w:val="24"/>
                <w:szCs w:val="24"/>
              </w:rPr>
            </w:pPr>
            <w:r w:rsidRPr="009E71C6">
              <w:rPr>
                <w:rFonts w:asciiTheme="majorHAnsi" w:hAnsiTheme="majorHAnsi" w:cstheme="minorHAnsi"/>
                <w:b/>
                <w:color w:val="FFFFFF" w:themeColor="background1"/>
                <w:sz w:val="24"/>
                <w:szCs w:val="24"/>
              </w:rPr>
              <w:t>MARTES</w:t>
            </w:r>
          </w:p>
        </w:tc>
        <w:tc>
          <w:tcPr>
            <w:tcW w:w="2880" w:type="dxa"/>
            <w:shd w:val="clear" w:color="auto" w:fill="6B7A8F"/>
            <w:vAlign w:val="center"/>
          </w:tcPr>
          <w:p w:rsidR="008B2CC0" w:rsidRPr="009E71C6" w:rsidRDefault="008B2CC0" w:rsidP="008B2CC0">
            <w:pPr>
              <w:jc w:val="center"/>
              <w:rPr>
                <w:rFonts w:asciiTheme="majorHAnsi" w:hAnsiTheme="majorHAnsi" w:cstheme="minorHAnsi"/>
                <w:b/>
                <w:color w:val="FFFFFF" w:themeColor="background1"/>
                <w:sz w:val="24"/>
                <w:szCs w:val="24"/>
              </w:rPr>
            </w:pPr>
            <w:r w:rsidRPr="009E71C6">
              <w:rPr>
                <w:rFonts w:asciiTheme="majorHAnsi" w:hAnsiTheme="majorHAnsi" w:cstheme="minorHAnsi"/>
                <w:b/>
                <w:color w:val="FFFFFF" w:themeColor="background1"/>
                <w:sz w:val="24"/>
                <w:szCs w:val="24"/>
              </w:rPr>
              <w:t>MIYERKULES</w:t>
            </w:r>
          </w:p>
        </w:tc>
        <w:tc>
          <w:tcPr>
            <w:tcW w:w="2970" w:type="dxa"/>
            <w:shd w:val="clear" w:color="auto" w:fill="6B7A8F"/>
            <w:vAlign w:val="center"/>
          </w:tcPr>
          <w:p w:rsidR="008B2CC0" w:rsidRPr="009E71C6" w:rsidRDefault="008B2CC0" w:rsidP="008B2CC0">
            <w:pPr>
              <w:jc w:val="center"/>
              <w:rPr>
                <w:rFonts w:asciiTheme="majorHAnsi" w:hAnsiTheme="majorHAnsi" w:cstheme="minorHAnsi"/>
                <w:b/>
                <w:color w:val="FFFFFF" w:themeColor="background1"/>
                <w:sz w:val="24"/>
                <w:szCs w:val="24"/>
              </w:rPr>
            </w:pPr>
            <w:r w:rsidRPr="009E71C6">
              <w:rPr>
                <w:rFonts w:asciiTheme="majorHAnsi" w:hAnsiTheme="majorHAnsi" w:cstheme="minorHAnsi"/>
                <w:b/>
                <w:color w:val="FFFFFF" w:themeColor="background1"/>
                <w:sz w:val="24"/>
                <w:szCs w:val="24"/>
              </w:rPr>
              <w:t>HUWEBES</w:t>
            </w:r>
          </w:p>
        </w:tc>
        <w:tc>
          <w:tcPr>
            <w:tcW w:w="2880" w:type="dxa"/>
            <w:shd w:val="clear" w:color="auto" w:fill="6B7A8F"/>
            <w:vAlign w:val="center"/>
          </w:tcPr>
          <w:p w:rsidR="008B2CC0" w:rsidRPr="009E71C6" w:rsidRDefault="008B2CC0" w:rsidP="008B2CC0">
            <w:pPr>
              <w:jc w:val="center"/>
              <w:rPr>
                <w:rFonts w:asciiTheme="majorHAnsi" w:hAnsiTheme="majorHAnsi" w:cstheme="minorHAnsi"/>
                <w:b/>
                <w:color w:val="FFFFFF" w:themeColor="background1"/>
                <w:sz w:val="24"/>
                <w:szCs w:val="24"/>
              </w:rPr>
            </w:pPr>
            <w:r w:rsidRPr="009E71C6">
              <w:rPr>
                <w:rFonts w:asciiTheme="majorHAnsi" w:hAnsiTheme="majorHAnsi" w:cstheme="minorHAnsi"/>
                <w:b/>
                <w:color w:val="FFFFFF" w:themeColor="background1"/>
                <w:sz w:val="24"/>
                <w:szCs w:val="24"/>
              </w:rPr>
              <w:t>BIYERNES</w:t>
            </w:r>
          </w:p>
        </w:tc>
      </w:tr>
      <w:tr w:rsidR="008B2CC0" w:rsidRPr="008B2CC0" w:rsidTr="009E71C6">
        <w:trPr>
          <w:trHeight w:val="350"/>
          <w:jc w:val="center"/>
        </w:trPr>
        <w:tc>
          <w:tcPr>
            <w:tcW w:w="2970" w:type="dxa"/>
            <w:shd w:val="clear" w:color="auto" w:fill="E7E9ED"/>
          </w:tcPr>
          <w:p w:rsidR="008B2CC0" w:rsidRPr="008B2CC0" w:rsidRDefault="008B2CC0" w:rsidP="000E3168">
            <w:pPr>
              <w:tabs>
                <w:tab w:val="left" w:pos="162"/>
                <w:tab w:val="left" w:pos="252"/>
              </w:tabs>
              <w:rPr>
                <w:rFonts w:asciiTheme="minorHAnsi" w:hAnsiTheme="minorHAnsi" w:cstheme="minorHAnsi"/>
                <w:b/>
                <w:sz w:val="20"/>
                <w:szCs w:val="20"/>
              </w:rPr>
            </w:pPr>
            <w:r w:rsidRPr="008B2CC0">
              <w:rPr>
                <w:rFonts w:asciiTheme="minorHAnsi" w:hAnsiTheme="minorHAnsi" w:cstheme="minorHAnsi"/>
                <w:b/>
                <w:sz w:val="20"/>
                <w:szCs w:val="20"/>
              </w:rPr>
              <w:t>I.LAYUNIN</w:t>
            </w:r>
          </w:p>
        </w:tc>
        <w:tc>
          <w:tcPr>
            <w:tcW w:w="14490" w:type="dxa"/>
            <w:gridSpan w:val="5"/>
            <w:shd w:val="clear" w:color="auto" w:fill="E7E9ED"/>
          </w:tcPr>
          <w:p w:rsidR="008B2CC0" w:rsidRPr="008B2CC0" w:rsidRDefault="008B2CC0" w:rsidP="000E3168">
            <w:pPr>
              <w:pStyle w:val="NoSpacing"/>
              <w:jc w:val="both"/>
              <w:rPr>
                <w:rFonts w:asciiTheme="minorHAnsi" w:hAnsiTheme="minorHAnsi" w:cstheme="minorHAnsi"/>
                <w:sz w:val="20"/>
                <w:szCs w:val="20"/>
              </w:rPr>
            </w:pPr>
          </w:p>
        </w:tc>
      </w:tr>
      <w:tr w:rsidR="008B2CC0" w:rsidRPr="008B2CC0" w:rsidTr="009E71C6">
        <w:trPr>
          <w:trHeight w:val="1340"/>
          <w:jc w:val="center"/>
        </w:trPr>
        <w:tc>
          <w:tcPr>
            <w:tcW w:w="2970" w:type="dxa"/>
            <w:shd w:val="clear" w:color="auto" w:fill="E7E9ED"/>
          </w:tcPr>
          <w:p w:rsidR="008B2CC0" w:rsidRPr="008B2CC0" w:rsidRDefault="008B2CC0" w:rsidP="000E3168">
            <w:pPr>
              <w:tabs>
                <w:tab w:val="left" w:pos="162"/>
                <w:tab w:val="left" w:pos="252"/>
              </w:tabs>
              <w:rPr>
                <w:rFonts w:asciiTheme="minorHAnsi" w:hAnsiTheme="minorHAnsi" w:cstheme="minorHAnsi"/>
                <w:b/>
                <w:sz w:val="20"/>
                <w:szCs w:val="20"/>
              </w:rPr>
            </w:pPr>
          </w:p>
          <w:p w:rsidR="008B2CC0" w:rsidRPr="008B2CC0" w:rsidRDefault="008B2CC0" w:rsidP="00521564">
            <w:pPr>
              <w:pStyle w:val="ListParagraph"/>
              <w:numPr>
                <w:ilvl w:val="0"/>
                <w:numId w:val="4"/>
              </w:numPr>
              <w:tabs>
                <w:tab w:val="left" w:pos="162"/>
                <w:tab w:val="left" w:pos="252"/>
              </w:tabs>
              <w:spacing w:after="0" w:line="240" w:lineRule="auto"/>
              <w:rPr>
                <w:rFonts w:asciiTheme="minorHAnsi" w:hAnsiTheme="minorHAnsi" w:cstheme="minorHAnsi"/>
                <w:b/>
                <w:sz w:val="20"/>
                <w:szCs w:val="20"/>
              </w:rPr>
            </w:pPr>
            <w:r w:rsidRPr="008B2CC0">
              <w:rPr>
                <w:rFonts w:asciiTheme="minorHAnsi" w:hAnsiTheme="minorHAnsi" w:cstheme="minorHAnsi"/>
                <w:b/>
                <w:sz w:val="20"/>
                <w:szCs w:val="20"/>
              </w:rPr>
              <w:t>Pamantayang Pangnilalaman</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Demonstrates understanding of</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musical phrases, and the uses and meaning of musical terms in form.</w:t>
            </w:r>
          </w:p>
        </w:tc>
        <w:tc>
          <w:tcPr>
            <w:tcW w:w="2880" w:type="dxa"/>
          </w:tcPr>
          <w:p w:rsidR="008B2CC0" w:rsidRPr="008B2CC0" w:rsidRDefault="008B2CC0" w:rsidP="008B2CC0">
            <w:pPr>
              <w:pStyle w:val="Default"/>
              <w:jc w:val="both"/>
              <w:rPr>
                <w:rFonts w:asciiTheme="minorHAnsi" w:hAnsiTheme="minorHAnsi" w:cstheme="minorHAnsi"/>
                <w:sz w:val="20"/>
                <w:szCs w:val="20"/>
              </w:rPr>
            </w:pPr>
            <w:r w:rsidRPr="008B2CC0">
              <w:rPr>
                <w:rFonts w:asciiTheme="minorHAnsi" w:hAnsiTheme="minorHAnsi" w:cstheme="minorHAnsi"/>
                <w:sz w:val="20"/>
                <w:szCs w:val="20"/>
              </w:rPr>
              <w:t xml:space="preserve">Demonstrates understanding of shapes and colors and the principles of repetition, contrast, and emphasis through printmaking (stencils)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Demonstrates understanding of participation in and assessment of physical activities and physical fitness</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Demonstrates understanding of the proper use of medicines to prevent misuse and harm to the body</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Demonstrates understanding of participation in and assessment of physical activities and physical fitness</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4"/>
              </w:numPr>
              <w:tabs>
                <w:tab w:val="left" w:pos="162"/>
                <w:tab w:val="left" w:pos="252"/>
              </w:tabs>
              <w:spacing w:after="0" w:line="240" w:lineRule="auto"/>
              <w:ind w:left="0" w:hanging="18"/>
              <w:rPr>
                <w:rFonts w:asciiTheme="minorHAnsi" w:hAnsiTheme="minorHAnsi" w:cstheme="minorHAnsi"/>
                <w:b/>
                <w:sz w:val="20"/>
                <w:szCs w:val="20"/>
              </w:rPr>
            </w:pPr>
            <w:r w:rsidRPr="008B2CC0">
              <w:rPr>
                <w:rFonts w:asciiTheme="minorHAnsi" w:hAnsiTheme="minorHAnsi" w:cstheme="minorHAnsi"/>
                <w:b/>
                <w:sz w:val="20"/>
                <w:szCs w:val="20"/>
              </w:rPr>
              <w:t>Pamantayan sa Pagganap</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Perform similar and contrasting musical phrases. </w:t>
            </w:r>
          </w:p>
        </w:tc>
        <w:tc>
          <w:tcPr>
            <w:tcW w:w="2880" w:type="dxa"/>
          </w:tcPr>
          <w:p w:rsidR="008B2CC0" w:rsidRPr="008B2CC0" w:rsidRDefault="008B2CC0" w:rsidP="000E3168">
            <w:pPr>
              <w:pStyle w:val="NoSpacing"/>
              <w:jc w:val="both"/>
              <w:rPr>
                <w:rFonts w:asciiTheme="minorHAnsi" w:hAnsiTheme="minorHAnsi" w:cstheme="minorHAnsi"/>
                <w:sz w:val="20"/>
                <w:szCs w:val="20"/>
                <w:lang w:val="en-PH"/>
              </w:rPr>
            </w:pPr>
            <w:r w:rsidRPr="008B2CC0">
              <w:rPr>
                <w:rFonts w:asciiTheme="minorHAnsi" w:hAnsiTheme="minorHAnsi" w:cstheme="minorHAnsi"/>
                <w:sz w:val="20"/>
                <w:szCs w:val="20"/>
                <w:lang w:val="en-PH"/>
              </w:rPr>
              <w:t>Creates relief and found objects prints using ethnic designs.</w:t>
            </w:r>
          </w:p>
          <w:p w:rsidR="008B2CC0" w:rsidRPr="008B2CC0" w:rsidRDefault="008B2CC0" w:rsidP="000E3168">
            <w:pPr>
              <w:pStyle w:val="NoSpacing"/>
              <w:jc w:val="both"/>
              <w:rPr>
                <w:rFonts w:asciiTheme="minorHAnsi" w:hAnsiTheme="minorHAnsi" w:cstheme="minorHAnsi"/>
                <w:sz w:val="20"/>
                <w:szCs w:val="20"/>
                <w:lang w:val="en-PH"/>
              </w:rPr>
            </w:pPr>
            <w:r w:rsidRPr="008B2CC0">
              <w:rPr>
                <w:rFonts w:asciiTheme="minorHAnsi" w:hAnsiTheme="minorHAnsi" w:cstheme="minorHAnsi"/>
                <w:sz w:val="20"/>
                <w:szCs w:val="20"/>
                <w:lang w:val="en-PH"/>
              </w:rPr>
              <w:t xml:space="preserve">Presents research on relief prints created by other cultural communities in the country.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Participates and assesses performance in physical activities.</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Default"/>
              <w:jc w:val="both"/>
              <w:rPr>
                <w:rFonts w:asciiTheme="minorHAnsi" w:hAnsiTheme="minorHAnsi" w:cstheme="minorHAnsi"/>
                <w:sz w:val="20"/>
                <w:szCs w:val="20"/>
              </w:rPr>
            </w:pPr>
            <w:r w:rsidRPr="008B2CC0">
              <w:rPr>
                <w:rFonts w:asciiTheme="minorHAnsi" w:hAnsiTheme="minorHAnsi" w:cstheme="minorHAnsi"/>
                <w:sz w:val="20"/>
                <w:szCs w:val="20"/>
              </w:rPr>
              <w:t xml:space="preserve">Assesses physical fitness </w:t>
            </w:r>
          </w:p>
          <w:p w:rsidR="008B2CC0" w:rsidRPr="008B2CC0" w:rsidRDefault="008B2CC0" w:rsidP="000E3168">
            <w:pPr>
              <w:pStyle w:val="NoSpacing"/>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Practices the proper use of medicines.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Participates and assesses performance in physical activities.</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Default"/>
              <w:jc w:val="both"/>
              <w:rPr>
                <w:rFonts w:asciiTheme="minorHAnsi" w:hAnsiTheme="minorHAnsi" w:cstheme="minorHAnsi"/>
                <w:sz w:val="20"/>
                <w:szCs w:val="20"/>
              </w:rPr>
            </w:pPr>
            <w:r w:rsidRPr="008B2CC0">
              <w:rPr>
                <w:rFonts w:asciiTheme="minorHAnsi" w:hAnsiTheme="minorHAnsi" w:cstheme="minorHAnsi"/>
                <w:sz w:val="20"/>
                <w:szCs w:val="20"/>
              </w:rPr>
              <w:t xml:space="preserve">Assesses physical fitness </w:t>
            </w:r>
          </w:p>
          <w:p w:rsidR="008B2CC0" w:rsidRPr="008B2CC0" w:rsidRDefault="008B2CC0" w:rsidP="000E3168">
            <w:pPr>
              <w:pStyle w:val="NoSpacing"/>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4"/>
              </w:numPr>
              <w:tabs>
                <w:tab w:val="left" w:pos="162"/>
                <w:tab w:val="left" w:pos="252"/>
              </w:tabs>
              <w:spacing w:after="0" w:line="240" w:lineRule="auto"/>
              <w:ind w:left="0" w:hanging="18"/>
              <w:rPr>
                <w:rFonts w:asciiTheme="minorHAnsi" w:hAnsiTheme="minorHAnsi" w:cstheme="minorHAnsi"/>
                <w:b/>
                <w:sz w:val="20"/>
                <w:szCs w:val="20"/>
              </w:rPr>
            </w:pPr>
            <w:r w:rsidRPr="008B2CC0">
              <w:rPr>
                <w:rFonts w:asciiTheme="minorHAnsi" w:hAnsiTheme="minorHAnsi" w:cstheme="minorHAnsi"/>
                <w:b/>
                <w:sz w:val="20"/>
                <w:szCs w:val="20"/>
              </w:rPr>
              <w:t>Mga Kasanayan sa Pagkatuto</w:t>
            </w:r>
          </w:p>
          <w:p w:rsidR="008B2CC0" w:rsidRPr="008B2CC0" w:rsidRDefault="008B2CC0" w:rsidP="000E3168">
            <w:pPr>
              <w:pStyle w:val="ListParagraph"/>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t>( Isulat ang code sa bawat kasanayan)</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 xml:space="preserve">MU4FOIIIa-1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Identifies aurally and visually the introduction and coda (ending) of a musical piece</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b/>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A4EL-IIIa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The learner explores the texture of each material and describe its characteristics. </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PE4PF-IIIa-16</w:t>
            </w:r>
          </w:p>
          <w:p w:rsidR="008B2CC0" w:rsidRPr="008B2CC0" w:rsidRDefault="008B2CC0" w:rsidP="000E3168">
            <w:pPr>
              <w:pStyle w:val="Default"/>
              <w:jc w:val="both"/>
              <w:rPr>
                <w:rFonts w:asciiTheme="minorHAnsi" w:hAnsiTheme="minorHAnsi" w:cstheme="minorHAnsi"/>
                <w:sz w:val="20"/>
                <w:szCs w:val="20"/>
              </w:rPr>
            </w:pPr>
            <w:r w:rsidRPr="008B2CC0">
              <w:rPr>
                <w:rFonts w:asciiTheme="minorHAnsi" w:hAnsiTheme="minorHAnsi" w:cstheme="minorHAnsi"/>
                <w:color w:val="auto"/>
                <w:sz w:val="20"/>
                <w:szCs w:val="20"/>
              </w:rPr>
              <w:t>Describes the Philippines physical activity pyramid</w:t>
            </w:r>
          </w:p>
        </w:tc>
        <w:tc>
          <w:tcPr>
            <w:tcW w:w="2970" w:type="dxa"/>
          </w:tcPr>
          <w:p w:rsidR="008B2CC0" w:rsidRPr="008B2CC0" w:rsidRDefault="008B2CC0" w:rsidP="000E3168">
            <w:pPr>
              <w:pStyle w:val="Default"/>
              <w:jc w:val="both"/>
              <w:rPr>
                <w:rFonts w:asciiTheme="minorHAnsi" w:hAnsiTheme="minorHAnsi" w:cstheme="minorHAnsi"/>
                <w:color w:val="auto"/>
                <w:sz w:val="20"/>
                <w:szCs w:val="20"/>
              </w:rPr>
            </w:pPr>
            <w:r w:rsidRPr="008B2CC0">
              <w:rPr>
                <w:rFonts w:asciiTheme="minorHAnsi" w:hAnsiTheme="minorHAnsi" w:cstheme="minorHAnsi"/>
                <w:b/>
                <w:color w:val="auto"/>
                <w:sz w:val="20"/>
                <w:szCs w:val="20"/>
              </w:rPr>
              <w:t>H4S-IIIa-1</w:t>
            </w:r>
          </w:p>
          <w:p w:rsidR="008B2CC0" w:rsidRPr="008B2CC0" w:rsidRDefault="008B2CC0" w:rsidP="000E3168">
            <w:pPr>
              <w:pStyle w:val="Default"/>
              <w:jc w:val="both"/>
              <w:rPr>
                <w:rFonts w:asciiTheme="minorHAnsi" w:hAnsiTheme="minorHAnsi" w:cstheme="minorHAnsi"/>
                <w:sz w:val="20"/>
                <w:szCs w:val="20"/>
              </w:rPr>
            </w:pPr>
            <w:r w:rsidRPr="008B2CC0">
              <w:rPr>
                <w:rFonts w:asciiTheme="minorHAnsi" w:hAnsiTheme="minorHAnsi" w:cstheme="minorHAnsi"/>
                <w:sz w:val="20"/>
                <w:szCs w:val="20"/>
              </w:rPr>
              <w:t xml:space="preserve">Describes uses of medicines </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b/>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PE4PF-IIIa-16</w:t>
            </w:r>
          </w:p>
          <w:p w:rsidR="008B2CC0" w:rsidRPr="008B2CC0" w:rsidRDefault="008B2CC0" w:rsidP="000E3168">
            <w:pPr>
              <w:pStyle w:val="Default"/>
              <w:jc w:val="both"/>
              <w:rPr>
                <w:rFonts w:asciiTheme="minorHAnsi" w:hAnsiTheme="minorHAnsi" w:cstheme="minorHAnsi"/>
                <w:sz w:val="20"/>
                <w:szCs w:val="20"/>
              </w:rPr>
            </w:pPr>
            <w:r w:rsidRPr="008B2CC0">
              <w:rPr>
                <w:rFonts w:asciiTheme="minorHAnsi" w:hAnsiTheme="minorHAnsi" w:cstheme="minorHAnsi"/>
                <w:color w:val="auto"/>
                <w:sz w:val="20"/>
                <w:szCs w:val="20"/>
              </w:rPr>
              <w:t>Describes the Philippines physical activity pyramid</w:t>
            </w:r>
          </w:p>
        </w:tc>
      </w:tr>
      <w:tr w:rsidR="008B2CC0" w:rsidRPr="008B2CC0" w:rsidTr="009E71C6">
        <w:trPr>
          <w:jc w:val="center"/>
        </w:trPr>
        <w:tc>
          <w:tcPr>
            <w:tcW w:w="2970" w:type="dxa"/>
            <w:shd w:val="clear" w:color="auto" w:fill="E7E9ED"/>
          </w:tcPr>
          <w:p w:rsidR="008B2CC0" w:rsidRPr="008B2CC0" w:rsidRDefault="008B2CC0" w:rsidP="000E3168">
            <w:pPr>
              <w:pStyle w:val="ListParagraph"/>
              <w:spacing w:after="0" w:line="240" w:lineRule="auto"/>
              <w:ind w:left="0"/>
              <w:rPr>
                <w:rFonts w:asciiTheme="minorHAnsi" w:hAnsiTheme="minorHAnsi" w:cstheme="minorHAnsi"/>
                <w:b/>
                <w:sz w:val="20"/>
                <w:szCs w:val="20"/>
              </w:rPr>
            </w:pPr>
          </w:p>
          <w:p w:rsidR="008B2CC0" w:rsidRPr="008B2CC0" w:rsidRDefault="008B2CC0" w:rsidP="00521564">
            <w:pPr>
              <w:pStyle w:val="ListParagraph"/>
              <w:numPr>
                <w:ilvl w:val="0"/>
                <w:numId w:val="5"/>
              </w:numPr>
              <w:tabs>
                <w:tab w:val="left" w:pos="342"/>
              </w:tabs>
              <w:spacing w:after="0" w:line="240" w:lineRule="auto"/>
              <w:rPr>
                <w:rFonts w:asciiTheme="minorHAnsi" w:hAnsiTheme="minorHAnsi" w:cstheme="minorHAnsi"/>
                <w:b/>
                <w:sz w:val="20"/>
                <w:szCs w:val="20"/>
              </w:rPr>
            </w:pPr>
            <w:r w:rsidRPr="008B2CC0">
              <w:rPr>
                <w:rFonts w:asciiTheme="minorHAnsi" w:hAnsiTheme="minorHAnsi" w:cstheme="minorHAnsi"/>
                <w:b/>
                <w:sz w:val="20"/>
                <w:szCs w:val="20"/>
              </w:rPr>
              <w:t>NILALAMAN</w:t>
            </w:r>
          </w:p>
          <w:p w:rsidR="008B2CC0" w:rsidRPr="008B2CC0" w:rsidRDefault="008B2CC0" w:rsidP="000E3168">
            <w:pPr>
              <w:pStyle w:val="ListParagraph"/>
              <w:spacing w:after="0" w:line="240" w:lineRule="auto"/>
              <w:ind w:left="0"/>
              <w:rPr>
                <w:rFonts w:asciiTheme="minorHAnsi" w:hAnsiTheme="minorHAnsi" w:cstheme="minorHAnsi"/>
                <w:b/>
                <w:i/>
                <w:sz w:val="20"/>
                <w:szCs w:val="20"/>
              </w:rPr>
            </w:pPr>
            <w:r w:rsidRPr="008B2CC0">
              <w:rPr>
                <w:rFonts w:asciiTheme="minorHAnsi" w:hAnsiTheme="minorHAnsi" w:cstheme="minorHAnsi"/>
                <w:b/>
                <w:i/>
                <w:sz w:val="20"/>
                <w:szCs w:val="20"/>
              </w:rPr>
              <w:t xml:space="preserve">     ( Subject Matter)</w:t>
            </w:r>
          </w:p>
        </w:tc>
        <w:tc>
          <w:tcPr>
            <w:tcW w:w="2880" w:type="dxa"/>
          </w:tcPr>
          <w:p w:rsidR="008B2CC0" w:rsidRPr="008B2CC0" w:rsidRDefault="008B2CC0" w:rsidP="000E3168">
            <w:pPr>
              <w:pStyle w:val="NoSpacing"/>
              <w:jc w:val="both"/>
              <w:rPr>
                <w:rFonts w:asciiTheme="minorHAnsi" w:hAnsiTheme="minorHAnsi" w:cstheme="minorHAnsi"/>
                <w:sz w:val="20"/>
                <w:szCs w:val="20"/>
                <w:lang w:val="en-PH"/>
              </w:rPr>
            </w:pPr>
            <w:r w:rsidRPr="008B2CC0">
              <w:rPr>
                <w:rFonts w:asciiTheme="minorHAnsi" w:hAnsiTheme="minorHAnsi" w:cstheme="minorHAnsi"/>
                <w:b/>
                <w:sz w:val="20"/>
                <w:szCs w:val="20"/>
                <w:lang w:val="en-PH"/>
              </w:rPr>
              <w:t>ARALIN 1: Ang Introduction at Coda ng isang Awitin</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 xml:space="preserve">ARALIN 1: Testura ( Texture) </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ARALIN 1: Balik-tanaw sa mga Sangkap ng Physical Fitness</w:t>
            </w:r>
          </w:p>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(Cardiovascular Endurance, Lakas ng Kalamnan,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b/>
                <w:sz w:val="20"/>
                <w:szCs w:val="20"/>
              </w:rPr>
              <w:t>Tatag ng Kalamnan, at Flexibility)</w:t>
            </w:r>
          </w:p>
        </w:tc>
        <w:tc>
          <w:tcPr>
            <w:tcW w:w="297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ARALIN 1: Tamang Gamit, Iwas Sakit</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ARALIN 1: Balik-tanaw sa mga Sangkap ng Physical Fitness</w:t>
            </w:r>
          </w:p>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(Cardiovascular Endurance, Lakas ng Kalamnan,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b/>
                <w:sz w:val="20"/>
                <w:szCs w:val="20"/>
              </w:rPr>
              <w:t>Tatag ng Kalamnan, at Flexibility)</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5"/>
              </w:numPr>
              <w:tabs>
                <w:tab w:val="left" w:pos="34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 xml:space="preserve">KAGAMITANG </w:t>
            </w:r>
          </w:p>
          <w:p w:rsidR="008B2CC0" w:rsidRPr="008B2CC0" w:rsidRDefault="008B2CC0" w:rsidP="000E3168">
            <w:pPr>
              <w:pStyle w:val="ListParagraph"/>
              <w:tabs>
                <w:tab w:val="left" w:pos="342"/>
              </w:tabs>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       PANTURO</w:t>
            </w:r>
          </w:p>
          <w:p w:rsidR="008B2CC0" w:rsidRPr="008B2CC0" w:rsidRDefault="008B2CC0" w:rsidP="00521564">
            <w:pPr>
              <w:pStyle w:val="ListParagraph"/>
              <w:numPr>
                <w:ilvl w:val="0"/>
                <w:numId w:val="2"/>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Sanggunian</w:t>
            </w: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1"/>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 xml:space="preserve">Mga pahina sa Gabay sa </w:t>
            </w:r>
          </w:p>
          <w:p w:rsidR="008B2CC0" w:rsidRPr="008B2CC0" w:rsidRDefault="008B2CC0" w:rsidP="000E3168">
            <w:pPr>
              <w:pStyle w:val="ListParagraph"/>
              <w:tabs>
                <w:tab w:val="left" w:pos="252"/>
              </w:tabs>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     Pagtuturo</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TG p.90-93</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TG p. 263-267</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TG p.41-45</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TG p. 158 - 161</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TG p.41-45</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1"/>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 xml:space="preserve">Mga pahina sa Kagamitang </w:t>
            </w:r>
          </w:p>
          <w:p w:rsidR="008B2CC0" w:rsidRPr="008B2CC0" w:rsidRDefault="008B2CC0" w:rsidP="000E3168">
            <w:pPr>
              <w:pStyle w:val="ListParagraph"/>
              <w:tabs>
                <w:tab w:val="left" w:pos="252"/>
              </w:tabs>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     Pang Mag-aaral</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LM p.68-70</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LM p. 208-2011</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LM p.118 - 128</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LM p. 324- 329</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LM p.118 - 128</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1"/>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Mga pahina sa Teksbuk</w:t>
            </w: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1"/>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 xml:space="preserve">Karagdagang kagamitan mula </w:t>
            </w:r>
          </w:p>
          <w:p w:rsidR="008B2CC0" w:rsidRPr="008B2CC0" w:rsidRDefault="008B2CC0" w:rsidP="000E3168">
            <w:pPr>
              <w:pStyle w:val="ListParagraph"/>
              <w:tabs>
                <w:tab w:val="left" w:pos="252"/>
              </w:tabs>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     sa  LRDMS</w:t>
            </w: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2"/>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lastRenderedPageBreak/>
              <w:t>Iba pang Kagamitang Panturo</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Larawan, aklat, laptop, speaker, tsart</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cardboard, gunting, pandikit, butones, hairclip, barbecue sticks, barya ng iba’t ibang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halaga, mga dahon na iba’t ibang hugis at testura,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acrylic paint, paint brush, diyaryo, at lumang plastic</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realia</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Larawan, aklat, tsart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hula hoop, lubid, baton, palaruan</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Larawan, tsart, aklat</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Larawan, aklat, tsart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hula hoop, lubid, baton, palaruan</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5"/>
              </w:numPr>
              <w:tabs>
                <w:tab w:val="left" w:pos="34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PAMAMARAAN</w:t>
            </w:r>
          </w:p>
        </w:tc>
        <w:tc>
          <w:tcPr>
            <w:tcW w:w="2880" w:type="dxa"/>
          </w:tcPr>
          <w:p w:rsidR="008B2CC0" w:rsidRPr="008B2CC0" w:rsidRDefault="008B2CC0" w:rsidP="000E3168">
            <w:pPr>
              <w:pStyle w:val="NoSpacing"/>
              <w:jc w:val="center"/>
              <w:rPr>
                <w:rFonts w:asciiTheme="minorHAnsi" w:hAnsiTheme="minorHAnsi" w:cstheme="minorHAnsi"/>
                <w:b/>
                <w:sz w:val="20"/>
                <w:szCs w:val="20"/>
              </w:rPr>
            </w:pPr>
            <w:r w:rsidRPr="008B2CC0">
              <w:rPr>
                <w:rFonts w:asciiTheme="minorHAnsi" w:hAnsiTheme="minorHAnsi" w:cstheme="minorHAnsi"/>
                <w:b/>
                <w:sz w:val="20"/>
                <w:szCs w:val="20"/>
              </w:rPr>
              <w:t>MUSIC</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ARTS</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P.E.</w:t>
            </w:r>
          </w:p>
        </w:tc>
        <w:tc>
          <w:tcPr>
            <w:tcW w:w="2970" w:type="dxa"/>
          </w:tcPr>
          <w:p w:rsidR="008B2CC0" w:rsidRPr="008B2CC0" w:rsidRDefault="008B2CC0" w:rsidP="000E3168">
            <w:pPr>
              <w:pStyle w:val="NoSpacing"/>
              <w:jc w:val="center"/>
              <w:rPr>
                <w:rFonts w:asciiTheme="minorHAnsi" w:hAnsiTheme="minorHAnsi" w:cstheme="minorHAnsi"/>
                <w:b/>
                <w:sz w:val="20"/>
                <w:szCs w:val="20"/>
              </w:rPr>
            </w:pPr>
            <w:r w:rsidRPr="008B2CC0">
              <w:rPr>
                <w:rFonts w:asciiTheme="minorHAnsi" w:hAnsiTheme="minorHAnsi" w:cstheme="minorHAnsi"/>
                <w:b/>
                <w:sz w:val="20"/>
                <w:szCs w:val="20"/>
              </w:rPr>
              <w:t>HEALTH</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P.E.</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3"/>
              </w:numPr>
              <w:tabs>
                <w:tab w:val="left" w:pos="25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Balik –Aral sa nakaraang Aralin o  pasimula sa bagong aralin</w:t>
            </w:r>
          </w:p>
          <w:p w:rsidR="008B2CC0" w:rsidRPr="008B2CC0" w:rsidRDefault="008B2CC0" w:rsidP="000E3168">
            <w:pPr>
              <w:pStyle w:val="ListParagraph"/>
              <w:spacing w:after="0" w:line="240" w:lineRule="auto"/>
              <w:ind w:left="0"/>
              <w:rPr>
                <w:rFonts w:asciiTheme="minorHAnsi" w:hAnsiTheme="minorHAnsi" w:cstheme="minorHAnsi"/>
                <w:b/>
                <w:i/>
                <w:sz w:val="20"/>
                <w:szCs w:val="20"/>
              </w:rPr>
            </w:pPr>
            <w:r w:rsidRPr="008B2CC0">
              <w:rPr>
                <w:rFonts w:asciiTheme="minorHAnsi" w:hAnsiTheme="minorHAnsi" w:cstheme="minorHAnsi"/>
                <w:b/>
                <w:i/>
                <w:sz w:val="20"/>
                <w:szCs w:val="20"/>
              </w:rPr>
              <w:t xml:space="preserve"> ( Drill/Review/ Unlocking of difficulties)</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 Pagsasanay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 Rhythmic</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Ipalakpak ang rhythm.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noProof/>
                <w:sz w:val="20"/>
                <w:szCs w:val="20"/>
              </w:rPr>
              <w:drawing>
                <wp:inline distT="0" distB="0" distL="0" distR="0">
                  <wp:extent cx="1678305" cy="509286"/>
                  <wp:effectExtent l="0" t="0" r="0" b="508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305" cy="509286"/>
                          </a:xfrm>
                          <a:prstGeom prst="rect">
                            <a:avLst/>
                          </a:prstGeom>
                          <a:noFill/>
                          <a:ln>
                            <a:noFill/>
                          </a:ln>
                        </pic:spPr>
                      </pic:pic>
                    </a:graphicData>
                  </a:graphic>
                </wp:inline>
              </w:drawing>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b. </w:t>
            </w:r>
            <w:r w:rsidRPr="008B2CC0">
              <w:rPr>
                <w:rFonts w:asciiTheme="minorHAnsi" w:hAnsiTheme="minorHAnsi" w:cstheme="minorHAnsi"/>
                <w:i/>
                <w:iCs/>
                <w:color w:val="000000"/>
                <w:sz w:val="20"/>
                <w:szCs w:val="20"/>
              </w:rPr>
              <w:t xml:space="preserve">Tonal </w:t>
            </w:r>
          </w:p>
          <w:p w:rsidR="008B2CC0" w:rsidRPr="008B2CC0" w:rsidRDefault="008B2CC0" w:rsidP="000E3168">
            <w:pPr>
              <w:pStyle w:val="NoSpacing"/>
              <w:jc w:val="both"/>
              <w:rPr>
                <w:rFonts w:asciiTheme="minorHAnsi" w:hAnsiTheme="minorHAnsi" w:cstheme="minorHAnsi"/>
                <w:color w:val="000000"/>
                <w:sz w:val="20"/>
                <w:szCs w:val="20"/>
                <w:lang w:val="en-PH"/>
              </w:rPr>
            </w:pPr>
            <w:r w:rsidRPr="008B2CC0">
              <w:rPr>
                <w:rFonts w:asciiTheme="minorHAnsi" w:hAnsiTheme="minorHAnsi" w:cstheme="minorHAnsi"/>
                <w:color w:val="000000"/>
                <w:sz w:val="20"/>
                <w:szCs w:val="20"/>
                <w:lang w:val="en-PH"/>
              </w:rPr>
              <w:t xml:space="preserve">Tugtugin ang Am-E7-Am </w:t>
            </w:r>
            <w:r w:rsidRPr="008B2CC0">
              <w:rPr>
                <w:rFonts w:asciiTheme="minorHAnsi" w:hAnsiTheme="minorHAnsi" w:cstheme="minorHAnsi"/>
                <w:i/>
                <w:iCs/>
                <w:color w:val="000000"/>
                <w:sz w:val="20"/>
                <w:szCs w:val="20"/>
                <w:lang w:val="en-PH"/>
              </w:rPr>
              <w:t xml:space="preserve">chords </w:t>
            </w:r>
            <w:r w:rsidRPr="008B2CC0">
              <w:rPr>
                <w:rFonts w:asciiTheme="minorHAnsi" w:hAnsiTheme="minorHAnsi" w:cstheme="minorHAnsi"/>
                <w:color w:val="000000"/>
                <w:sz w:val="20"/>
                <w:szCs w:val="20"/>
                <w:lang w:val="en-PH"/>
              </w:rPr>
              <w:t xml:space="preserve">bilang </w:t>
            </w:r>
            <w:r w:rsidRPr="008B2CC0">
              <w:rPr>
                <w:rFonts w:asciiTheme="minorHAnsi" w:hAnsiTheme="minorHAnsi" w:cstheme="minorHAnsi"/>
                <w:i/>
                <w:iCs/>
                <w:color w:val="000000"/>
                <w:sz w:val="20"/>
                <w:szCs w:val="20"/>
                <w:lang w:val="en-PH"/>
              </w:rPr>
              <w:t xml:space="preserve">intro </w:t>
            </w:r>
            <w:r w:rsidRPr="008B2CC0">
              <w:rPr>
                <w:rFonts w:asciiTheme="minorHAnsi" w:hAnsiTheme="minorHAnsi" w:cstheme="minorHAnsi"/>
                <w:color w:val="000000"/>
                <w:sz w:val="20"/>
                <w:szCs w:val="20"/>
                <w:lang w:val="en-PH"/>
              </w:rPr>
              <w:t xml:space="preserve">bago awitin ang mga </w:t>
            </w:r>
            <w:r w:rsidRPr="008B2CC0">
              <w:rPr>
                <w:rFonts w:asciiTheme="minorHAnsi" w:hAnsiTheme="minorHAnsi" w:cstheme="minorHAnsi"/>
                <w:i/>
                <w:iCs/>
                <w:color w:val="000000"/>
                <w:sz w:val="20"/>
                <w:szCs w:val="20"/>
                <w:lang w:val="en-PH"/>
              </w:rPr>
              <w:t>so-fa syllable</w:t>
            </w:r>
            <w:r w:rsidRPr="008B2CC0">
              <w:rPr>
                <w:rFonts w:asciiTheme="minorHAnsi" w:hAnsiTheme="minorHAnsi" w:cstheme="minorHAnsi"/>
                <w:color w:val="000000"/>
                <w:sz w:val="20"/>
                <w:szCs w:val="20"/>
                <w:lang w:val="en-PH"/>
              </w:rPr>
              <w: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noProof/>
                <w:sz w:val="20"/>
                <w:szCs w:val="20"/>
              </w:rPr>
              <w:drawing>
                <wp:inline distT="0" distB="0" distL="0" distR="0">
                  <wp:extent cx="1689735" cy="497881"/>
                  <wp:effectExtent l="0" t="0" r="571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1334" cy="507192"/>
                          </a:xfrm>
                          <a:prstGeom prst="rect">
                            <a:avLst/>
                          </a:prstGeom>
                          <a:noFill/>
                          <a:ln>
                            <a:noFill/>
                          </a:ln>
                        </pic:spPr>
                      </pic:pic>
                    </a:graphicData>
                  </a:graphic>
                </wp:inline>
              </w:drawing>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B. Balikan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Awitin at alamin kung ang direksiyon ng tono ay pahakbang o palaktaw na pataas o pababa.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noProof/>
                <w:sz w:val="20"/>
                <w:szCs w:val="20"/>
              </w:rPr>
              <w:drawing>
                <wp:inline distT="0" distB="0" distL="0" distR="0">
                  <wp:extent cx="1689735" cy="729053"/>
                  <wp:effectExtent l="0" t="0" r="5715"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256" cy="730572"/>
                          </a:xfrm>
                          <a:prstGeom prst="rect">
                            <a:avLst/>
                          </a:prstGeom>
                          <a:noFill/>
                          <a:ln>
                            <a:noFill/>
                          </a:ln>
                        </pic:spPr>
                      </pic:pic>
                    </a:graphicData>
                  </a:graphic>
                </wp:inline>
              </w:drawing>
            </w:r>
          </w:p>
        </w:tc>
        <w:tc>
          <w:tcPr>
            <w:tcW w:w="2880" w:type="dxa"/>
          </w:tcPr>
          <w:p w:rsid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Ano ang ginamit mong mga elemento ng sining sa iginuhit mong landscape?</w:t>
            </w:r>
          </w:p>
          <w:p w:rsidR="00B52566" w:rsidRDefault="00B52566" w:rsidP="00B525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B52566" w:rsidRPr="008B2CC0" w:rsidRDefault="00B52566"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Ano – ano ang iba’t - ibnag sangkap ng physical fitness na health related na tinalakay nating nung una at ikalawan markahan?</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KM, p.119 </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Kailan ka huling uminom ng gamot?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Ano ang gamot gamot na ininom mo? </w:t>
            </w:r>
          </w:p>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sz w:val="20"/>
                <w:szCs w:val="20"/>
              </w:rPr>
              <w:t xml:space="preserve">Ano ang sakit mo at uminom ka ng gamot?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Ano – ano ang iba’t - ibnag sangkap ng physical fitness na health related na tinalakay nating nung una at ikalawan markahan?</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KM, p.119 </w:t>
            </w:r>
          </w:p>
        </w:tc>
      </w:tr>
      <w:tr w:rsidR="008B2CC0" w:rsidRPr="008B2CC0" w:rsidTr="009E71C6">
        <w:trPr>
          <w:trHeight w:val="611"/>
          <w:jc w:val="center"/>
        </w:trPr>
        <w:tc>
          <w:tcPr>
            <w:tcW w:w="2970" w:type="dxa"/>
            <w:shd w:val="clear" w:color="auto" w:fill="E7E9ED"/>
          </w:tcPr>
          <w:p w:rsidR="008B2CC0" w:rsidRPr="008B2CC0" w:rsidRDefault="008B2CC0" w:rsidP="00521564">
            <w:pPr>
              <w:pStyle w:val="ListParagraph"/>
              <w:numPr>
                <w:ilvl w:val="0"/>
                <w:numId w:val="3"/>
              </w:numPr>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sz w:val="20"/>
                <w:szCs w:val="20"/>
              </w:rPr>
              <w:t xml:space="preserve">Paghahabi sa layunin ng aralin </w:t>
            </w:r>
          </w:p>
          <w:p w:rsidR="008B2CC0" w:rsidRPr="008B2CC0" w:rsidRDefault="008B2CC0" w:rsidP="000E3168">
            <w:pPr>
              <w:pStyle w:val="ListParagraph"/>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sz w:val="20"/>
                <w:szCs w:val="20"/>
              </w:rPr>
              <w:t xml:space="preserve">   </w:t>
            </w:r>
            <w:r w:rsidRPr="008B2CC0">
              <w:rPr>
                <w:rFonts w:asciiTheme="minorHAnsi" w:hAnsiTheme="minorHAnsi" w:cstheme="minorHAnsi"/>
                <w:b/>
                <w:i/>
                <w:sz w:val="20"/>
                <w:szCs w:val="20"/>
              </w:rPr>
              <w:t>(Motivation)</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Iparinig ang awiting “Paruparong Bukid” sa mga bata.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Bakit kaya dumarapo ang mga paruparo sa mga bulaklak? May alam ba kayong awitin tungkol sa paruparo?</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May  mga inihandang kagamitan ang guro na nakalagay sa isang kahon.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Tatawag ng mga bata at kukuha ng isa habang siya ay nakapiit.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Hayaang hawakan ng mga bata at tukuyin kung anong testura ng mga ito.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 bato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b. bola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c. bulak</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d. unan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Itanong: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1. Ano ang ginawa sa bawat kagamitan?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2. Anu – ano ang masasabi mo sa mga testura nito?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3. Paano nyo natukoy ang testura? </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 xml:space="preserve">B. Panimulang Gawain </w:t>
            </w:r>
          </w:p>
          <w:p w:rsidR="008B2CC0" w:rsidRPr="008B2CC0" w:rsidRDefault="008B2CC0" w:rsidP="000E3168">
            <w:pPr>
              <w:pStyle w:val="NoSpacing"/>
              <w:jc w:val="both"/>
              <w:rPr>
                <w:rStyle w:val="A3"/>
                <w:rFonts w:asciiTheme="minorHAnsi" w:hAnsiTheme="minorHAnsi" w:cstheme="minorHAnsi"/>
                <w:sz w:val="20"/>
                <w:szCs w:val="20"/>
              </w:rPr>
            </w:pPr>
            <w:r w:rsidRPr="008B2CC0">
              <w:rPr>
                <w:rStyle w:val="A3"/>
                <w:rFonts w:asciiTheme="minorHAnsi" w:hAnsiTheme="minorHAnsi" w:cstheme="minorHAnsi"/>
                <w:sz w:val="20"/>
                <w:szCs w:val="20"/>
              </w:rPr>
              <w:t xml:space="preserve">Ipakita sa mga bata ang mga nakatalang gawaing pisikal sa bahay, sa paaralan at sa labas ng tahanan. Ipatukoy rin kung gaano nila kadalas na ginagawa ang mga ito at ang </w:t>
            </w:r>
            <w:r w:rsidRPr="008B2CC0">
              <w:rPr>
                <w:rStyle w:val="A3"/>
                <w:rFonts w:asciiTheme="minorHAnsi" w:hAnsiTheme="minorHAnsi" w:cstheme="minorHAnsi"/>
                <w:i/>
                <w:iCs/>
                <w:sz w:val="20"/>
                <w:szCs w:val="20"/>
              </w:rPr>
              <w:t xml:space="preserve">fitness component </w:t>
            </w:r>
            <w:r w:rsidRPr="008B2CC0">
              <w:rPr>
                <w:rStyle w:val="A3"/>
                <w:rFonts w:asciiTheme="minorHAnsi" w:hAnsiTheme="minorHAnsi" w:cstheme="minorHAnsi"/>
                <w:sz w:val="20"/>
                <w:szCs w:val="20"/>
              </w:rPr>
              <w:t>na napapaunlad ng gawain.</w:t>
            </w:r>
          </w:p>
          <w:p w:rsidR="008B2CC0" w:rsidRPr="008B2CC0" w:rsidRDefault="008B2CC0" w:rsidP="000E3168">
            <w:pPr>
              <w:pStyle w:val="NoSpacing"/>
              <w:jc w:val="both"/>
              <w:rPr>
                <w:rFonts w:asciiTheme="minorHAnsi" w:hAnsiTheme="minorHAnsi" w:cstheme="minorHAnsi"/>
                <w:sz w:val="20"/>
                <w:szCs w:val="20"/>
              </w:rPr>
            </w:pPr>
            <w:r w:rsidRPr="008B2CC0">
              <w:rPr>
                <w:rStyle w:val="A3"/>
                <w:rFonts w:asciiTheme="minorHAnsi" w:hAnsiTheme="minorHAnsi" w:cstheme="minorHAnsi"/>
                <w:sz w:val="20"/>
                <w:szCs w:val="20"/>
              </w:rPr>
              <w:t xml:space="preserve"> </w:t>
            </w:r>
          </w:p>
          <w:p w:rsidR="008B2CC0" w:rsidRPr="008B2CC0" w:rsidRDefault="008B2CC0" w:rsidP="000E3168">
            <w:pPr>
              <w:pStyle w:val="NoSpacing"/>
              <w:jc w:val="both"/>
              <w:rPr>
                <w:rFonts w:asciiTheme="minorHAnsi" w:hAnsiTheme="minorHAnsi" w:cstheme="minorHAnsi"/>
                <w:sz w:val="20"/>
                <w:szCs w:val="20"/>
              </w:rPr>
            </w:pPr>
            <w:r w:rsidRPr="008B2CC0">
              <w:rPr>
                <w:rStyle w:val="A3"/>
                <w:rFonts w:asciiTheme="minorHAnsi" w:hAnsiTheme="minorHAnsi" w:cstheme="minorHAnsi"/>
                <w:sz w:val="20"/>
                <w:szCs w:val="20"/>
              </w:rPr>
              <w:lastRenderedPageBreak/>
              <w:t>Ipasagot ang “Suriin Natin” na nasa KM, p. 120</w:t>
            </w:r>
          </w:p>
          <w:p w:rsidR="008B2CC0" w:rsidRPr="008B2CC0" w:rsidRDefault="008B2CC0" w:rsidP="000E3168">
            <w:pPr>
              <w:pStyle w:val="NoSpacing"/>
              <w:jc w:val="both"/>
              <w:rPr>
                <w:rStyle w:val="A3"/>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Style w:val="A3"/>
                <w:rFonts w:asciiTheme="minorHAnsi" w:hAnsiTheme="minorHAnsi" w:cstheme="minorHAnsi"/>
                <w:sz w:val="20"/>
                <w:szCs w:val="20"/>
              </w:rPr>
              <w:t xml:space="preserve">Ipaliwanag ang kahulugan ng kanilang puntos na nakatala sa kasunod na pahina. </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 xml:space="preserve">Magpakita ng mga larawan ng gamot o videoclip tungkol sa mga gamot . </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Ipakita ang medicine cabinet sa mga bata.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Tawagin ang mga bata at isa-isahin ang laman nito.</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B. Panimulang Gawain </w:t>
            </w:r>
          </w:p>
          <w:p w:rsidR="008B2CC0" w:rsidRPr="008B2CC0" w:rsidRDefault="008B2CC0" w:rsidP="000E3168">
            <w:pPr>
              <w:pStyle w:val="NoSpacing"/>
              <w:jc w:val="both"/>
              <w:rPr>
                <w:rStyle w:val="A3"/>
                <w:rFonts w:asciiTheme="minorHAnsi" w:hAnsiTheme="minorHAnsi" w:cstheme="minorHAnsi"/>
                <w:sz w:val="20"/>
                <w:szCs w:val="20"/>
              </w:rPr>
            </w:pPr>
            <w:r w:rsidRPr="008B2CC0">
              <w:rPr>
                <w:rStyle w:val="A3"/>
                <w:rFonts w:asciiTheme="minorHAnsi" w:hAnsiTheme="minorHAnsi" w:cstheme="minorHAnsi"/>
                <w:sz w:val="20"/>
                <w:szCs w:val="20"/>
              </w:rPr>
              <w:t xml:space="preserve">Ipakita sa mga bata ang mga nakatalang gawaing pisikal sa bahay, sa paaralan at sa labas ng tahanan. Ipatukoy rin kung gaano nila kadalas na ginagawa ang mga ito at ang </w:t>
            </w:r>
            <w:r w:rsidRPr="008B2CC0">
              <w:rPr>
                <w:rStyle w:val="A3"/>
                <w:rFonts w:asciiTheme="minorHAnsi" w:hAnsiTheme="minorHAnsi" w:cstheme="minorHAnsi"/>
                <w:i/>
                <w:iCs/>
                <w:sz w:val="20"/>
                <w:szCs w:val="20"/>
              </w:rPr>
              <w:t xml:space="preserve">fitness component </w:t>
            </w:r>
            <w:r w:rsidRPr="008B2CC0">
              <w:rPr>
                <w:rStyle w:val="A3"/>
                <w:rFonts w:asciiTheme="minorHAnsi" w:hAnsiTheme="minorHAnsi" w:cstheme="minorHAnsi"/>
                <w:sz w:val="20"/>
                <w:szCs w:val="20"/>
              </w:rPr>
              <w:t>na napapaunlad ng gawain.</w:t>
            </w:r>
          </w:p>
          <w:p w:rsidR="008B2CC0" w:rsidRPr="008B2CC0" w:rsidRDefault="008B2CC0" w:rsidP="000E3168">
            <w:pPr>
              <w:pStyle w:val="NoSpacing"/>
              <w:jc w:val="both"/>
              <w:rPr>
                <w:rFonts w:asciiTheme="minorHAnsi" w:hAnsiTheme="minorHAnsi" w:cstheme="minorHAnsi"/>
                <w:sz w:val="20"/>
                <w:szCs w:val="20"/>
              </w:rPr>
            </w:pPr>
            <w:r w:rsidRPr="008B2CC0">
              <w:rPr>
                <w:rStyle w:val="A3"/>
                <w:rFonts w:asciiTheme="minorHAnsi" w:hAnsiTheme="minorHAnsi" w:cstheme="minorHAnsi"/>
                <w:sz w:val="20"/>
                <w:szCs w:val="20"/>
              </w:rPr>
              <w:t xml:space="preserve"> </w:t>
            </w:r>
          </w:p>
          <w:p w:rsidR="008B2CC0" w:rsidRPr="008B2CC0" w:rsidRDefault="008B2CC0" w:rsidP="000E3168">
            <w:pPr>
              <w:pStyle w:val="NoSpacing"/>
              <w:jc w:val="both"/>
              <w:rPr>
                <w:rFonts w:asciiTheme="minorHAnsi" w:hAnsiTheme="minorHAnsi" w:cstheme="minorHAnsi"/>
                <w:sz w:val="20"/>
                <w:szCs w:val="20"/>
              </w:rPr>
            </w:pPr>
            <w:r w:rsidRPr="008B2CC0">
              <w:rPr>
                <w:rStyle w:val="A3"/>
                <w:rFonts w:asciiTheme="minorHAnsi" w:hAnsiTheme="minorHAnsi" w:cstheme="minorHAnsi"/>
                <w:sz w:val="20"/>
                <w:szCs w:val="20"/>
              </w:rPr>
              <w:lastRenderedPageBreak/>
              <w:t>Ipasagot ang “Suriin Natin” na nasa KM, p. 120</w:t>
            </w:r>
          </w:p>
          <w:p w:rsidR="008B2CC0" w:rsidRPr="008B2CC0" w:rsidRDefault="008B2CC0" w:rsidP="000E3168">
            <w:pPr>
              <w:pStyle w:val="NoSpacing"/>
              <w:jc w:val="both"/>
              <w:rPr>
                <w:rStyle w:val="A3"/>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Style w:val="A3"/>
                <w:rFonts w:asciiTheme="minorHAnsi" w:hAnsiTheme="minorHAnsi" w:cstheme="minorHAnsi"/>
                <w:sz w:val="20"/>
                <w:szCs w:val="20"/>
              </w:rPr>
              <w:t xml:space="preserve">Ipaliwanag ang kahulugan ng kanilang puntos na nakatala sa kasunod na pahina. </w:t>
            </w:r>
          </w:p>
        </w:tc>
      </w:tr>
      <w:tr w:rsidR="008B2CC0" w:rsidRPr="008B2CC0" w:rsidTr="009E71C6">
        <w:trPr>
          <w:jc w:val="center"/>
        </w:trPr>
        <w:tc>
          <w:tcPr>
            <w:tcW w:w="2970" w:type="dxa"/>
            <w:tcBorders>
              <w:top w:val="single" w:sz="4" w:space="0" w:color="auto"/>
            </w:tcBorders>
            <w:shd w:val="clear" w:color="auto" w:fill="E7E9ED"/>
          </w:tcPr>
          <w:p w:rsidR="008B2CC0" w:rsidRPr="008B2CC0" w:rsidRDefault="008B2CC0" w:rsidP="00521564">
            <w:pPr>
              <w:pStyle w:val="ListParagraph"/>
              <w:numPr>
                <w:ilvl w:val="0"/>
                <w:numId w:val="3"/>
              </w:numPr>
              <w:tabs>
                <w:tab w:val="left" w:pos="162"/>
                <w:tab w:val="left" w:pos="252"/>
              </w:tabs>
              <w:spacing w:after="0" w:line="240" w:lineRule="auto"/>
              <w:ind w:left="0" w:hanging="18"/>
              <w:rPr>
                <w:rFonts w:asciiTheme="minorHAnsi" w:hAnsiTheme="minorHAnsi" w:cstheme="minorHAnsi"/>
                <w:b/>
                <w:sz w:val="20"/>
                <w:szCs w:val="20"/>
              </w:rPr>
            </w:pPr>
            <w:r w:rsidRPr="008B2CC0">
              <w:rPr>
                <w:rFonts w:asciiTheme="minorHAnsi" w:hAnsiTheme="minorHAnsi" w:cstheme="minorHAnsi"/>
                <w:b/>
                <w:sz w:val="20"/>
                <w:szCs w:val="20"/>
              </w:rPr>
              <w:lastRenderedPageBreak/>
              <w:t xml:space="preserve">Pag- uugnay ng mga  </w:t>
            </w:r>
          </w:p>
          <w:p w:rsidR="008B2CC0" w:rsidRPr="008B2CC0" w:rsidRDefault="008B2CC0" w:rsidP="000E3168">
            <w:pPr>
              <w:pStyle w:val="ListParagraph"/>
              <w:tabs>
                <w:tab w:val="left" w:pos="162"/>
                <w:tab w:val="left" w:pos="252"/>
              </w:tabs>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     halimbawa sa bagong aralin</w:t>
            </w:r>
          </w:p>
          <w:p w:rsidR="008B2CC0" w:rsidRPr="008B2CC0" w:rsidRDefault="008B2CC0" w:rsidP="000E3168">
            <w:pPr>
              <w:pStyle w:val="ListParagraph"/>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t xml:space="preserve">     ( Presentation)</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Gawain I</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Ipaskil sa pisara ang tsart ng lunsarang awit. Awitin ito o iparinig sa mga bata gamit ang CD player.</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Ang “Ohoy Alibangbang” ay awiting bayan ng Hiligaynon.</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KM, p. 69 </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u w:val="single"/>
              </w:rPr>
            </w:pPr>
            <w:r w:rsidRPr="008B2CC0">
              <w:rPr>
                <w:rFonts w:asciiTheme="minorHAnsi" w:hAnsiTheme="minorHAnsi" w:cstheme="minorHAnsi"/>
                <w:sz w:val="20"/>
                <w:szCs w:val="20"/>
                <w:u w:val="single"/>
              </w:rPr>
              <w:t>Pagsusuri ng Larawan</w:t>
            </w:r>
          </w:p>
          <w:p w:rsidR="008B2CC0" w:rsidRPr="008B2CC0" w:rsidRDefault="008B2CC0" w:rsidP="000E3168">
            <w:pPr>
              <w:pStyle w:val="NoSpacing"/>
              <w:jc w:val="both"/>
              <w:rPr>
                <w:rFonts w:asciiTheme="minorHAnsi" w:hAnsiTheme="minorHAnsi" w:cstheme="minorHAnsi"/>
                <w:b/>
                <w:i/>
                <w:sz w:val="20"/>
                <w:szCs w:val="20"/>
                <w:u w:val="single"/>
              </w:rPr>
            </w:pPr>
          </w:p>
          <w:p w:rsidR="008B2CC0" w:rsidRPr="008B2CC0" w:rsidRDefault="008B2CC0" w:rsidP="000E3168">
            <w:pPr>
              <w:pStyle w:val="NoSpacing"/>
              <w:jc w:val="both"/>
              <w:rPr>
                <w:rFonts w:asciiTheme="minorHAnsi" w:hAnsiTheme="minorHAnsi" w:cstheme="minorHAnsi"/>
                <w:b/>
                <w:i/>
                <w:sz w:val="20"/>
                <w:szCs w:val="20"/>
                <w:u w:val="single"/>
              </w:rPr>
            </w:pPr>
            <w:r w:rsidRPr="008B2CC0">
              <w:rPr>
                <w:rFonts w:asciiTheme="minorHAnsi" w:hAnsiTheme="minorHAnsi" w:cstheme="minorHAnsi"/>
                <w:b/>
                <w:i/>
                <w:noProof/>
                <w:sz w:val="20"/>
                <w:szCs w:val="20"/>
                <w:u w:val="single"/>
              </w:rPr>
              <w:drawing>
                <wp:inline distT="0" distB="0" distL="0" distR="0">
                  <wp:extent cx="1692275" cy="777875"/>
                  <wp:effectExtent l="0" t="0" r="3175" b="3175"/>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275" cy="777875"/>
                          </a:xfrm>
                          <a:prstGeom prst="rect">
                            <a:avLst/>
                          </a:prstGeom>
                          <a:noFill/>
                          <a:ln>
                            <a:noFill/>
                          </a:ln>
                        </pic:spPr>
                      </pic:pic>
                    </a:graphicData>
                  </a:graphic>
                </wp:inline>
              </w:drawing>
            </w:r>
          </w:p>
          <w:p w:rsidR="008B2CC0" w:rsidRPr="008B2CC0" w:rsidRDefault="008B2CC0" w:rsidP="000E3168">
            <w:pPr>
              <w:pStyle w:val="NoSpacing"/>
              <w:jc w:val="both"/>
              <w:rPr>
                <w:rFonts w:asciiTheme="minorHAnsi" w:hAnsiTheme="minorHAnsi" w:cstheme="minorHAnsi"/>
                <w:b/>
                <w:i/>
                <w:sz w:val="20"/>
                <w:szCs w:val="20"/>
                <w:u w:val="single"/>
              </w:rPr>
            </w:pPr>
          </w:p>
          <w:p w:rsidR="008B2CC0" w:rsidRPr="008B2CC0" w:rsidRDefault="008B2CC0" w:rsidP="000E3168">
            <w:pPr>
              <w:pStyle w:val="NoSpacing"/>
              <w:jc w:val="both"/>
              <w:rPr>
                <w:rFonts w:asciiTheme="minorHAnsi" w:hAnsiTheme="minorHAnsi" w:cstheme="minorHAnsi"/>
                <w:b/>
                <w:i/>
                <w:sz w:val="20"/>
                <w:szCs w:val="20"/>
                <w:u w:val="single"/>
              </w:rPr>
            </w:pPr>
            <w:r w:rsidRPr="008B2CC0">
              <w:rPr>
                <w:rFonts w:asciiTheme="minorHAnsi" w:hAnsiTheme="minorHAnsi" w:cstheme="minorHAnsi"/>
                <w:b/>
                <w:i/>
                <w:noProof/>
                <w:sz w:val="20"/>
                <w:szCs w:val="20"/>
                <w:u w:val="single"/>
              </w:rPr>
              <w:drawing>
                <wp:inline distT="0" distB="0" distL="0" distR="0">
                  <wp:extent cx="1692275" cy="1576705"/>
                  <wp:effectExtent l="0" t="0" r="3175" b="444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2275" cy="1576705"/>
                          </a:xfrm>
                          <a:prstGeom prst="rect">
                            <a:avLst/>
                          </a:prstGeom>
                          <a:noFill/>
                          <a:ln>
                            <a:noFill/>
                          </a:ln>
                        </pic:spPr>
                      </pic:pic>
                    </a:graphicData>
                  </a:graphic>
                </wp:inline>
              </w:drawing>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Anu – anong mga disenyo ang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nakikita ninyo sa larawan?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Ano ang masasabi mo sa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testura ng dahon na nasa mga</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larawan?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Saan mo kadalasang nakikita ang mga disenyong tulad nito?</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Panlinangna Gawain: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Magkaroon ng Gawain na nagtataglay ng Physical fitness. (invasion game-Agawang Panyo)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(Paligsahan sa Pagbibigay ng mga Gabay o tuntunin ng laro)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Ipatukoy ang mga kasanayang nililinang sa Gawain at itanong ang kahalagahan ng pakikilahok  sa mga gawaing katulad nito.</w:t>
            </w:r>
          </w:p>
        </w:tc>
        <w:tc>
          <w:tcPr>
            <w:tcW w:w="2970" w:type="dxa"/>
          </w:tcPr>
          <w:p w:rsidR="008B2CC0" w:rsidRPr="008B2CC0" w:rsidRDefault="008B2CC0" w:rsidP="000E3168">
            <w:pPr>
              <w:pStyle w:val="NoSpacing"/>
              <w:jc w:val="both"/>
              <w:rPr>
                <w:rFonts w:asciiTheme="minorHAnsi" w:hAnsiTheme="minorHAnsi" w:cstheme="minorHAnsi"/>
                <w:b/>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Talakayin: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Ano ang nakikita sa loob ng kabinet?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Nasa aling bahagi ng kabinet ang mga gamot na maaaring inumin? Alin ang maaaring panlinis o pamahid lamang? Kilala ba ninyo ang mga gamot na ito?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Kailan kayo umiinom o gumagamit nito?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(Hikayatin ng mga bata upang magbahagi sa kanilang mga karanasan sa pag-inom ng gamot)</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t>Panlinangna Gawain: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Magkaroon ng Gawain na nagtataglay ng Physical fitness. (invasion game-Agawang Panyo)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(Paligsahan sa Pagbibigay ng mga Gabay o tuntunin ng laro)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Ipatukoy ang mga kasanayang nililinang sa Gawain at itanong ang kahalagahan ng pakikilahok  sa mga gawaing katulad nito.</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3"/>
              </w:numPr>
              <w:tabs>
                <w:tab w:val="left" w:pos="162"/>
                <w:tab w:val="left" w:pos="252"/>
              </w:tabs>
              <w:spacing w:after="0" w:line="240" w:lineRule="auto"/>
              <w:ind w:left="0" w:hanging="18"/>
              <w:rPr>
                <w:rFonts w:asciiTheme="minorHAnsi" w:hAnsiTheme="minorHAnsi" w:cstheme="minorHAnsi"/>
                <w:b/>
                <w:sz w:val="20"/>
                <w:szCs w:val="20"/>
              </w:rPr>
            </w:pPr>
            <w:r w:rsidRPr="008B2CC0">
              <w:rPr>
                <w:rFonts w:asciiTheme="minorHAnsi" w:hAnsiTheme="minorHAnsi" w:cstheme="minorHAnsi"/>
                <w:b/>
                <w:sz w:val="20"/>
                <w:szCs w:val="20"/>
              </w:rPr>
              <w:t>Pagtatalakay ng bagong    konsepto at paglalahad ng bagong kasanayan</w:t>
            </w:r>
            <w:r w:rsidRPr="008B2CC0">
              <w:rPr>
                <w:rFonts w:asciiTheme="minorHAnsi" w:hAnsiTheme="minorHAnsi" w:cstheme="minorHAnsi"/>
                <w:b/>
                <w:i/>
                <w:sz w:val="20"/>
                <w:szCs w:val="20"/>
              </w:rPr>
              <w:t xml:space="preserve"> No I        </w:t>
            </w:r>
          </w:p>
          <w:p w:rsidR="008B2CC0" w:rsidRPr="008B2CC0" w:rsidRDefault="008B2CC0" w:rsidP="000E3168">
            <w:pPr>
              <w:pStyle w:val="ListParagraph"/>
              <w:tabs>
                <w:tab w:val="left" w:pos="162"/>
                <w:tab w:val="left" w:pos="252"/>
              </w:tabs>
              <w:spacing w:after="0" w:line="240" w:lineRule="auto"/>
              <w:ind w:left="0"/>
              <w:rPr>
                <w:rFonts w:asciiTheme="minorHAnsi" w:hAnsiTheme="minorHAnsi" w:cstheme="minorHAnsi"/>
                <w:b/>
                <w:sz w:val="20"/>
                <w:szCs w:val="20"/>
              </w:rPr>
            </w:pPr>
            <w:r w:rsidRPr="008B2CC0">
              <w:rPr>
                <w:rFonts w:asciiTheme="minorHAnsi" w:hAnsiTheme="minorHAnsi" w:cstheme="minorHAnsi"/>
                <w:b/>
                <w:i/>
                <w:sz w:val="20"/>
                <w:szCs w:val="20"/>
              </w:rPr>
              <w:t>(Modeling)</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1. Tukuyin sa musical score ang panimulang himig o introduction ng awiting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“Ohoy Alibangbang”.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2. Alin ang panapos na himig o coda ng ating lunsarang awit?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3. Ano ang masasabi mo tungkol dito?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4. (Ito ay bahagi ng isang awit o tugtugin na nagsisilbing panapos o pangwakas</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ng komposisyon.)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 Ano ang simbolo na makikita sa bahaging ito ng awitin?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 xml:space="preserve">Pagsusuri ng mga larawan. </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b/>
                <w:i/>
                <w:sz w:val="20"/>
                <w:szCs w:val="20"/>
              </w:rPr>
            </w:pPr>
            <w:r w:rsidRPr="008B2CC0">
              <w:rPr>
                <w:rFonts w:asciiTheme="minorHAnsi" w:hAnsiTheme="minorHAnsi" w:cstheme="minorHAnsi"/>
                <w:b/>
                <w:i/>
                <w:noProof/>
                <w:sz w:val="20"/>
                <w:szCs w:val="20"/>
              </w:rPr>
              <w:drawing>
                <wp:inline distT="0" distB="0" distL="0" distR="0">
                  <wp:extent cx="1695450" cy="760095"/>
                  <wp:effectExtent l="0" t="0" r="0" b="1905"/>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760095"/>
                          </a:xfrm>
                          <a:prstGeom prst="rect">
                            <a:avLst/>
                          </a:prstGeom>
                          <a:noFill/>
                          <a:ln>
                            <a:noFill/>
                          </a:ln>
                        </pic:spPr>
                      </pic:pic>
                    </a:graphicData>
                  </a:graphic>
                </wp:inline>
              </w:drawing>
            </w: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r w:rsidRPr="008B2CC0">
              <w:rPr>
                <w:rFonts w:asciiTheme="minorHAnsi" w:hAnsiTheme="minorHAnsi" w:cstheme="minorHAnsi"/>
                <w:b/>
                <w:i/>
                <w:noProof/>
                <w:sz w:val="20"/>
                <w:szCs w:val="20"/>
              </w:rPr>
              <w:drawing>
                <wp:inline distT="0" distB="0" distL="0" distR="0">
                  <wp:extent cx="1681480" cy="840740"/>
                  <wp:effectExtent l="0" t="0" r="0" b="0"/>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1480" cy="840740"/>
                          </a:xfrm>
                          <a:prstGeom prst="rect">
                            <a:avLst/>
                          </a:prstGeom>
                          <a:noFill/>
                          <a:ln>
                            <a:noFill/>
                          </a:ln>
                        </pic:spPr>
                      </pic:pic>
                    </a:graphicData>
                  </a:graphic>
                </wp:inline>
              </w:drawing>
            </w: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r w:rsidRPr="008B2CC0">
              <w:rPr>
                <w:rFonts w:asciiTheme="minorHAnsi" w:hAnsiTheme="minorHAnsi" w:cstheme="minorHAnsi"/>
                <w:b/>
                <w:i/>
                <w:sz w:val="20"/>
                <w:szCs w:val="20"/>
              </w:rPr>
              <w:t>Talakayin, KM, p. 263-265</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1. Ano ang kahalagahan ng isang laro?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2. Paano maisasagawa ng maayos ang bawat pagsubok upang manalo sa isang laro?</w:t>
            </w:r>
          </w:p>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sz w:val="20"/>
                <w:szCs w:val="20"/>
              </w:rPr>
              <w:t>3. Ano ang pakiramdam nyo pagkatapos ng laro?</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1. Balikan ang mga gamot na galing sa </w:t>
            </w:r>
            <w:r w:rsidRPr="008B2CC0">
              <w:rPr>
                <w:rFonts w:asciiTheme="minorHAnsi" w:hAnsiTheme="minorHAnsi" w:cstheme="minorHAnsi"/>
                <w:i/>
                <w:iCs/>
                <w:sz w:val="20"/>
                <w:szCs w:val="20"/>
              </w:rPr>
              <w:t>medicine cabinet</w:t>
            </w:r>
            <w:r w:rsidRPr="008B2CC0">
              <w:rPr>
                <w:rFonts w:asciiTheme="minorHAnsi" w:hAnsiTheme="minorHAnsi" w:cstheme="minorHAnsi"/>
                <w:sz w:val="20"/>
                <w:szCs w:val="20"/>
              </w:rPr>
              <w:t xml:space="preserve">.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Ano-ano ang mga gamot na ating iniinom?  Bakit tayo umiinom ng gamot?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2. Ipabasa ang “Kilalanin si Kapitan Kapsula” sa LM. Sagutin ang mga tanong.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 xml:space="preserve">3. Ipaliwanag ang kahulugan ng droga sa LM. </w:t>
            </w:r>
          </w:p>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sz w:val="20"/>
                <w:szCs w:val="20"/>
              </w:rPr>
              <w:t>(Sumagguni , KM, p. 325-326)</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1. Ano ang kahalagahan ng isang laro?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2. Paano maisasagawa ng maayos ang bawat pagsubok upang manalo sa isang laro?</w:t>
            </w:r>
          </w:p>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sz w:val="20"/>
                <w:szCs w:val="20"/>
              </w:rPr>
              <w:t>3. Ano ang pakiramdam nyo pagkatapos ng laro?</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3"/>
              </w:numPr>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sz w:val="20"/>
                <w:szCs w:val="20"/>
              </w:rPr>
              <w:t xml:space="preserve">  Pagtatalakay ng bagong konsepto at paglalahad ng bagong kasanayan</w:t>
            </w:r>
            <w:r w:rsidRPr="008B2CC0">
              <w:rPr>
                <w:rFonts w:asciiTheme="minorHAnsi" w:hAnsiTheme="minorHAnsi" w:cstheme="minorHAnsi"/>
                <w:b/>
                <w:i/>
                <w:sz w:val="20"/>
                <w:szCs w:val="20"/>
              </w:rPr>
              <w:t xml:space="preserve"> No. 2. </w:t>
            </w:r>
          </w:p>
          <w:p w:rsidR="008B2CC0" w:rsidRPr="008B2CC0" w:rsidRDefault="008B2CC0" w:rsidP="000E3168">
            <w:pPr>
              <w:pStyle w:val="ListParagraph"/>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t>( Guided Practice)</w:t>
            </w:r>
          </w:p>
        </w:tc>
        <w:tc>
          <w:tcPr>
            <w:tcW w:w="2880" w:type="dxa"/>
          </w:tcPr>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Gawain 2</w:t>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Pangkatang Gawain </w:t>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Pangkatin ang klase sa tatlo. Ang bawat pangkat ay gagawa ng payak na </w:t>
            </w:r>
            <w:r w:rsidRPr="008B2CC0">
              <w:rPr>
                <w:rFonts w:asciiTheme="minorHAnsi" w:hAnsiTheme="minorHAnsi" w:cstheme="minorHAnsi"/>
                <w:i/>
                <w:iCs/>
                <w:color w:val="000000"/>
                <w:sz w:val="20"/>
                <w:szCs w:val="20"/>
              </w:rPr>
              <w:t xml:space="preserve">introduction </w:t>
            </w:r>
            <w:r w:rsidRPr="008B2CC0">
              <w:rPr>
                <w:rFonts w:asciiTheme="minorHAnsi" w:hAnsiTheme="minorHAnsi" w:cstheme="minorHAnsi"/>
                <w:color w:val="000000"/>
                <w:sz w:val="20"/>
                <w:szCs w:val="20"/>
              </w:rPr>
              <w:t xml:space="preserve">at </w:t>
            </w:r>
            <w:r w:rsidRPr="008B2CC0">
              <w:rPr>
                <w:rFonts w:asciiTheme="minorHAnsi" w:hAnsiTheme="minorHAnsi" w:cstheme="minorHAnsi"/>
                <w:i/>
                <w:iCs/>
                <w:color w:val="000000"/>
                <w:sz w:val="20"/>
                <w:szCs w:val="20"/>
              </w:rPr>
              <w:t xml:space="preserve">coda </w:t>
            </w:r>
            <w:r w:rsidRPr="008B2CC0">
              <w:rPr>
                <w:rFonts w:asciiTheme="minorHAnsi" w:hAnsiTheme="minorHAnsi" w:cstheme="minorHAnsi"/>
                <w:color w:val="000000"/>
                <w:sz w:val="20"/>
                <w:szCs w:val="20"/>
              </w:rPr>
              <w:t xml:space="preserve">ng awit na napag-aralan na. </w:t>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Pangkat 1 - “Batang Masipag” </w:t>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Pangkat 2 - “Umawit at Sumayaw” </w:t>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Pangkat 3 - “Run and Walk” </w:t>
            </w:r>
          </w:p>
          <w:p w:rsidR="008B2CC0" w:rsidRPr="008B2CC0" w:rsidRDefault="008B2CC0" w:rsidP="000E3168">
            <w:pPr>
              <w:autoSpaceDE w:val="0"/>
              <w:autoSpaceDN w:val="0"/>
              <w:adjustRightInd w:val="0"/>
              <w:jc w:val="both"/>
              <w:rPr>
                <w:rFonts w:asciiTheme="minorHAnsi" w:hAnsiTheme="minorHAnsi" w:cstheme="minorHAnsi"/>
                <w:color w:val="000000"/>
                <w:sz w:val="20"/>
                <w:szCs w:val="20"/>
              </w:rPr>
            </w:pP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i/>
                <w:sz w:val="20"/>
                <w:szCs w:val="20"/>
              </w:rPr>
              <w:t>GawaingPansining</w:t>
            </w:r>
            <w:r w:rsidRPr="008B2CC0">
              <w:rPr>
                <w:rFonts w:asciiTheme="minorHAnsi" w:hAnsiTheme="minorHAnsi" w:cstheme="minorHAnsi"/>
                <w:b/>
                <w:sz w:val="20"/>
                <w:szCs w:val="20"/>
              </w:rPr>
              <w:t xml:space="preserve"> (sumangguni sa LM Gawin p.209)</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Angmga mag-aaral  ay gagawa ng likhang sining na border design na nagpapakita ng iba’t ibang testura  batay sa hakbang sa paggawa na makikita sa LMp.209. </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Pangkatang Gawain: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Bumuo ng limang pangkat . Ihanda ang bawat istasyon na paglalaruan ng mga bata.  Pagkatapos ng laro, itanong sa mga bata kung anong mga health - related components ang ginamit sa  laro .Pag-usapan ang mga naging karanasan sa paglalaro.</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KM, p. 124-126)</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Pagsikapan Natin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Ipabasa ang islogan Tama Ba Ako at ipadugtong ang larawang nagpapakita ng suporta sa kaisipang nakapaloob dito.</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KM, p. 327)</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Pangkatang Gawain: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Bumuo ng limang pangkat . Ihanda ang bawat istasyon na paglalaruan ng mga bata.  Pagkatapos ng laro, itanong sa mga bata kung anong mga health - related components ang ginamit sa  laro .Pag-usapan ang mga naging karanasan sa paglalaro.</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KM, p. 124-126)</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3"/>
              </w:numPr>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t>Paglilinang sa Kabihasan</w:t>
            </w:r>
          </w:p>
          <w:p w:rsidR="008B2CC0" w:rsidRPr="008B2CC0" w:rsidRDefault="008B2CC0" w:rsidP="000E3168">
            <w:pPr>
              <w:pStyle w:val="ListParagraph"/>
              <w:tabs>
                <w:tab w:val="left" w:pos="162"/>
                <w:tab w:val="left" w:pos="252"/>
              </w:tabs>
              <w:spacing w:after="0" w:line="240" w:lineRule="auto"/>
              <w:ind w:left="0" w:hanging="18"/>
              <w:jc w:val="center"/>
              <w:rPr>
                <w:rFonts w:asciiTheme="minorHAnsi" w:hAnsiTheme="minorHAnsi" w:cstheme="minorHAnsi"/>
                <w:b/>
                <w:i/>
                <w:sz w:val="20"/>
                <w:szCs w:val="20"/>
              </w:rPr>
            </w:pPr>
            <w:r w:rsidRPr="008B2CC0">
              <w:rPr>
                <w:rFonts w:asciiTheme="minorHAnsi" w:hAnsiTheme="minorHAnsi" w:cstheme="minorHAnsi"/>
                <w:b/>
                <w:i/>
                <w:sz w:val="20"/>
                <w:szCs w:val="20"/>
              </w:rPr>
              <w:t xml:space="preserve">(Tungo sa  Formative Assessment </w:t>
            </w:r>
          </w:p>
          <w:p w:rsidR="008B2CC0" w:rsidRPr="008B2CC0" w:rsidRDefault="008B2CC0" w:rsidP="000E3168">
            <w:pPr>
              <w:pStyle w:val="ListParagraph"/>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t>( Independent Practice )</w:t>
            </w:r>
          </w:p>
        </w:tc>
        <w:tc>
          <w:tcPr>
            <w:tcW w:w="2880" w:type="dxa"/>
          </w:tcPr>
          <w:p w:rsidR="008B2CC0" w:rsidRPr="008B2CC0" w:rsidRDefault="008B2CC0" w:rsidP="000E3168">
            <w:pPr>
              <w:autoSpaceDE w:val="0"/>
              <w:autoSpaceDN w:val="0"/>
              <w:adjustRightInd w:val="0"/>
              <w:jc w:val="both"/>
              <w:rPr>
                <w:rFonts w:asciiTheme="minorHAnsi" w:hAnsiTheme="minorHAnsi" w:cstheme="minorHAnsi"/>
                <w:b/>
                <w:color w:val="000000"/>
                <w:sz w:val="20"/>
                <w:szCs w:val="20"/>
              </w:rPr>
            </w:pPr>
            <w:r w:rsidRPr="008B2CC0">
              <w:rPr>
                <w:rFonts w:asciiTheme="minorHAnsi" w:hAnsiTheme="minorHAnsi" w:cstheme="minorHAnsi"/>
                <w:b/>
                <w:bCs/>
                <w:iCs/>
                <w:color w:val="000000"/>
                <w:sz w:val="20"/>
                <w:szCs w:val="20"/>
              </w:rPr>
              <w:t xml:space="preserve">Pangwakas na Gawain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color w:val="000000"/>
                <w:sz w:val="20"/>
                <w:szCs w:val="20"/>
                <w:lang w:val="en-PH"/>
              </w:rPr>
              <w:t xml:space="preserve">Ipaawit muli sa buong klase ang “Ohoy Alibangbang” at lapatan ng angkop na kilos para sa </w:t>
            </w:r>
            <w:r w:rsidRPr="008B2CC0">
              <w:rPr>
                <w:rFonts w:asciiTheme="minorHAnsi" w:hAnsiTheme="minorHAnsi" w:cstheme="minorHAnsi"/>
                <w:i/>
                <w:iCs/>
                <w:color w:val="000000"/>
                <w:sz w:val="20"/>
                <w:szCs w:val="20"/>
                <w:lang w:val="en-PH"/>
              </w:rPr>
              <w:t xml:space="preserve">introduction </w:t>
            </w:r>
            <w:r w:rsidRPr="008B2CC0">
              <w:rPr>
                <w:rFonts w:asciiTheme="minorHAnsi" w:hAnsiTheme="minorHAnsi" w:cstheme="minorHAnsi"/>
                <w:color w:val="000000"/>
                <w:sz w:val="20"/>
                <w:szCs w:val="20"/>
                <w:lang w:val="en-PH"/>
              </w:rPr>
              <w:t xml:space="preserve">at </w:t>
            </w:r>
            <w:r w:rsidRPr="008B2CC0">
              <w:rPr>
                <w:rFonts w:asciiTheme="minorHAnsi" w:hAnsiTheme="minorHAnsi" w:cstheme="minorHAnsi"/>
                <w:i/>
                <w:iCs/>
                <w:color w:val="000000"/>
                <w:sz w:val="20"/>
                <w:szCs w:val="20"/>
                <w:lang w:val="en-PH"/>
              </w:rPr>
              <w:t>coda</w:t>
            </w:r>
            <w:r w:rsidRPr="008B2CC0">
              <w:rPr>
                <w:rFonts w:asciiTheme="minorHAnsi" w:hAnsiTheme="minorHAnsi" w:cstheme="minorHAnsi"/>
                <w:b/>
                <w:bCs/>
                <w:color w:val="000000"/>
                <w:sz w:val="20"/>
                <w:szCs w:val="20"/>
                <w:lang w:val="en-PH"/>
              </w:rPr>
              <w:t>.</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Itanong: </w:t>
            </w:r>
          </w:p>
          <w:p w:rsidR="008B2CC0" w:rsidRPr="008B2CC0" w:rsidRDefault="008B2CC0" w:rsidP="000E3168">
            <w:pPr>
              <w:pStyle w:val="NoSpacing"/>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1.  Ano ang masasabi mo sa iyong obra? Saan mo maaaring gamitin ang natapos mong </w:t>
            </w:r>
            <w:r w:rsidRPr="008B2CC0">
              <w:rPr>
                <w:rFonts w:asciiTheme="minorHAnsi" w:hAnsiTheme="minorHAnsi" w:cstheme="minorHAnsi"/>
                <w:i/>
                <w:iCs/>
                <w:color w:val="000000"/>
                <w:sz w:val="20"/>
                <w:szCs w:val="20"/>
              </w:rPr>
              <w:t>border design</w:t>
            </w:r>
            <w:r w:rsidRPr="008B2CC0">
              <w:rPr>
                <w:rFonts w:asciiTheme="minorHAnsi" w:hAnsiTheme="minorHAnsi" w:cstheme="minorHAnsi"/>
                <w:color w:val="000000"/>
                <w:sz w:val="20"/>
                <w:szCs w:val="20"/>
              </w:rPr>
              <w:t xml:space="preserve">? </w:t>
            </w:r>
          </w:p>
          <w:p w:rsidR="008B2CC0" w:rsidRPr="008B2CC0" w:rsidRDefault="008B2CC0" w:rsidP="000E3168">
            <w:pPr>
              <w:pStyle w:val="NoSpacing"/>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2.  Ilarawan ang testura ng mga kagamitang ginamit mo sa paglimbag ng disenyo.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color w:val="000000"/>
                <w:sz w:val="20"/>
                <w:szCs w:val="20"/>
              </w:rPr>
              <w:t xml:space="preserve">3. Ano ang kabutihang naidudulot ng paglagay ng disenyo sa mga bagay o produkto?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Sagutan ang Checklist, KM, p. 126. </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Pagyamanin Natin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1. Ipagawa ang Gawain Ano Kaya sa LM.</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2. Heto ang mga plaskard na nakakalat sa sahig. Nakasulat ang mga karaniwang sakit na nararanasan.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3. Paghudyat ko ng GO mag-unahan kayong lumapit o tapakan ang sa sakit na naranasan ninyo kailan lang.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4. Pipili ang guro ng isang batang magbibigay ng kaniyang karanasan sa karamdamang ito sa bawat sakit.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KM,p.   328)</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Sagutan ang Checklist, KM, p. 126. </w:t>
            </w: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3"/>
              </w:numPr>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t>Paglalapat ng aralin sa pang araw araw na buhay</w:t>
            </w:r>
          </w:p>
          <w:p w:rsidR="008B2CC0" w:rsidRPr="008B2CC0" w:rsidRDefault="008B2CC0" w:rsidP="000E3168">
            <w:pPr>
              <w:pStyle w:val="ListParagraph"/>
              <w:tabs>
                <w:tab w:val="left" w:pos="162"/>
                <w:tab w:val="left" w:pos="252"/>
              </w:tabs>
              <w:spacing w:after="0" w:line="240" w:lineRule="auto"/>
              <w:ind w:left="0" w:hanging="18"/>
              <w:rPr>
                <w:rFonts w:asciiTheme="minorHAnsi" w:hAnsiTheme="minorHAnsi" w:cstheme="minorHAnsi"/>
                <w:b/>
                <w:i/>
                <w:sz w:val="20"/>
                <w:szCs w:val="20"/>
              </w:rPr>
            </w:pPr>
            <w:r w:rsidRPr="008B2CC0">
              <w:rPr>
                <w:rFonts w:asciiTheme="minorHAnsi" w:hAnsiTheme="minorHAnsi" w:cstheme="minorHAnsi"/>
                <w:b/>
                <w:i/>
                <w:sz w:val="20"/>
                <w:szCs w:val="20"/>
              </w:rPr>
              <w:lastRenderedPageBreak/>
              <w:t xml:space="preserve"> ( Application/Valuing)</w:t>
            </w:r>
          </w:p>
        </w:tc>
        <w:tc>
          <w:tcPr>
            <w:tcW w:w="288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b/>
                <w:sz w:val="20"/>
                <w:szCs w:val="20"/>
              </w:rPr>
              <w:lastRenderedPageBreak/>
              <w:t>Repleksiyon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Ano ang kahalagahan ng isang </w:t>
            </w:r>
            <w:r w:rsidRPr="008B2CC0">
              <w:rPr>
                <w:rFonts w:asciiTheme="minorHAnsi" w:hAnsiTheme="minorHAnsi" w:cstheme="minorHAnsi"/>
                <w:sz w:val="20"/>
                <w:szCs w:val="20"/>
              </w:rPr>
              <w:lastRenderedPageBreak/>
              <w:t>introduction at ng coda sa kaayusan at kagandahan ng isang awitin o tugtugin?</w:t>
            </w:r>
          </w:p>
        </w:tc>
        <w:tc>
          <w:tcPr>
            <w:tcW w:w="2880" w:type="dxa"/>
          </w:tcPr>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i/>
                <w:sz w:val="20"/>
                <w:szCs w:val="20"/>
              </w:rPr>
            </w:pPr>
            <w:r w:rsidRPr="008B2CC0">
              <w:rPr>
                <w:rFonts w:asciiTheme="minorHAnsi" w:hAnsiTheme="minorHAnsi" w:cstheme="minorHAnsi"/>
                <w:b/>
                <w:i/>
                <w:sz w:val="20"/>
                <w:szCs w:val="20"/>
              </w:rPr>
              <w:t>Repleksyon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Paano mo maipag</w:t>
            </w:r>
            <w:r w:rsidRPr="008B2CC0">
              <w:rPr>
                <w:rFonts w:asciiTheme="minorHAnsi" w:hAnsiTheme="minorHAnsi" w:cstheme="minorHAnsi"/>
                <w:color w:val="000000"/>
                <w:sz w:val="20"/>
                <w:szCs w:val="20"/>
              </w:rPr>
              <w:t>mamalaki ang mga produkto sa inyong pa</w:t>
            </w:r>
            <w:r w:rsidRPr="008B2CC0">
              <w:rPr>
                <w:rFonts w:asciiTheme="minorHAnsi" w:hAnsiTheme="minorHAnsi" w:cstheme="minorHAnsi"/>
                <w:color w:val="000000"/>
                <w:sz w:val="20"/>
                <w:szCs w:val="20"/>
              </w:rPr>
              <w:softHyphen/>
              <w:t>mayanan?</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Itanong: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1.Ano ang naidulot ng </w:t>
            </w:r>
            <w:r w:rsidRPr="008B2CC0">
              <w:rPr>
                <w:rFonts w:asciiTheme="minorHAnsi" w:hAnsiTheme="minorHAnsi" w:cstheme="minorHAnsi"/>
                <w:sz w:val="20"/>
                <w:szCs w:val="20"/>
              </w:rPr>
              <w:lastRenderedPageBreak/>
              <w:t>pagsasagawa ng mga pagsubok na nabanggit?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2.Ano ang kahalagahan ng bawat pagsubok sa ating katawan?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3.Paano mo hihikayatin ang iyong mag-aaral na ayaw isagawa ang pagsubok na nabanggit?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4.Anong kakayahan ang kailangan upang mabilis at maayos na maisagawa ang bawat gawain? </w:t>
            </w:r>
          </w:p>
        </w:tc>
        <w:tc>
          <w:tcPr>
            <w:tcW w:w="297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Itanong: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 Kailan iinom ng gamot?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b. Bakit kailangan nating uminom ng gamot?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c. Ano-ano ang mga karaniwang gamot na ating iniinom o</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ginagamit?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d.  Anong pagbabago ang nagagawa ng gamot sa ating katawan? -Paano mo mapanatiling mabuti ang iyong kalusugan upang makaiwas sa nakakahawang sakit?</w:t>
            </w:r>
          </w:p>
          <w:p w:rsidR="008B2CC0" w:rsidRPr="008B2CC0" w:rsidRDefault="008B2CC0" w:rsidP="000E3168">
            <w:pPr>
              <w:pStyle w:val="NoSpacing"/>
              <w:jc w:val="both"/>
              <w:rPr>
                <w:rFonts w:asciiTheme="minorHAnsi" w:hAnsiTheme="minorHAnsi" w:cstheme="minorHAnsi"/>
                <w:b/>
                <w:i/>
                <w:sz w:val="20"/>
                <w:szCs w:val="20"/>
              </w:rPr>
            </w:pPr>
          </w:p>
          <w:p w:rsidR="008B2CC0" w:rsidRPr="008B2CC0" w:rsidRDefault="008B2CC0" w:rsidP="000E3168">
            <w:pPr>
              <w:pStyle w:val="NoSpacing"/>
              <w:jc w:val="both"/>
              <w:rPr>
                <w:rFonts w:asciiTheme="minorHAnsi" w:hAnsiTheme="minorHAnsi" w:cstheme="minorHAnsi"/>
                <w:b/>
                <w:sz w:val="20"/>
                <w:szCs w:val="20"/>
              </w:rPr>
            </w:pPr>
          </w:p>
          <w:p w:rsidR="008B2CC0" w:rsidRPr="008B2CC0" w:rsidRDefault="008B2CC0" w:rsidP="000E3168">
            <w:pPr>
              <w:pStyle w:val="NoSpacing"/>
              <w:jc w:val="both"/>
              <w:rPr>
                <w:rFonts w:asciiTheme="minorHAnsi" w:hAnsiTheme="minorHAnsi" w:cstheme="minorHAnsi"/>
                <w:b/>
                <w:sz w:val="20"/>
                <w:szCs w:val="20"/>
              </w:rPr>
            </w:pPr>
          </w:p>
          <w:p w:rsidR="008B2CC0" w:rsidRPr="008B2CC0" w:rsidRDefault="008B2CC0" w:rsidP="000E3168">
            <w:pPr>
              <w:pStyle w:val="NoSpacing"/>
              <w:jc w:val="both"/>
              <w:rPr>
                <w:rFonts w:asciiTheme="minorHAnsi" w:hAnsiTheme="minorHAnsi" w:cstheme="minorHAnsi"/>
                <w:b/>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lastRenderedPageBreak/>
              <w:t>Itanong:</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1.Ano ang naidulot ng </w:t>
            </w:r>
            <w:r w:rsidRPr="008B2CC0">
              <w:rPr>
                <w:rFonts w:asciiTheme="minorHAnsi" w:hAnsiTheme="minorHAnsi" w:cstheme="minorHAnsi"/>
                <w:sz w:val="20"/>
                <w:szCs w:val="20"/>
              </w:rPr>
              <w:lastRenderedPageBreak/>
              <w:t>pagsasagawa ng mga pagsubok na nabanggit?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2.Ano ang kahalagahan ng bawat pagsubok sa ating katawan?</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3.Paano mo hihikayatin ang iyong mag-aaral na ayaw isagawa ang pagsubok na nabanggit?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4.Anong kakayahan ang kailangan upang mabilis at maayos na maisagawa ang bawat gawain? </w:t>
            </w:r>
          </w:p>
        </w:tc>
      </w:tr>
      <w:tr w:rsidR="008B2CC0" w:rsidRPr="008B2CC0" w:rsidTr="009E71C6">
        <w:trPr>
          <w:jc w:val="center"/>
        </w:trPr>
        <w:tc>
          <w:tcPr>
            <w:tcW w:w="2970" w:type="dxa"/>
            <w:shd w:val="clear" w:color="auto" w:fill="E7E9ED"/>
          </w:tcPr>
          <w:p w:rsidR="008B2CC0" w:rsidRPr="008B2CC0" w:rsidRDefault="008B2CC0" w:rsidP="00521564">
            <w:pPr>
              <w:pStyle w:val="NoSpacing"/>
              <w:numPr>
                <w:ilvl w:val="0"/>
                <w:numId w:val="3"/>
              </w:numPr>
              <w:tabs>
                <w:tab w:val="left" w:pos="162"/>
                <w:tab w:val="left" w:pos="252"/>
              </w:tabs>
              <w:ind w:left="0" w:hanging="18"/>
              <w:rPr>
                <w:rFonts w:asciiTheme="minorHAnsi" w:hAnsiTheme="minorHAnsi" w:cstheme="minorHAnsi"/>
                <w:b/>
                <w:sz w:val="20"/>
                <w:szCs w:val="20"/>
              </w:rPr>
            </w:pPr>
            <w:r w:rsidRPr="008B2CC0">
              <w:rPr>
                <w:rFonts w:asciiTheme="minorHAnsi" w:hAnsiTheme="minorHAnsi" w:cstheme="minorHAnsi"/>
                <w:b/>
                <w:sz w:val="20"/>
                <w:szCs w:val="20"/>
              </w:rPr>
              <w:lastRenderedPageBreak/>
              <w:t>Paglalahat ng Aralin</w:t>
            </w:r>
          </w:p>
          <w:p w:rsidR="008B2CC0" w:rsidRPr="008B2CC0" w:rsidRDefault="008B2CC0" w:rsidP="000E3168">
            <w:pPr>
              <w:pStyle w:val="NoSpacing"/>
              <w:tabs>
                <w:tab w:val="left" w:pos="162"/>
                <w:tab w:val="left" w:pos="252"/>
              </w:tabs>
              <w:ind w:hanging="18"/>
              <w:rPr>
                <w:rFonts w:asciiTheme="minorHAnsi" w:hAnsiTheme="minorHAnsi" w:cstheme="minorHAnsi"/>
                <w:b/>
                <w:sz w:val="20"/>
                <w:szCs w:val="20"/>
              </w:rPr>
            </w:pPr>
            <w:r w:rsidRPr="008B2CC0">
              <w:rPr>
                <w:rFonts w:asciiTheme="minorHAnsi" w:hAnsiTheme="minorHAnsi" w:cstheme="minorHAnsi"/>
                <w:b/>
                <w:sz w:val="20"/>
                <w:szCs w:val="20"/>
              </w:rPr>
              <w:t xml:space="preserve">      ( Generalization)</w:t>
            </w:r>
          </w:p>
          <w:p w:rsidR="008B2CC0" w:rsidRPr="008B2CC0" w:rsidRDefault="008B2CC0" w:rsidP="000E3168">
            <w:pPr>
              <w:pStyle w:val="NoSpacing"/>
              <w:tabs>
                <w:tab w:val="left" w:pos="162"/>
                <w:tab w:val="left" w:pos="252"/>
              </w:tabs>
              <w:ind w:hanging="18"/>
              <w:rPr>
                <w:rFonts w:asciiTheme="minorHAnsi" w:hAnsiTheme="minorHAnsi" w:cstheme="minorHAnsi"/>
                <w:b/>
                <w:sz w:val="20"/>
                <w:szCs w:val="20"/>
              </w:rPr>
            </w:pPr>
          </w:p>
          <w:p w:rsidR="008B2CC0" w:rsidRPr="008B2CC0" w:rsidRDefault="008B2CC0" w:rsidP="000E3168">
            <w:pPr>
              <w:pStyle w:val="NoSpacing"/>
              <w:tabs>
                <w:tab w:val="left" w:pos="162"/>
                <w:tab w:val="left" w:pos="252"/>
              </w:tabs>
              <w:ind w:hanging="18"/>
              <w:rPr>
                <w:rFonts w:asciiTheme="minorHAnsi" w:hAnsiTheme="minorHAnsi" w:cstheme="minorHAnsi"/>
                <w:b/>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Ano ano ang introduction?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Ang introduction ay himig na tinutugtog o inaawit bilang paghahanda sa pagawit.</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Ano ang coda?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Ang coda ( ) ay bahagi ng isang awit o tugtugin na nagsisilbing panapos o pangwakas ng komposisyon.</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Ano ang napapansin ninyo sa mga testura ng mga bagay sa paligid? </w:t>
            </w:r>
          </w:p>
          <w:p w:rsidR="008B2CC0" w:rsidRPr="008B2CC0" w:rsidRDefault="008B2CC0" w:rsidP="000E3168">
            <w:pPr>
              <w:pStyle w:val="NoSpacing"/>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Ang mga bagay sa paligid ay nagtataglay ng testura. Ito ay maaaring may magaspang, malambot, at makinis na testura.</w:t>
            </w:r>
          </w:p>
          <w:p w:rsidR="008B2CC0" w:rsidRPr="008B2CC0" w:rsidRDefault="008B2CC0" w:rsidP="000E3168">
            <w:pPr>
              <w:pStyle w:val="NoSpacing"/>
              <w:jc w:val="both"/>
              <w:rPr>
                <w:rFonts w:asciiTheme="minorHAnsi" w:hAnsiTheme="minorHAnsi" w:cstheme="minorHAnsi"/>
                <w:color w:val="000000"/>
                <w:sz w:val="20"/>
                <w:szCs w:val="20"/>
              </w:rPr>
            </w:pPr>
          </w:p>
          <w:p w:rsidR="008B2CC0" w:rsidRPr="008B2CC0" w:rsidRDefault="008B2CC0" w:rsidP="000E3168">
            <w:pPr>
              <w:pStyle w:val="NoSpacing"/>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Tandaan, KM, p. 210</w:t>
            </w:r>
          </w:p>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Paano malilinang ang mga sangkap ng physical fitness? </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Tandaan Natin, KM , p. 127</w:t>
            </w:r>
          </w:p>
          <w:p w:rsidR="008B2CC0" w:rsidRPr="008B2CC0" w:rsidRDefault="008B2CC0" w:rsidP="000E3168">
            <w:pPr>
              <w:pStyle w:val="NoSpacing"/>
              <w:jc w:val="both"/>
              <w:rPr>
                <w:rFonts w:asciiTheme="minorHAnsi" w:hAnsiTheme="minorHAnsi" w:cstheme="minorHAnsi"/>
                <w:b/>
                <w:sz w:val="20"/>
                <w:szCs w:val="20"/>
              </w:rPr>
            </w:pPr>
          </w:p>
        </w:tc>
        <w:tc>
          <w:tcPr>
            <w:tcW w:w="2970" w:type="dxa"/>
          </w:tcPr>
          <w:p w:rsidR="008B2CC0" w:rsidRPr="008B2CC0" w:rsidRDefault="008B2CC0" w:rsidP="000E3168">
            <w:pPr>
              <w:pStyle w:val="Pa123"/>
              <w:jc w:val="both"/>
              <w:rPr>
                <w:rFonts w:asciiTheme="minorHAnsi" w:hAnsiTheme="minorHAnsi" w:cstheme="minorHAnsi"/>
                <w:color w:val="000000"/>
                <w:sz w:val="20"/>
                <w:szCs w:val="20"/>
              </w:rPr>
            </w:pPr>
            <w:r w:rsidRPr="008B2CC0">
              <w:rPr>
                <w:rFonts w:asciiTheme="minorHAnsi" w:hAnsiTheme="minorHAnsi" w:cstheme="minorHAnsi"/>
                <w:b/>
                <w:bCs/>
                <w:color w:val="000000"/>
                <w:sz w:val="20"/>
                <w:szCs w:val="20"/>
              </w:rPr>
              <w:t xml:space="preserve">Pagnilayan Natin </w:t>
            </w:r>
          </w:p>
          <w:p w:rsidR="008B2CC0" w:rsidRPr="008B2CC0" w:rsidRDefault="008B2CC0" w:rsidP="000E3168">
            <w:pPr>
              <w:pStyle w:val="Pa168"/>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1. Ipagawa ang Gawain sa </w:t>
            </w:r>
            <w:r w:rsidRPr="008B2CC0">
              <w:rPr>
                <w:rFonts w:asciiTheme="minorHAnsi" w:hAnsiTheme="minorHAnsi" w:cstheme="minorHAnsi"/>
                <w:b/>
                <w:bCs/>
                <w:color w:val="000000"/>
                <w:sz w:val="20"/>
                <w:szCs w:val="20"/>
              </w:rPr>
              <w:t>Kompletuhin Mo Ito</w:t>
            </w:r>
            <w:r w:rsidRPr="008B2CC0">
              <w:rPr>
                <w:rFonts w:asciiTheme="minorHAnsi" w:hAnsiTheme="minorHAnsi" w:cstheme="minorHAnsi"/>
                <w:color w:val="000000"/>
                <w:sz w:val="20"/>
                <w:szCs w:val="20"/>
              </w:rPr>
              <w:t xml:space="preserve">. </w:t>
            </w:r>
          </w:p>
          <w:p w:rsidR="008B2CC0" w:rsidRPr="008B2CC0" w:rsidRDefault="008B2CC0" w:rsidP="000E3168">
            <w:pPr>
              <w:pStyle w:val="Pa168"/>
              <w:jc w:val="both"/>
              <w:rPr>
                <w:rFonts w:asciiTheme="minorHAnsi" w:hAnsiTheme="minorHAnsi" w:cstheme="minorHAnsi"/>
                <w:color w:val="000000"/>
                <w:sz w:val="20"/>
                <w:szCs w:val="20"/>
              </w:rPr>
            </w:pPr>
            <w:r w:rsidRPr="008B2CC0">
              <w:rPr>
                <w:rFonts w:asciiTheme="minorHAnsi" w:hAnsiTheme="minorHAnsi" w:cstheme="minorHAnsi"/>
                <w:color w:val="000000"/>
                <w:sz w:val="20"/>
                <w:szCs w:val="20"/>
              </w:rPr>
              <w:t xml:space="preserve">2. Kompletuhin ang kaisapang nasa </w:t>
            </w:r>
            <w:r w:rsidRPr="008B2CC0">
              <w:rPr>
                <w:rFonts w:asciiTheme="minorHAnsi" w:hAnsiTheme="minorHAnsi" w:cstheme="minorHAnsi"/>
                <w:i/>
                <w:iCs/>
                <w:color w:val="000000"/>
                <w:sz w:val="20"/>
                <w:szCs w:val="20"/>
              </w:rPr>
              <w:t xml:space="preserve">scroll graphic organizer </w:t>
            </w:r>
            <w:r w:rsidRPr="008B2CC0">
              <w:rPr>
                <w:rFonts w:asciiTheme="minorHAnsi" w:hAnsiTheme="minorHAnsi" w:cstheme="minorHAnsi"/>
                <w:color w:val="000000"/>
                <w:sz w:val="20"/>
                <w:szCs w:val="20"/>
              </w:rPr>
              <w:t xml:space="preserve">upang makabuo ng isang malinaw na mensahe sa LM.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 (Sumangguni KM,p.   328)</w:t>
            </w:r>
          </w:p>
          <w:p w:rsidR="008B2CC0" w:rsidRPr="008B2CC0" w:rsidRDefault="008B2CC0" w:rsidP="000E3168">
            <w:pPr>
              <w:pStyle w:val="NoSpacing"/>
              <w:jc w:val="both"/>
              <w:rPr>
                <w:rFonts w:asciiTheme="minorHAnsi" w:hAnsiTheme="minorHAnsi" w:cstheme="minorHAnsi"/>
                <w:b/>
                <w:sz w:val="20"/>
                <w:szCs w:val="20"/>
              </w:rPr>
            </w:pPr>
          </w:p>
        </w:tc>
        <w:tc>
          <w:tcPr>
            <w:tcW w:w="2880" w:type="dxa"/>
          </w:tcPr>
          <w:p w:rsidR="008B2CC0" w:rsidRPr="008B2CC0" w:rsidRDefault="008B2CC0" w:rsidP="000E3168">
            <w:pPr>
              <w:pStyle w:val="NoSpacing"/>
              <w:jc w:val="both"/>
              <w:rPr>
                <w:rFonts w:asciiTheme="minorHAnsi" w:hAnsiTheme="minorHAnsi" w:cstheme="minorHAnsi"/>
                <w:b/>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Paano malilinang ang mga sangkap ng physical fitness? </w:t>
            </w:r>
          </w:p>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Tandaan Natin, KM , p. 127</w:t>
            </w:r>
          </w:p>
          <w:p w:rsidR="008B2CC0" w:rsidRPr="008B2CC0" w:rsidRDefault="008B2CC0" w:rsidP="000E3168">
            <w:pPr>
              <w:pStyle w:val="NoSpacing"/>
              <w:jc w:val="both"/>
              <w:rPr>
                <w:rFonts w:asciiTheme="minorHAnsi" w:hAnsiTheme="minorHAnsi" w:cstheme="minorHAnsi"/>
                <w:b/>
                <w:sz w:val="20"/>
                <w:szCs w:val="20"/>
              </w:rPr>
            </w:pPr>
          </w:p>
        </w:tc>
      </w:tr>
      <w:tr w:rsidR="008B2CC0" w:rsidRPr="008B2CC0" w:rsidTr="009E71C6">
        <w:trPr>
          <w:trHeight w:val="539"/>
          <w:jc w:val="center"/>
        </w:trPr>
        <w:tc>
          <w:tcPr>
            <w:tcW w:w="2970" w:type="dxa"/>
            <w:shd w:val="clear" w:color="auto" w:fill="E7E9ED"/>
          </w:tcPr>
          <w:p w:rsidR="008B2CC0" w:rsidRPr="008B2CC0" w:rsidRDefault="008B2CC0" w:rsidP="00521564">
            <w:pPr>
              <w:pStyle w:val="NoSpacing"/>
              <w:numPr>
                <w:ilvl w:val="0"/>
                <w:numId w:val="3"/>
              </w:numPr>
              <w:tabs>
                <w:tab w:val="left" w:pos="162"/>
                <w:tab w:val="left" w:pos="252"/>
              </w:tabs>
              <w:ind w:left="0" w:hanging="18"/>
              <w:rPr>
                <w:rFonts w:asciiTheme="minorHAnsi" w:hAnsiTheme="minorHAnsi" w:cstheme="minorHAnsi"/>
                <w:b/>
                <w:sz w:val="20"/>
                <w:szCs w:val="20"/>
              </w:rPr>
            </w:pPr>
            <w:r w:rsidRPr="008B2CC0">
              <w:rPr>
                <w:rFonts w:asciiTheme="minorHAnsi" w:hAnsiTheme="minorHAnsi" w:cstheme="minorHAnsi"/>
                <w:b/>
                <w:sz w:val="20"/>
                <w:szCs w:val="20"/>
              </w:rPr>
              <w:t>Pagtataya ng Aralin</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Panuto: Awitin ang “Paruparong Bukid”. Bilugan ang </w:t>
            </w:r>
            <w:r w:rsidRPr="008B2CC0">
              <w:rPr>
                <w:rFonts w:asciiTheme="minorHAnsi" w:hAnsiTheme="minorHAnsi" w:cstheme="minorHAnsi"/>
                <w:i/>
                <w:iCs/>
                <w:sz w:val="20"/>
                <w:szCs w:val="20"/>
              </w:rPr>
              <w:t xml:space="preserve">introduction </w:t>
            </w:r>
            <w:r w:rsidRPr="008B2CC0">
              <w:rPr>
                <w:rFonts w:asciiTheme="minorHAnsi" w:hAnsiTheme="minorHAnsi" w:cstheme="minorHAnsi"/>
                <w:sz w:val="20"/>
                <w:szCs w:val="20"/>
              </w:rPr>
              <w:t xml:space="preserve">at ikahon ang </w:t>
            </w:r>
            <w:r w:rsidRPr="008B2CC0">
              <w:rPr>
                <w:rFonts w:asciiTheme="minorHAnsi" w:hAnsiTheme="minorHAnsi" w:cstheme="minorHAnsi"/>
                <w:i/>
                <w:iCs/>
                <w:sz w:val="20"/>
                <w:szCs w:val="20"/>
              </w:rPr>
              <w:t xml:space="preserve">coda </w:t>
            </w:r>
            <w:r w:rsidRPr="008B2CC0">
              <w:rPr>
                <w:rFonts w:asciiTheme="minorHAnsi" w:hAnsiTheme="minorHAnsi" w:cstheme="minorHAnsi"/>
                <w:sz w:val="20"/>
                <w:szCs w:val="20"/>
              </w:rPr>
              <w:t xml:space="preserve">sa tsart ng awit na nasa pisara.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KM, p. 71</w:t>
            </w:r>
          </w:p>
        </w:tc>
        <w:tc>
          <w:tcPr>
            <w:tcW w:w="2880" w:type="dxa"/>
          </w:tcPr>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-Sumanggunisa LM, SURIIN p. 210 - 211</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sa KM,  GAWIN NATIN p.127-28</w:t>
            </w:r>
          </w:p>
        </w:tc>
        <w:tc>
          <w:tcPr>
            <w:tcW w:w="2970" w:type="dxa"/>
          </w:tcPr>
          <w:p w:rsidR="008B2CC0" w:rsidRPr="008B2CC0" w:rsidRDefault="008B2CC0" w:rsidP="000E3168">
            <w:pPr>
              <w:pStyle w:val="Pa168"/>
              <w:jc w:val="both"/>
              <w:rPr>
                <w:rFonts w:asciiTheme="minorHAnsi" w:hAnsiTheme="minorHAnsi" w:cstheme="minorHAnsi"/>
                <w:b/>
                <w:bCs/>
                <w:color w:val="000000"/>
                <w:sz w:val="20"/>
                <w:szCs w:val="20"/>
              </w:rPr>
            </w:pPr>
            <w:r w:rsidRPr="008B2CC0">
              <w:rPr>
                <w:rFonts w:asciiTheme="minorHAnsi" w:hAnsiTheme="minorHAnsi" w:cstheme="minorHAnsi"/>
                <w:color w:val="000000"/>
                <w:sz w:val="20"/>
                <w:szCs w:val="20"/>
              </w:rPr>
              <w:t xml:space="preserve"> Ipasadula ang gawain sa </w:t>
            </w:r>
            <w:r w:rsidRPr="008B2CC0">
              <w:rPr>
                <w:rFonts w:asciiTheme="minorHAnsi" w:hAnsiTheme="minorHAnsi" w:cstheme="minorHAnsi"/>
                <w:b/>
                <w:bCs/>
                <w:color w:val="000000"/>
                <w:sz w:val="20"/>
                <w:szCs w:val="20"/>
              </w:rPr>
              <w:t xml:space="preserve">Mam Sir Ano ang Dapat Bibilhin? </w:t>
            </w:r>
          </w:p>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KM,p.   328)</w:t>
            </w:r>
          </w:p>
          <w:p w:rsidR="008B2CC0" w:rsidRPr="008B2CC0" w:rsidRDefault="008B2CC0" w:rsidP="000E3168">
            <w:pPr>
              <w:pStyle w:val="Default"/>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b/>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Sumangguni sa KM,  GAWIN NATIN p.127-28</w:t>
            </w:r>
          </w:p>
        </w:tc>
      </w:tr>
      <w:tr w:rsidR="008B2CC0" w:rsidRPr="008B2CC0" w:rsidTr="009E71C6">
        <w:trPr>
          <w:trHeight w:val="611"/>
          <w:jc w:val="center"/>
        </w:trPr>
        <w:tc>
          <w:tcPr>
            <w:tcW w:w="2970" w:type="dxa"/>
            <w:shd w:val="clear" w:color="auto" w:fill="E7E9ED"/>
          </w:tcPr>
          <w:p w:rsidR="008B2CC0" w:rsidRPr="008B2CC0" w:rsidRDefault="008B2CC0" w:rsidP="00521564">
            <w:pPr>
              <w:pStyle w:val="NoSpacing"/>
              <w:numPr>
                <w:ilvl w:val="0"/>
                <w:numId w:val="3"/>
              </w:numPr>
              <w:tabs>
                <w:tab w:val="left" w:pos="162"/>
                <w:tab w:val="left" w:pos="252"/>
              </w:tabs>
              <w:ind w:left="0" w:hanging="18"/>
              <w:rPr>
                <w:rFonts w:asciiTheme="minorHAnsi" w:hAnsiTheme="minorHAnsi" w:cstheme="minorHAnsi"/>
                <w:b/>
                <w:sz w:val="20"/>
                <w:szCs w:val="20"/>
              </w:rPr>
            </w:pPr>
            <w:r w:rsidRPr="008B2CC0">
              <w:rPr>
                <w:rFonts w:asciiTheme="minorHAnsi" w:hAnsiTheme="minorHAnsi" w:cstheme="minorHAnsi"/>
                <w:b/>
                <w:sz w:val="20"/>
                <w:szCs w:val="20"/>
              </w:rPr>
              <w:t>Karagdagang gawain para sa takdang aralin( Assignment)</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 xml:space="preserve">Maghanap ng </w:t>
            </w:r>
            <w:r w:rsidRPr="008B2CC0">
              <w:rPr>
                <w:rFonts w:asciiTheme="minorHAnsi" w:hAnsiTheme="minorHAnsi" w:cstheme="minorHAnsi"/>
                <w:i/>
                <w:iCs/>
                <w:sz w:val="20"/>
                <w:szCs w:val="20"/>
              </w:rPr>
              <w:t xml:space="preserve">musical score </w:t>
            </w:r>
            <w:r w:rsidRPr="008B2CC0">
              <w:rPr>
                <w:rFonts w:asciiTheme="minorHAnsi" w:hAnsiTheme="minorHAnsi" w:cstheme="minorHAnsi"/>
                <w:sz w:val="20"/>
                <w:szCs w:val="20"/>
              </w:rPr>
              <w:t xml:space="preserve">o piyesa ng isang awitin na napag-aralan na at bilugan ang </w:t>
            </w:r>
            <w:r w:rsidRPr="008B2CC0">
              <w:rPr>
                <w:rFonts w:asciiTheme="minorHAnsi" w:hAnsiTheme="minorHAnsi" w:cstheme="minorHAnsi"/>
                <w:i/>
                <w:iCs/>
                <w:sz w:val="20"/>
                <w:szCs w:val="20"/>
              </w:rPr>
              <w:t xml:space="preserve">introduction </w:t>
            </w:r>
            <w:r w:rsidRPr="008B2CC0">
              <w:rPr>
                <w:rFonts w:asciiTheme="minorHAnsi" w:hAnsiTheme="minorHAnsi" w:cstheme="minorHAnsi"/>
                <w:sz w:val="20"/>
                <w:szCs w:val="20"/>
              </w:rPr>
              <w:t xml:space="preserve">at ikahon ang </w:t>
            </w:r>
            <w:r w:rsidRPr="008B2CC0">
              <w:rPr>
                <w:rFonts w:asciiTheme="minorHAnsi" w:hAnsiTheme="minorHAnsi" w:cstheme="minorHAnsi"/>
                <w:i/>
                <w:iCs/>
                <w:sz w:val="20"/>
                <w:szCs w:val="20"/>
              </w:rPr>
              <w:t>coda</w:t>
            </w:r>
            <w:r w:rsidRPr="008B2CC0">
              <w:rPr>
                <w:rFonts w:asciiTheme="minorHAnsi" w:hAnsiTheme="minorHAnsi" w:cstheme="minorHAnsi"/>
                <w:sz w:val="20"/>
                <w:szCs w:val="20"/>
              </w:rPr>
              <w:t>.</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sz w:val="20"/>
                <w:szCs w:val="20"/>
              </w:rPr>
              <w:t>Magsaliksik ng mga halimbawa ng ethnic designs. Iguhit ito sa papel at ihanda para sa susunod na aralin.</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color w:val="000000"/>
                <w:sz w:val="20"/>
                <w:szCs w:val="20"/>
              </w:rPr>
              <w:t xml:space="preserve">Ipakopya sa isang malinis na papel o </w:t>
            </w:r>
            <w:r w:rsidRPr="008B2CC0">
              <w:rPr>
                <w:rFonts w:asciiTheme="minorHAnsi" w:hAnsiTheme="minorHAnsi" w:cstheme="minorHAnsi"/>
                <w:i/>
                <w:iCs/>
                <w:color w:val="000000"/>
                <w:sz w:val="20"/>
                <w:szCs w:val="20"/>
              </w:rPr>
              <w:t xml:space="preserve">bond paper </w:t>
            </w:r>
            <w:r w:rsidRPr="008B2CC0">
              <w:rPr>
                <w:rFonts w:asciiTheme="minorHAnsi" w:hAnsiTheme="minorHAnsi" w:cstheme="minorHAnsi"/>
                <w:color w:val="000000"/>
                <w:sz w:val="20"/>
                <w:szCs w:val="20"/>
              </w:rPr>
              <w:t xml:space="preserve">ang Talaan ng Isang Linggong </w:t>
            </w:r>
            <w:r w:rsidRPr="008B2CC0">
              <w:rPr>
                <w:rFonts w:asciiTheme="minorHAnsi" w:hAnsiTheme="minorHAnsi" w:cstheme="minorHAnsi"/>
                <w:i/>
                <w:iCs/>
                <w:color w:val="000000"/>
                <w:sz w:val="20"/>
                <w:szCs w:val="20"/>
              </w:rPr>
              <w:t xml:space="preserve">Physical Activity </w:t>
            </w:r>
            <w:r w:rsidRPr="008B2CC0">
              <w:rPr>
                <w:rFonts w:asciiTheme="minorHAnsi" w:hAnsiTheme="minorHAnsi" w:cstheme="minorHAnsi"/>
                <w:color w:val="000000"/>
                <w:sz w:val="20"/>
                <w:szCs w:val="20"/>
              </w:rPr>
              <w:t>na nasa LM. Ipasulat o ipalarawan sa mga bata ang kanilang paboritong gawaing pisikal sa loob ng isang linggo at lagdaan ito. Ipapasa ang talaan sa susunod na pagkikita sa PE.</w:t>
            </w:r>
          </w:p>
        </w:tc>
        <w:tc>
          <w:tcPr>
            <w:tcW w:w="2970" w:type="dxa"/>
          </w:tcPr>
          <w:p w:rsidR="008B2CC0" w:rsidRPr="008B2CC0" w:rsidRDefault="008B2CC0" w:rsidP="000E3168">
            <w:pPr>
              <w:pStyle w:val="NoSpacing"/>
              <w:jc w:val="both"/>
              <w:rPr>
                <w:rFonts w:asciiTheme="minorHAnsi" w:hAnsiTheme="minorHAnsi" w:cstheme="minorHAnsi"/>
                <w:b/>
                <w:sz w:val="20"/>
                <w:szCs w:val="20"/>
              </w:rPr>
            </w:pPr>
            <w:r w:rsidRPr="008B2CC0">
              <w:rPr>
                <w:rFonts w:asciiTheme="minorHAnsi" w:hAnsiTheme="minorHAnsi" w:cstheme="minorHAnsi"/>
                <w:color w:val="000000"/>
                <w:sz w:val="20"/>
                <w:szCs w:val="20"/>
              </w:rPr>
              <w:t xml:space="preserve">Gumawa ng sariling islogan na nagpapakita kung bakit kailangan nating uminom ng gamot. </w:t>
            </w:r>
          </w:p>
        </w:tc>
        <w:tc>
          <w:tcPr>
            <w:tcW w:w="2880" w:type="dxa"/>
          </w:tcPr>
          <w:p w:rsidR="008B2CC0" w:rsidRPr="008B2CC0" w:rsidRDefault="008B2CC0" w:rsidP="000E3168">
            <w:pPr>
              <w:pStyle w:val="NoSpacing"/>
              <w:jc w:val="both"/>
              <w:rPr>
                <w:rFonts w:asciiTheme="minorHAnsi" w:hAnsiTheme="minorHAnsi" w:cstheme="minorHAnsi"/>
                <w:sz w:val="20"/>
                <w:szCs w:val="20"/>
              </w:rPr>
            </w:pPr>
            <w:r w:rsidRPr="008B2CC0">
              <w:rPr>
                <w:rFonts w:asciiTheme="minorHAnsi" w:hAnsiTheme="minorHAnsi" w:cstheme="minorHAnsi"/>
                <w:color w:val="000000"/>
                <w:sz w:val="20"/>
                <w:szCs w:val="20"/>
              </w:rPr>
              <w:t xml:space="preserve">Ipakopya sa isang malinis na papel o </w:t>
            </w:r>
            <w:r w:rsidRPr="008B2CC0">
              <w:rPr>
                <w:rFonts w:asciiTheme="minorHAnsi" w:hAnsiTheme="minorHAnsi" w:cstheme="minorHAnsi"/>
                <w:i/>
                <w:iCs/>
                <w:color w:val="000000"/>
                <w:sz w:val="20"/>
                <w:szCs w:val="20"/>
              </w:rPr>
              <w:t xml:space="preserve">bond paper </w:t>
            </w:r>
            <w:r w:rsidRPr="008B2CC0">
              <w:rPr>
                <w:rFonts w:asciiTheme="minorHAnsi" w:hAnsiTheme="minorHAnsi" w:cstheme="minorHAnsi"/>
                <w:color w:val="000000"/>
                <w:sz w:val="20"/>
                <w:szCs w:val="20"/>
              </w:rPr>
              <w:t xml:space="preserve">ang Talaan ng Isang Linggong </w:t>
            </w:r>
            <w:r w:rsidRPr="008B2CC0">
              <w:rPr>
                <w:rFonts w:asciiTheme="minorHAnsi" w:hAnsiTheme="minorHAnsi" w:cstheme="minorHAnsi"/>
                <w:i/>
                <w:iCs/>
                <w:color w:val="000000"/>
                <w:sz w:val="20"/>
                <w:szCs w:val="20"/>
              </w:rPr>
              <w:t xml:space="preserve">Physical Activity </w:t>
            </w:r>
            <w:r w:rsidRPr="008B2CC0">
              <w:rPr>
                <w:rFonts w:asciiTheme="minorHAnsi" w:hAnsiTheme="minorHAnsi" w:cstheme="minorHAnsi"/>
                <w:color w:val="000000"/>
                <w:sz w:val="20"/>
                <w:szCs w:val="20"/>
              </w:rPr>
              <w:t>na nasa LM. Ipasulat o ipalarawan sa mga bata ang kanilang paboritong gawaing pisikal sa loob ng isang linggo at lagdaan ito. Ipapasa ang talaan sa susunod na pagkikita sa PE.</w:t>
            </w:r>
          </w:p>
        </w:tc>
      </w:tr>
      <w:tr w:rsidR="008B2CC0" w:rsidRPr="008B2CC0" w:rsidTr="009E71C6">
        <w:trPr>
          <w:trHeight w:val="260"/>
          <w:jc w:val="center"/>
        </w:trPr>
        <w:tc>
          <w:tcPr>
            <w:tcW w:w="2970" w:type="dxa"/>
            <w:shd w:val="clear" w:color="auto" w:fill="E7E9ED"/>
          </w:tcPr>
          <w:p w:rsidR="008B2CC0" w:rsidRPr="008B2CC0" w:rsidRDefault="008B2CC0" w:rsidP="00521564">
            <w:pPr>
              <w:pStyle w:val="ListParagraph"/>
              <w:numPr>
                <w:ilvl w:val="0"/>
                <w:numId w:val="5"/>
              </w:numPr>
              <w:tabs>
                <w:tab w:val="left" w:pos="34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Mga Tala</w:t>
            </w: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521564">
            <w:pPr>
              <w:pStyle w:val="ListParagraph"/>
              <w:numPr>
                <w:ilvl w:val="0"/>
                <w:numId w:val="5"/>
              </w:numPr>
              <w:tabs>
                <w:tab w:val="left" w:pos="342"/>
              </w:tabs>
              <w:spacing w:after="0" w:line="240" w:lineRule="auto"/>
              <w:ind w:left="0" w:firstLine="0"/>
              <w:rPr>
                <w:rFonts w:asciiTheme="minorHAnsi" w:hAnsiTheme="minorHAnsi" w:cstheme="minorHAnsi"/>
                <w:b/>
                <w:sz w:val="20"/>
                <w:szCs w:val="20"/>
              </w:rPr>
            </w:pPr>
            <w:r w:rsidRPr="008B2CC0">
              <w:rPr>
                <w:rFonts w:asciiTheme="minorHAnsi" w:hAnsiTheme="minorHAnsi" w:cstheme="minorHAnsi"/>
                <w:b/>
                <w:sz w:val="20"/>
                <w:szCs w:val="20"/>
              </w:rPr>
              <w:t>Pagninilay</w:t>
            </w:r>
          </w:p>
        </w:tc>
        <w:tc>
          <w:tcPr>
            <w:tcW w:w="2880" w:type="dxa"/>
          </w:tcPr>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jc w:val="both"/>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0E3168">
            <w:pPr>
              <w:pStyle w:val="ListParagraph"/>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A</w:t>
            </w:r>
            <w:r w:rsidRPr="008B2CC0">
              <w:rPr>
                <w:rFonts w:asciiTheme="minorHAnsi" w:hAnsiTheme="minorHAnsi" w:cstheme="minorHAnsi"/>
                <w:b/>
                <w:i/>
                <w:sz w:val="20"/>
                <w:szCs w:val="20"/>
              </w:rPr>
              <w:t xml:space="preserve">. Bilang ng mag-aaral na </w:t>
            </w:r>
            <w:r w:rsidRPr="008B2CC0">
              <w:rPr>
                <w:rFonts w:asciiTheme="minorHAnsi" w:hAnsiTheme="minorHAnsi" w:cstheme="minorHAnsi"/>
                <w:b/>
                <w:i/>
                <w:sz w:val="20"/>
                <w:szCs w:val="20"/>
              </w:rPr>
              <w:lastRenderedPageBreak/>
              <w:t>nakakuha ng  80% sa pagtataya</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0E3168">
            <w:pPr>
              <w:pStyle w:val="ListParagraph"/>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B .</w:t>
            </w:r>
            <w:r w:rsidRPr="008B2CC0">
              <w:rPr>
                <w:rFonts w:asciiTheme="minorHAnsi" w:hAnsiTheme="minorHAnsi" w:cstheme="minorHAnsi"/>
                <w:b/>
                <w:i/>
                <w:sz w:val="20"/>
                <w:szCs w:val="20"/>
              </w:rPr>
              <w:t xml:space="preserve"> Bilang ng mag-aaral na nangangailangan ng iba pang gawaing remediation </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0E3168">
            <w:pPr>
              <w:pStyle w:val="ListParagraph"/>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C. </w:t>
            </w:r>
            <w:r w:rsidRPr="008B2CC0">
              <w:rPr>
                <w:rFonts w:asciiTheme="minorHAnsi" w:hAnsiTheme="minorHAnsi" w:cstheme="minorHAnsi"/>
                <w:b/>
                <w:i/>
                <w:sz w:val="20"/>
                <w:szCs w:val="20"/>
              </w:rPr>
              <w:t>Nakakatulong  ba ang remedia? Bilang ng mag aaral na nakaunawa sa aralin</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0E3168">
            <w:pPr>
              <w:pStyle w:val="ListParagraph"/>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 xml:space="preserve">D. </w:t>
            </w:r>
            <w:r w:rsidRPr="008B2CC0">
              <w:rPr>
                <w:rFonts w:asciiTheme="minorHAnsi" w:hAnsiTheme="minorHAnsi" w:cstheme="minorHAnsi"/>
                <w:b/>
                <w:i/>
                <w:sz w:val="20"/>
                <w:szCs w:val="20"/>
              </w:rPr>
              <w:t>Bilang ng mag aaral na magpapatuloy sa remediation.</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r>
      <w:tr w:rsidR="008B2CC0" w:rsidRPr="008B2CC0" w:rsidTr="009E71C6">
        <w:trPr>
          <w:jc w:val="center"/>
        </w:trPr>
        <w:tc>
          <w:tcPr>
            <w:tcW w:w="2970" w:type="dxa"/>
            <w:shd w:val="clear" w:color="auto" w:fill="E7E9ED"/>
          </w:tcPr>
          <w:p w:rsidR="008B2CC0" w:rsidRPr="008B2CC0" w:rsidRDefault="008B2CC0" w:rsidP="000E3168">
            <w:pPr>
              <w:pStyle w:val="ListParagraph"/>
              <w:spacing w:after="0" w:line="240" w:lineRule="auto"/>
              <w:ind w:left="0"/>
              <w:rPr>
                <w:rFonts w:asciiTheme="minorHAnsi" w:hAnsiTheme="minorHAnsi" w:cstheme="minorHAnsi"/>
                <w:b/>
                <w:sz w:val="20"/>
                <w:szCs w:val="20"/>
              </w:rPr>
            </w:pPr>
            <w:r w:rsidRPr="008B2CC0">
              <w:rPr>
                <w:rFonts w:asciiTheme="minorHAnsi" w:hAnsiTheme="minorHAnsi" w:cstheme="minorHAnsi"/>
                <w:b/>
                <w:sz w:val="20"/>
                <w:szCs w:val="20"/>
              </w:rPr>
              <w:t>E</w:t>
            </w:r>
            <w:r w:rsidRPr="008B2CC0">
              <w:rPr>
                <w:rFonts w:asciiTheme="minorHAnsi" w:hAnsiTheme="minorHAnsi" w:cstheme="minorHAnsi"/>
                <w:b/>
                <w:i/>
                <w:sz w:val="20"/>
                <w:szCs w:val="20"/>
              </w:rPr>
              <w:t>. Alin sa mga istratehiyang pagtuturoang nakatulong ng lubos?Paano ito nakatulong?</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sz w:val="20"/>
                <w:szCs w:val="20"/>
              </w:rPr>
            </w:pPr>
          </w:p>
        </w:tc>
        <w:tc>
          <w:tcPr>
            <w:tcW w:w="2880" w:type="dxa"/>
          </w:tcPr>
          <w:p w:rsidR="008B2CC0" w:rsidRPr="008B2CC0" w:rsidRDefault="008B2CC0" w:rsidP="000E3168">
            <w:pPr>
              <w:pStyle w:val="NoSpacing"/>
              <w:jc w:val="both"/>
              <w:rPr>
                <w:rFonts w:asciiTheme="minorHAnsi" w:hAnsiTheme="minorHAnsi" w:cstheme="minorHAnsi"/>
                <w:sz w:val="20"/>
                <w:szCs w:val="20"/>
              </w:rPr>
            </w:pPr>
          </w:p>
          <w:p w:rsidR="008B2CC0" w:rsidRPr="008B2CC0" w:rsidRDefault="008B2CC0" w:rsidP="000E3168">
            <w:pPr>
              <w:pStyle w:val="NoSpacing"/>
              <w:jc w:val="both"/>
              <w:rPr>
                <w:rFonts w:asciiTheme="minorHAnsi" w:hAnsiTheme="minorHAnsi" w:cstheme="minorHAnsi"/>
                <w:sz w:val="20"/>
                <w:szCs w:val="20"/>
              </w:rPr>
            </w:pPr>
          </w:p>
        </w:tc>
      </w:tr>
      <w:tr w:rsidR="008B2CC0" w:rsidRPr="008B2CC0" w:rsidTr="009E71C6">
        <w:trPr>
          <w:trHeight w:val="1097"/>
          <w:jc w:val="center"/>
        </w:trPr>
        <w:tc>
          <w:tcPr>
            <w:tcW w:w="2970" w:type="dxa"/>
            <w:shd w:val="clear" w:color="auto" w:fill="E7E9ED"/>
          </w:tcPr>
          <w:p w:rsidR="008B2CC0" w:rsidRPr="008B2CC0" w:rsidRDefault="008B2CC0" w:rsidP="000E3168">
            <w:pPr>
              <w:pStyle w:val="ListParagraph"/>
              <w:spacing w:after="0" w:line="240" w:lineRule="auto"/>
              <w:ind w:left="342" w:hanging="378"/>
              <w:rPr>
                <w:rFonts w:asciiTheme="minorHAnsi" w:hAnsiTheme="minorHAnsi" w:cstheme="minorHAnsi"/>
                <w:b/>
                <w:i/>
                <w:sz w:val="20"/>
                <w:szCs w:val="20"/>
              </w:rPr>
            </w:pPr>
            <w:r w:rsidRPr="008B2CC0">
              <w:rPr>
                <w:rFonts w:asciiTheme="minorHAnsi" w:hAnsiTheme="minorHAnsi" w:cstheme="minorHAnsi"/>
                <w:b/>
                <w:sz w:val="20"/>
                <w:szCs w:val="20"/>
              </w:rPr>
              <w:t xml:space="preserve">F. </w:t>
            </w:r>
            <w:r w:rsidRPr="008B2CC0">
              <w:rPr>
                <w:rFonts w:asciiTheme="minorHAnsi" w:hAnsiTheme="minorHAnsi" w:cstheme="minorHAnsi"/>
                <w:b/>
                <w:i/>
                <w:sz w:val="20"/>
                <w:szCs w:val="20"/>
              </w:rPr>
              <w:t>Anong suliraninang aking</w:t>
            </w:r>
          </w:p>
          <w:p w:rsidR="008B2CC0" w:rsidRPr="008B2CC0" w:rsidRDefault="008B2CC0" w:rsidP="000E3168">
            <w:pPr>
              <w:pStyle w:val="ListParagraph"/>
              <w:spacing w:after="0" w:line="240" w:lineRule="auto"/>
              <w:ind w:left="342" w:hanging="378"/>
              <w:rPr>
                <w:rFonts w:asciiTheme="minorHAnsi" w:hAnsiTheme="minorHAnsi" w:cstheme="minorHAnsi"/>
                <w:b/>
                <w:i/>
                <w:sz w:val="20"/>
                <w:szCs w:val="20"/>
              </w:rPr>
            </w:pPr>
            <w:r w:rsidRPr="008B2CC0">
              <w:rPr>
                <w:rFonts w:asciiTheme="minorHAnsi" w:hAnsiTheme="minorHAnsi" w:cstheme="minorHAnsi"/>
                <w:b/>
                <w:i/>
                <w:sz w:val="20"/>
                <w:szCs w:val="20"/>
              </w:rPr>
              <w:t>nararanasan sulusyunan  sa</w:t>
            </w:r>
          </w:p>
          <w:p w:rsidR="008B2CC0" w:rsidRPr="008B2CC0" w:rsidRDefault="008B2CC0" w:rsidP="000E3168">
            <w:pPr>
              <w:pStyle w:val="ListParagraph"/>
              <w:spacing w:after="0" w:line="240" w:lineRule="auto"/>
              <w:ind w:left="342" w:hanging="378"/>
              <w:rPr>
                <w:rFonts w:asciiTheme="minorHAnsi" w:hAnsiTheme="minorHAnsi" w:cstheme="minorHAnsi"/>
                <w:b/>
                <w:i/>
                <w:sz w:val="20"/>
                <w:szCs w:val="20"/>
              </w:rPr>
            </w:pPr>
            <w:r w:rsidRPr="008B2CC0">
              <w:rPr>
                <w:rFonts w:asciiTheme="minorHAnsi" w:hAnsiTheme="minorHAnsi" w:cstheme="minorHAnsi"/>
                <w:b/>
                <w:i/>
                <w:sz w:val="20"/>
                <w:szCs w:val="20"/>
              </w:rPr>
              <w:t>tulong ang aking punong guro at</w:t>
            </w:r>
          </w:p>
          <w:p w:rsidR="008B2CC0" w:rsidRPr="008B2CC0" w:rsidRDefault="008B2CC0" w:rsidP="000E3168">
            <w:pPr>
              <w:pStyle w:val="ListParagraph"/>
              <w:spacing w:after="0" w:line="240" w:lineRule="auto"/>
              <w:ind w:left="342" w:hanging="378"/>
              <w:rPr>
                <w:rFonts w:asciiTheme="minorHAnsi" w:hAnsiTheme="minorHAnsi" w:cstheme="minorHAnsi"/>
                <w:b/>
                <w:sz w:val="20"/>
                <w:szCs w:val="20"/>
              </w:rPr>
            </w:pPr>
            <w:r w:rsidRPr="008B2CC0">
              <w:rPr>
                <w:rFonts w:asciiTheme="minorHAnsi" w:hAnsiTheme="minorHAnsi" w:cstheme="minorHAnsi"/>
                <w:b/>
                <w:i/>
                <w:sz w:val="20"/>
                <w:szCs w:val="20"/>
              </w:rPr>
              <w:t>supervisor?</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sz w:val="20"/>
                <w:szCs w:val="20"/>
              </w:rPr>
            </w:pPr>
          </w:p>
          <w:p w:rsidR="008B2CC0" w:rsidRPr="008B2CC0" w:rsidRDefault="008B2CC0" w:rsidP="000E3168">
            <w:pPr>
              <w:jc w:val="both"/>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r>
      <w:tr w:rsidR="008B2CC0" w:rsidRPr="008B2CC0" w:rsidTr="009E71C6">
        <w:trPr>
          <w:trHeight w:val="890"/>
          <w:jc w:val="center"/>
        </w:trPr>
        <w:tc>
          <w:tcPr>
            <w:tcW w:w="2970" w:type="dxa"/>
            <w:shd w:val="clear" w:color="auto" w:fill="E7E9ED"/>
          </w:tcPr>
          <w:p w:rsidR="008B2CC0" w:rsidRPr="008B2CC0" w:rsidRDefault="008B2CC0" w:rsidP="000E3168">
            <w:pPr>
              <w:pStyle w:val="ListParagraph"/>
              <w:spacing w:after="0" w:line="240" w:lineRule="auto"/>
              <w:ind w:left="342" w:hanging="378"/>
              <w:rPr>
                <w:rFonts w:asciiTheme="minorHAnsi" w:hAnsiTheme="minorHAnsi" w:cstheme="minorHAnsi"/>
                <w:b/>
                <w:i/>
                <w:sz w:val="20"/>
                <w:szCs w:val="20"/>
              </w:rPr>
            </w:pPr>
            <w:r w:rsidRPr="008B2CC0">
              <w:rPr>
                <w:rFonts w:asciiTheme="minorHAnsi" w:hAnsiTheme="minorHAnsi" w:cstheme="minorHAnsi"/>
                <w:b/>
                <w:sz w:val="20"/>
                <w:szCs w:val="20"/>
              </w:rPr>
              <w:t>G</w:t>
            </w:r>
            <w:r w:rsidRPr="008B2CC0">
              <w:rPr>
                <w:rFonts w:asciiTheme="minorHAnsi" w:hAnsiTheme="minorHAnsi" w:cstheme="minorHAnsi"/>
                <w:b/>
                <w:i/>
                <w:sz w:val="20"/>
                <w:szCs w:val="20"/>
              </w:rPr>
              <w:t xml:space="preserve">. Anong gagamitang pangturo </w:t>
            </w:r>
          </w:p>
          <w:p w:rsidR="008B2CC0" w:rsidRPr="008B2CC0" w:rsidRDefault="008B2CC0" w:rsidP="000E3168">
            <w:pPr>
              <w:pStyle w:val="ListParagraph"/>
              <w:spacing w:after="0" w:line="240" w:lineRule="auto"/>
              <w:ind w:left="342" w:hanging="378"/>
              <w:rPr>
                <w:rFonts w:asciiTheme="minorHAnsi" w:hAnsiTheme="minorHAnsi" w:cstheme="minorHAnsi"/>
                <w:b/>
                <w:i/>
                <w:sz w:val="20"/>
                <w:szCs w:val="20"/>
              </w:rPr>
            </w:pPr>
            <w:r w:rsidRPr="008B2CC0">
              <w:rPr>
                <w:rFonts w:asciiTheme="minorHAnsi" w:hAnsiTheme="minorHAnsi" w:cstheme="minorHAnsi"/>
                <w:b/>
                <w:i/>
                <w:sz w:val="20"/>
                <w:szCs w:val="20"/>
              </w:rPr>
              <w:t>ang aking nadibuho na nais kung</w:t>
            </w:r>
          </w:p>
          <w:p w:rsidR="008B2CC0" w:rsidRPr="008B2CC0" w:rsidRDefault="008B2CC0" w:rsidP="000E3168">
            <w:pPr>
              <w:pStyle w:val="ListParagraph"/>
              <w:spacing w:after="0" w:line="240" w:lineRule="auto"/>
              <w:ind w:left="342" w:hanging="378"/>
              <w:rPr>
                <w:rFonts w:asciiTheme="minorHAnsi" w:hAnsiTheme="minorHAnsi" w:cstheme="minorHAnsi"/>
                <w:b/>
                <w:sz w:val="20"/>
                <w:szCs w:val="20"/>
              </w:rPr>
            </w:pPr>
            <w:r w:rsidRPr="008B2CC0">
              <w:rPr>
                <w:rFonts w:asciiTheme="minorHAnsi" w:hAnsiTheme="minorHAnsi" w:cstheme="minorHAnsi"/>
                <w:b/>
                <w:i/>
                <w:sz w:val="20"/>
                <w:szCs w:val="20"/>
              </w:rPr>
              <w:t>ibahagi sa mga kapwa ko guro?</w:t>
            </w:r>
            <w:r w:rsidRPr="008B2CC0">
              <w:rPr>
                <w:rFonts w:asciiTheme="minorHAnsi" w:hAnsiTheme="minorHAnsi" w:cstheme="minorHAnsi"/>
                <w:b/>
                <w:sz w:val="20"/>
                <w:szCs w:val="20"/>
              </w:rPr>
              <w:t xml:space="preserve"> </w:t>
            </w:r>
          </w:p>
        </w:tc>
        <w:tc>
          <w:tcPr>
            <w:tcW w:w="288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c>
          <w:tcPr>
            <w:tcW w:w="2970" w:type="dxa"/>
          </w:tcPr>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p w:rsidR="008B2CC0" w:rsidRPr="008B2CC0" w:rsidRDefault="008B2CC0" w:rsidP="000E3168">
            <w:pPr>
              <w:rPr>
                <w:rFonts w:asciiTheme="minorHAnsi" w:hAnsiTheme="minorHAnsi" w:cstheme="minorHAnsi"/>
                <w:sz w:val="20"/>
                <w:szCs w:val="20"/>
              </w:rPr>
            </w:pPr>
          </w:p>
        </w:tc>
        <w:tc>
          <w:tcPr>
            <w:tcW w:w="2880" w:type="dxa"/>
          </w:tcPr>
          <w:p w:rsidR="008B2CC0" w:rsidRPr="008B2CC0" w:rsidRDefault="008B2CC0" w:rsidP="000E3168">
            <w:pPr>
              <w:rPr>
                <w:rFonts w:asciiTheme="minorHAnsi" w:hAnsiTheme="minorHAnsi" w:cstheme="minorHAnsi"/>
                <w:sz w:val="20"/>
                <w:szCs w:val="20"/>
              </w:rPr>
            </w:pPr>
          </w:p>
        </w:tc>
      </w:tr>
    </w:tbl>
    <w:p w:rsidR="007517F7" w:rsidRDefault="007517F7" w:rsidP="007C588D">
      <w:pPr>
        <w:spacing w:after="160"/>
        <w:contextualSpacing/>
        <w:rPr>
          <w:rFonts w:ascii="Cambria" w:hAnsi="Cambria" w:cs="Cambria"/>
          <w:b/>
          <w:bCs/>
          <w:sz w:val="20"/>
          <w:szCs w:val="20"/>
        </w:rPr>
      </w:pPr>
    </w:p>
    <w:sectPr w:rsidR="007517F7" w:rsidSect="006444B4">
      <w:pgSz w:w="187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E7A" w:rsidRDefault="00E46E7A" w:rsidP="007C588D">
      <w:r>
        <w:separator/>
      </w:r>
    </w:p>
  </w:endnote>
  <w:endnote w:type="continuationSeparator" w:id="0">
    <w:p w:rsidR="00E46E7A" w:rsidRDefault="00E46E7A" w:rsidP="007C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E7A" w:rsidRDefault="00E46E7A" w:rsidP="007C588D">
      <w:r>
        <w:separator/>
      </w:r>
    </w:p>
  </w:footnote>
  <w:footnote w:type="continuationSeparator" w:id="0">
    <w:p w:rsidR="00E46E7A" w:rsidRDefault="00E46E7A" w:rsidP="007C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E7FC1"/>
    <w:multiLevelType w:val="hybridMultilevel"/>
    <w:tmpl w:val="2404F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347D4"/>
    <w:multiLevelType w:val="hybridMultilevel"/>
    <w:tmpl w:val="C0E82500"/>
    <w:lvl w:ilvl="0" w:tplc="F2EE4A0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A37CD"/>
    <w:multiLevelType w:val="hybridMultilevel"/>
    <w:tmpl w:val="274C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11886"/>
    <w:multiLevelType w:val="hybridMultilevel"/>
    <w:tmpl w:val="E186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720B2"/>
    <w:multiLevelType w:val="hybridMultilevel"/>
    <w:tmpl w:val="32E62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44B4"/>
    <w:rsid w:val="00033471"/>
    <w:rsid w:val="00072846"/>
    <w:rsid w:val="000839BD"/>
    <w:rsid w:val="000961C1"/>
    <w:rsid w:val="000A3D74"/>
    <w:rsid w:val="000B5CD4"/>
    <w:rsid w:val="000C5F92"/>
    <w:rsid w:val="000C701E"/>
    <w:rsid w:val="00166D56"/>
    <w:rsid w:val="00175444"/>
    <w:rsid w:val="0017659C"/>
    <w:rsid w:val="001778E1"/>
    <w:rsid w:val="0018303D"/>
    <w:rsid w:val="0019679B"/>
    <w:rsid w:val="001A6D04"/>
    <w:rsid w:val="001B27C8"/>
    <w:rsid w:val="001C3633"/>
    <w:rsid w:val="001D5035"/>
    <w:rsid w:val="001E51A4"/>
    <w:rsid w:val="001F0B0B"/>
    <w:rsid w:val="001F26EF"/>
    <w:rsid w:val="001F29A5"/>
    <w:rsid w:val="001F34F2"/>
    <w:rsid w:val="00207229"/>
    <w:rsid w:val="00214C57"/>
    <w:rsid w:val="0022279B"/>
    <w:rsid w:val="00243034"/>
    <w:rsid w:val="00281D83"/>
    <w:rsid w:val="002D0527"/>
    <w:rsid w:val="002E3E43"/>
    <w:rsid w:val="002F1E76"/>
    <w:rsid w:val="002F3871"/>
    <w:rsid w:val="0031470B"/>
    <w:rsid w:val="0032527C"/>
    <w:rsid w:val="00343ACC"/>
    <w:rsid w:val="00354862"/>
    <w:rsid w:val="00355642"/>
    <w:rsid w:val="00355C4C"/>
    <w:rsid w:val="00357691"/>
    <w:rsid w:val="003620FA"/>
    <w:rsid w:val="00382FAC"/>
    <w:rsid w:val="00397A56"/>
    <w:rsid w:val="003D6102"/>
    <w:rsid w:val="003E2122"/>
    <w:rsid w:val="003F52DD"/>
    <w:rsid w:val="0040015A"/>
    <w:rsid w:val="00401C25"/>
    <w:rsid w:val="00405A5E"/>
    <w:rsid w:val="00455F24"/>
    <w:rsid w:val="0046026B"/>
    <w:rsid w:val="00494F19"/>
    <w:rsid w:val="004C3209"/>
    <w:rsid w:val="004C5125"/>
    <w:rsid w:val="004C68F4"/>
    <w:rsid w:val="004D588E"/>
    <w:rsid w:val="004D58AB"/>
    <w:rsid w:val="004F0BDE"/>
    <w:rsid w:val="0050468D"/>
    <w:rsid w:val="0050563E"/>
    <w:rsid w:val="005115CC"/>
    <w:rsid w:val="00520ED9"/>
    <w:rsid w:val="00521564"/>
    <w:rsid w:val="00530DD2"/>
    <w:rsid w:val="00537178"/>
    <w:rsid w:val="00550BBD"/>
    <w:rsid w:val="005735AF"/>
    <w:rsid w:val="0057530E"/>
    <w:rsid w:val="005975B6"/>
    <w:rsid w:val="005B1A02"/>
    <w:rsid w:val="005B1C9E"/>
    <w:rsid w:val="005B4CD2"/>
    <w:rsid w:val="005D28BC"/>
    <w:rsid w:val="00603A5B"/>
    <w:rsid w:val="006119DF"/>
    <w:rsid w:val="00627426"/>
    <w:rsid w:val="0063536A"/>
    <w:rsid w:val="006444B4"/>
    <w:rsid w:val="006447E0"/>
    <w:rsid w:val="00654718"/>
    <w:rsid w:val="00654E66"/>
    <w:rsid w:val="006563C6"/>
    <w:rsid w:val="006C17CE"/>
    <w:rsid w:val="006D4BCA"/>
    <w:rsid w:val="006D6350"/>
    <w:rsid w:val="006F00F4"/>
    <w:rsid w:val="00701226"/>
    <w:rsid w:val="00703E3E"/>
    <w:rsid w:val="00714472"/>
    <w:rsid w:val="00717216"/>
    <w:rsid w:val="007238C6"/>
    <w:rsid w:val="007335AE"/>
    <w:rsid w:val="0073641E"/>
    <w:rsid w:val="00737D48"/>
    <w:rsid w:val="007517F7"/>
    <w:rsid w:val="00753CA3"/>
    <w:rsid w:val="00772BB0"/>
    <w:rsid w:val="007868C7"/>
    <w:rsid w:val="00787655"/>
    <w:rsid w:val="00790F01"/>
    <w:rsid w:val="00793564"/>
    <w:rsid w:val="007B14FF"/>
    <w:rsid w:val="007C588D"/>
    <w:rsid w:val="007E0386"/>
    <w:rsid w:val="00810ED9"/>
    <w:rsid w:val="00817B36"/>
    <w:rsid w:val="008418AC"/>
    <w:rsid w:val="00872BF7"/>
    <w:rsid w:val="00872CC4"/>
    <w:rsid w:val="00875F7A"/>
    <w:rsid w:val="00881E77"/>
    <w:rsid w:val="00883D2E"/>
    <w:rsid w:val="008A510D"/>
    <w:rsid w:val="008B2CC0"/>
    <w:rsid w:val="008B5050"/>
    <w:rsid w:val="008C0DAD"/>
    <w:rsid w:val="008E10CE"/>
    <w:rsid w:val="008E35C5"/>
    <w:rsid w:val="008E4FB1"/>
    <w:rsid w:val="008F43DB"/>
    <w:rsid w:val="00902805"/>
    <w:rsid w:val="009033E0"/>
    <w:rsid w:val="00934413"/>
    <w:rsid w:val="00950A07"/>
    <w:rsid w:val="009521FB"/>
    <w:rsid w:val="00966A3C"/>
    <w:rsid w:val="0098636F"/>
    <w:rsid w:val="00991CB7"/>
    <w:rsid w:val="009A3A56"/>
    <w:rsid w:val="009C0C6E"/>
    <w:rsid w:val="009C2497"/>
    <w:rsid w:val="009E71C6"/>
    <w:rsid w:val="00A112E0"/>
    <w:rsid w:val="00A21404"/>
    <w:rsid w:val="00A215BA"/>
    <w:rsid w:val="00A24401"/>
    <w:rsid w:val="00A31EF0"/>
    <w:rsid w:val="00A33AF7"/>
    <w:rsid w:val="00A35AB3"/>
    <w:rsid w:val="00A71013"/>
    <w:rsid w:val="00A74F06"/>
    <w:rsid w:val="00A906ED"/>
    <w:rsid w:val="00A92FB5"/>
    <w:rsid w:val="00A9316A"/>
    <w:rsid w:val="00AB61A7"/>
    <w:rsid w:val="00AC5FCA"/>
    <w:rsid w:val="00AE21E5"/>
    <w:rsid w:val="00AF3589"/>
    <w:rsid w:val="00AF46E4"/>
    <w:rsid w:val="00AF52E4"/>
    <w:rsid w:val="00AF6A24"/>
    <w:rsid w:val="00B1478B"/>
    <w:rsid w:val="00B266DE"/>
    <w:rsid w:val="00B52566"/>
    <w:rsid w:val="00B852E7"/>
    <w:rsid w:val="00B86D23"/>
    <w:rsid w:val="00B9407C"/>
    <w:rsid w:val="00BD109B"/>
    <w:rsid w:val="00C01226"/>
    <w:rsid w:val="00C04DF8"/>
    <w:rsid w:val="00C2517C"/>
    <w:rsid w:val="00C4037F"/>
    <w:rsid w:val="00C4505E"/>
    <w:rsid w:val="00C45ED1"/>
    <w:rsid w:val="00C652FB"/>
    <w:rsid w:val="00C67105"/>
    <w:rsid w:val="00C9084E"/>
    <w:rsid w:val="00C94553"/>
    <w:rsid w:val="00C955B5"/>
    <w:rsid w:val="00CA502B"/>
    <w:rsid w:val="00CB17BA"/>
    <w:rsid w:val="00CB1988"/>
    <w:rsid w:val="00CB6DB0"/>
    <w:rsid w:val="00CD3E15"/>
    <w:rsid w:val="00CE0616"/>
    <w:rsid w:val="00D53766"/>
    <w:rsid w:val="00DA5594"/>
    <w:rsid w:val="00DA6EB2"/>
    <w:rsid w:val="00E015F6"/>
    <w:rsid w:val="00E3293C"/>
    <w:rsid w:val="00E34F88"/>
    <w:rsid w:val="00E46E7A"/>
    <w:rsid w:val="00E474EB"/>
    <w:rsid w:val="00E578D2"/>
    <w:rsid w:val="00E6104E"/>
    <w:rsid w:val="00E73846"/>
    <w:rsid w:val="00E83166"/>
    <w:rsid w:val="00E84E49"/>
    <w:rsid w:val="00EA70ED"/>
    <w:rsid w:val="00EB41BB"/>
    <w:rsid w:val="00EB43E8"/>
    <w:rsid w:val="00F07CB3"/>
    <w:rsid w:val="00F22365"/>
    <w:rsid w:val="00F41762"/>
    <w:rsid w:val="00F72A3C"/>
    <w:rsid w:val="00FA7949"/>
    <w:rsid w:val="00FC06EA"/>
    <w:rsid w:val="00FC3D2D"/>
    <w:rsid w:val="00FD0181"/>
    <w:rsid w:val="00FE5298"/>
    <w:rsid w:val="00FF059A"/>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880F9-841A-444D-8F68-AFEDBBC5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51">
    <w:name w:val="Table Grid51"/>
    <w:basedOn w:val="TableNormal"/>
    <w:next w:val="TableGrid"/>
    <w:uiPriority w:val="39"/>
    <w:rsid w:val="00C4505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32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51">
    <w:name w:val="A5+1"/>
    <w:uiPriority w:val="99"/>
    <w:rsid w:val="00AC5FCA"/>
    <w:rPr>
      <w:color w:val="000000"/>
      <w:sz w:val="22"/>
      <w:szCs w:val="22"/>
      <w:u w:val="single"/>
    </w:rPr>
  </w:style>
  <w:style w:type="table" w:customStyle="1" w:styleId="TableGrid8">
    <w:name w:val="Table Grid8"/>
    <w:basedOn w:val="TableNormal"/>
    <w:next w:val="TableGrid"/>
    <w:uiPriority w:val="39"/>
    <w:qFormat/>
    <w:rsid w:val="00AF6A2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7A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0B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5046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qFormat/>
    <w:rsid w:val="0079356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A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8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C588D"/>
    <w:pPr>
      <w:tabs>
        <w:tab w:val="center" w:pos="4680"/>
        <w:tab w:val="right" w:pos="9360"/>
      </w:tabs>
    </w:pPr>
  </w:style>
  <w:style w:type="character" w:customStyle="1" w:styleId="HeaderChar">
    <w:name w:val="Header Char"/>
    <w:basedOn w:val="DefaultParagraphFont"/>
    <w:link w:val="Header"/>
    <w:uiPriority w:val="99"/>
    <w:semiHidden/>
    <w:rsid w:val="007C588D"/>
    <w:rPr>
      <w:rFonts w:ascii="Arial" w:hAnsi="Arial"/>
    </w:rPr>
  </w:style>
  <w:style w:type="paragraph" w:styleId="Footer">
    <w:name w:val="footer"/>
    <w:basedOn w:val="Normal"/>
    <w:link w:val="FooterChar"/>
    <w:uiPriority w:val="99"/>
    <w:semiHidden/>
    <w:unhideWhenUsed/>
    <w:rsid w:val="007C588D"/>
    <w:pPr>
      <w:tabs>
        <w:tab w:val="center" w:pos="4680"/>
        <w:tab w:val="right" w:pos="9360"/>
      </w:tabs>
    </w:pPr>
  </w:style>
  <w:style w:type="character" w:customStyle="1" w:styleId="FooterChar">
    <w:name w:val="Footer Char"/>
    <w:basedOn w:val="DefaultParagraphFont"/>
    <w:link w:val="Footer"/>
    <w:uiPriority w:val="99"/>
    <w:semiHidden/>
    <w:rsid w:val="007C588D"/>
    <w:rPr>
      <w:rFonts w:ascii="Arial" w:hAnsi="Arial"/>
    </w:rPr>
  </w:style>
  <w:style w:type="table" w:customStyle="1" w:styleId="TableGrid81">
    <w:name w:val="Table Grid81"/>
    <w:basedOn w:val="TableNormal"/>
    <w:next w:val="TableGrid"/>
    <w:uiPriority w:val="39"/>
    <w:rsid w:val="00CD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B2CC0"/>
    <w:rPr>
      <w:color w:val="000000"/>
    </w:rPr>
  </w:style>
  <w:style w:type="paragraph" w:customStyle="1" w:styleId="Pa123">
    <w:name w:val="Pa123"/>
    <w:basedOn w:val="Default"/>
    <w:next w:val="Default"/>
    <w:uiPriority w:val="99"/>
    <w:rsid w:val="008B2CC0"/>
    <w:pPr>
      <w:spacing w:line="240" w:lineRule="atLeast"/>
    </w:pPr>
    <w:rPr>
      <w:rFonts w:ascii="Arial" w:eastAsiaTheme="minorEastAsia" w:hAnsi="Arial" w:cs="Arial"/>
      <w:color w:val="auto"/>
      <w:lang w:val="en-PH"/>
    </w:rPr>
  </w:style>
  <w:style w:type="paragraph" w:customStyle="1" w:styleId="Pa168">
    <w:name w:val="Pa168"/>
    <w:basedOn w:val="Default"/>
    <w:next w:val="Default"/>
    <w:uiPriority w:val="99"/>
    <w:rsid w:val="008B2CC0"/>
    <w:pPr>
      <w:spacing w:line="240" w:lineRule="atLeast"/>
    </w:pPr>
    <w:rPr>
      <w:rFonts w:ascii="Arial" w:eastAsiaTheme="minorEastAsia" w:hAnsi="Arial" w:cs="Arial"/>
      <w:color w:val="auto"/>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15DF2-1227-4AB1-9B2D-9D7D06C6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2017-11-06T12:04:00Z</dcterms:created>
  <dcterms:modified xsi:type="dcterms:W3CDTF">2023-02-16T10:57:00Z</dcterms:modified>
</cp:coreProperties>
</file>