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0E2E8E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0E2E8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E2E8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0E2E8E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E2E8E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E2E8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E2E8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0E2E8E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E2E8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E2E8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6C17CE" w:rsidRDefault="006444B4" w:rsidP="006C17CE">
            <w:pPr>
              <w:spacing w:after="160"/>
              <w:contextualSpacing/>
              <w:rPr>
                <w:rFonts w:asciiTheme="majorHAnsi" w:hAnsiTheme="majorHAnsi"/>
                <w:sz w:val="24"/>
              </w:rPr>
            </w:pP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E2E8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E2E8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A906ED" w:rsidRDefault="005E64B9" w:rsidP="008B2CC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EPP-AGRI</w:t>
            </w:r>
          </w:p>
        </w:tc>
      </w:tr>
      <w:tr w:rsidR="006444B4" w:rsidTr="000E2E8E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E2E8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E2E8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417950" w:rsidP="001F2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1795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FEBRUARY 20 – 24, 2023 </w:t>
            </w:r>
            <w:bookmarkStart w:id="0" w:name="_GoBack"/>
            <w:bookmarkEnd w:id="0"/>
            <w:r w:rsidR="006C17CE">
              <w:rPr>
                <w:rFonts w:ascii="Cambria" w:hAnsi="Cambria" w:cs="Cambria"/>
                <w:b/>
                <w:bCs/>
                <w:sz w:val="20"/>
                <w:szCs w:val="20"/>
              </w:rPr>
              <w:t>(WEEK 2</w:t>
            </w:r>
            <w:r w:rsidR="00C01226">
              <w:rPr>
                <w:rFonts w:ascii="Cambria" w:hAnsi="Cambria" w:cs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E2E8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E2E8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C01226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QUARTER</w:t>
            </w:r>
          </w:p>
        </w:tc>
      </w:tr>
    </w:tbl>
    <w:p w:rsidR="00CD3E15" w:rsidRDefault="00CD3E15" w:rsidP="007C588D">
      <w:pPr>
        <w:spacing w:after="160"/>
        <w:contextualSpacing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86" w:type="dxa"/>
        <w:tblInd w:w="-8" w:type="dxa"/>
        <w:tblLook w:val="04A0" w:firstRow="1" w:lastRow="0" w:firstColumn="1" w:lastColumn="0" w:noHBand="0" w:noVBand="1"/>
      </w:tblPr>
      <w:tblGrid>
        <w:gridCol w:w="3510"/>
        <w:gridCol w:w="2906"/>
        <w:gridCol w:w="2764"/>
        <w:gridCol w:w="270"/>
        <w:gridCol w:w="2610"/>
        <w:gridCol w:w="2906"/>
        <w:gridCol w:w="2520"/>
      </w:tblGrid>
      <w:tr w:rsidR="005E64B9" w:rsidRPr="005E64B9" w:rsidTr="000E2E8E">
        <w:tc>
          <w:tcPr>
            <w:tcW w:w="3510" w:type="dxa"/>
            <w:shd w:val="clear" w:color="auto" w:fill="6B7A8F"/>
          </w:tcPr>
          <w:p w:rsidR="005E64B9" w:rsidRPr="000E2E8E" w:rsidRDefault="005E64B9" w:rsidP="000E3168">
            <w:pPr>
              <w:jc w:val="center"/>
              <w:rPr>
                <w:rFonts w:asciiTheme="majorHAnsi" w:hAnsiTheme="majorHAnsi" w:cstheme="minorHAnsi"/>
                <w:color w:val="FFFFFF" w:themeColor="background1"/>
                <w:sz w:val="24"/>
                <w:szCs w:val="20"/>
              </w:rPr>
            </w:pPr>
          </w:p>
        </w:tc>
        <w:tc>
          <w:tcPr>
            <w:tcW w:w="2906" w:type="dxa"/>
            <w:shd w:val="clear" w:color="auto" w:fill="6B7A8F"/>
          </w:tcPr>
          <w:p w:rsidR="005E64B9" w:rsidRPr="000E2E8E" w:rsidRDefault="005E64B9" w:rsidP="000E316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0E2E8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764" w:type="dxa"/>
            <w:shd w:val="clear" w:color="auto" w:fill="6B7A8F"/>
          </w:tcPr>
          <w:p w:rsidR="005E64B9" w:rsidRPr="000E2E8E" w:rsidRDefault="005E64B9" w:rsidP="000E316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0E2E8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2880" w:type="dxa"/>
            <w:gridSpan w:val="2"/>
            <w:shd w:val="clear" w:color="auto" w:fill="6B7A8F"/>
          </w:tcPr>
          <w:p w:rsidR="005E64B9" w:rsidRPr="000E2E8E" w:rsidRDefault="005E64B9" w:rsidP="000E316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0E2E8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906" w:type="dxa"/>
            <w:shd w:val="clear" w:color="auto" w:fill="6B7A8F"/>
          </w:tcPr>
          <w:p w:rsidR="005E64B9" w:rsidRPr="000E2E8E" w:rsidRDefault="005E64B9" w:rsidP="000E316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0E2E8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520" w:type="dxa"/>
            <w:shd w:val="clear" w:color="auto" w:fill="6B7A8F"/>
          </w:tcPr>
          <w:p w:rsidR="005E64B9" w:rsidRPr="000E2E8E" w:rsidRDefault="005E64B9" w:rsidP="000E316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</w:pPr>
            <w:r w:rsidRPr="000E2E8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3976" w:type="dxa"/>
            <w:gridSpan w:val="6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A. Pamantayang Pangnilalaman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mental bilang isang gawaing pagkakakitaan.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Naipamamalas ang pang-unawa sa kaalaman at kasanayan sa pagtatanim ng halamang ornamental bilang isang gawaing pagkakakitaan.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B. Pamantayan sa Pagganap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Naisasagawa ang pagtatanim, pag-aani, at pagsasapamilihan ng halamang ornamental sa masistemang pamamaraan.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C. Mga Kasanayan sa Pagkatuto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Isulat ang code ng bawat kasanayan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1.2 Natatalakay ang pakinabang sa pagtatanim ng halamang ornamental para sa pamilya at sa pamayanan.</w:t>
            </w: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EPP4AG-Oa-2</w:t>
            </w: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1.2 Natatalakay ang pakinabang sa pagtatanim ng halamang ornamental para sa pamilya at sa pamayanan.</w:t>
            </w: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EPP4AG-Oa-2</w:t>
            </w: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1.3 Nagagamit ang teknolohiya/ internet sa pagsagawa ng survey at iba pang pananaliksik ng wasto at makabagong pamamaraan ng pagpapatubo ng halamang ornamental.</w:t>
            </w: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EPP4AG-Ob-3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1.3 Nagagamit ang teknolohiya/ internet sa pagsagawa ng survey at iba pang pananaliksik ng wasto at makabagong pamamaraan ng pagpapatubo ng halamang ornamental.</w:t>
            </w: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EPP4AG-Ob-3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vMerge w:val="restart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3976" w:type="dxa"/>
            <w:gridSpan w:val="6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vMerge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“Pakinabang sa Pagtatanim ng Halamang ornamental”</w:t>
            </w:r>
          </w:p>
        </w:tc>
        <w:tc>
          <w:tcPr>
            <w:tcW w:w="2764" w:type="dxa"/>
          </w:tcPr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5E64B9" w:rsidRPr="005E64B9" w:rsidRDefault="005E64B9" w:rsidP="000E3168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Pakinabang sa Pagtatanim ng Halamang ornamental</w:t>
            </w: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5E64B9" w:rsidRPr="005E64B9" w:rsidRDefault="005E64B9" w:rsidP="000E3168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Pagsasagawa ng Survey Gamit ang Teknolohiya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Pagtatanim ng Halamang Ornamental</w:t>
            </w:r>
          </w:p>
          <w:p w:rsidR="005E64B9" w:rsidRPr="005E64B9" w:rsidRDefault="005E64B9" w:rsidP="000E31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Pagsasagawa ng Survey Gamit ang Teknolohiya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III. KAGAMITANG PANTURO</w:t>
            </w:r>
          </w:p>
        </w:tc>
        <w:tc>
          <w:tcPr>
            <w:tcW w:w="13976" w:type="dxa"/>
            <w:gridSpan w:val="6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A. Sanggunian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 Mga Pahina sa Gabay ng Guro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T.G. pp. 128-130</w:t>
            </w: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T.G. pp. 128-130</w:t>
            </w: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T.G. pp. 130-132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T.G. pp. 130-132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2. Mga Pahina sa Kagamitang Pang-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Mag-aaral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L.M. pp. 320-323</w:t>
            </w: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L.M. pp. 320-323</w:t>
            </w: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L.M. pp. 323-326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L.M. pp. 323-326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3. Mga Pahina sa Teksbuk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4. Karagdagang Kagamitan mula sa   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 portal ng Learning Resource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B. Iba pang Kagamitang Panturo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Tambiolo (kahon na may binilot na papel na may nakasulat ng mga paksa)</w:t>
            </w:r>
          </w:p>
        </w:tc>
        <w:tc>
          <w:tcPr>
            <w:tcW w:w="2764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Tambiolo (kahon na may binilot na papel na may nakasulat ng mga paksa)</w:t>
            </w:r>
          </w:p>
        </w:tc>
        <w:tc>
          <w:tcPr>
            <w:tcW w:w="2880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Manila paper, pentel pen, kuwaderno, lapis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Manila paper, pentel pen, kuwaderno, lapis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IV. PAMAMARAAN</w:t>
            </w:r>
          </w:p>
        </w:tc>
        <w:tc>
          <w:tcPr>
            <w:tcW w:w="13976" w:type="dxa"/>
            <w:gridSpan w:val="6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A. Balik-Aral sa nakaraang aralin at/o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 pagsisimula ng bagong aralin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Ano-ano ang mga uri ng halaman?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Ano-ano ang mga uri ng halaman?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Ano-ano ang mga pakinabang sa pagtatanim ng mga halamang ornamental?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Ano-ano ang mga pakinabang sa pagtatanim ng mga halamang ornamental?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B. Paghahabi sa layunin ng aralin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Tumawag ng bata at pabunutin sa tambiolo, bigyan ng sagot ang nabunot na paksa.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Tumawag ng bata at pabunutin sa tambiolo, bigyan ng sagot ang nabunot na paksa.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Naranasan nyo na bang mag-survey sa isang lugar? Ano-anong survey ang inyong ginagawa? Anong paraan ang gagamitin ninyo upang madali ang gawaing pagsa-survey?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Naranasan nyo na bang mag-survey sa isang lugar? Ano-anong survey ang inyong ginagawa? Anong paraan ang gagamitin ninyo upang madali ang gawaing pagsa-survey?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C. Pag-uugnay ng mga halimbawa sa 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 bagong aralin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-Bakit tayo nagtatanim ng mga halamang ornamental?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-May makukuha ba tayong kapakinabangan mula rito? 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-Ano ang naitutulong ng pagtatanim ng mga halamang ornamental sa pamilya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-Bakit tayo nagtatanim ng mga halamang ornamental?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-May makukuha ba tayong kapakinabangan mula rito? 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-Ano ang naitutulong ng pagtatanim ng mga halamang ornamental sa pamilya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Bigyan kahulugan ang mga salita: teknolohiya, internet, pananaliksik, at survey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Bigyan kahulugan ang mga salita: teknolohiya, internet, pananaliksik, at survey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D. Pagtatalakay ng bagong konsepto at 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paglalahad ng bagong kasanayan #1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-Pumili ng lider, bawat lider ay kukuha ng binilot na papel sa tambiolo at pag-usapan ng pangkat ang nakasulat sa papel.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-Pumili ng lider, bawat lider ay kukuha ng binilot na papel sa tambiolo at pag-usapan ng pangkat ang nakasulat sa papel.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Magpapakita ang guro ng isang tsart (LM p. 324-325)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At talakayin ito sa mga bata.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Magpapakita ang guro ng isang tsart (LM p. 324-325)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At talakayin ito sa mga bata.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E. Pagtalakay ng bagong konsepto at 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paglalahad ng bagong kasanayan #2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Talakayin ang ginawa ng bawat pangkat. Talakayin rin ang mga pakinabang ng pagtatanim ng mga halamang ornamental na makikita sa LM p. 321-322.</w:t>
            </w:r>
          </w:p>
        </w:tc>
        <w:tc>
          <w:tcPr>
            <w:tcW w:w="3034" w:type="dxa"/>
            <w:gridSpan w:val="2"/>
          </w:tcPr>
          <w:p w:rsid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Talakayin ang ginawa ng bawat pangkat. Talakayin rin ang mga pakinabang ng pagtatanim ng mga halamang ornamental na makikita sa LM p. 321-322</w:t>
            </w:r>
          </w:p>
          <w:p w:rsidR="002B30AD" w:rsidRDefault="002B30AD" w:rsidP="002B30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  <w:p w:rsidR="002B30AD" w:rsidRPr="005E64B9" w:rsidRDefault="002B30AD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-Pag-usapan ng bawat pangkat ang nagawang survey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Isa-isahin ang makabagong paraan ng pagpapatubo ng mga halaman.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Pangkatin ang klase sa 3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-Pumili ng lider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-Pag-usapan ng bawat pangkat ang nagawang survey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Isa-isahin ang makabagong paraan ng pagpapatubo ng mga halaman.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-Iulat sa klase ang tinalakay na paksa.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F. Paglinang sa Kabihasnan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(Tungo sa Formative Assessment)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Bakit tayo nagtatanim ng mga halamang ornamental?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Bakit tayo nagtatanim ng mga halamang ornamental?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Bakit kailangan ng makabagong teknolohiya sa pagsasagawa ng survey sa pagpapatubo ng mga halamang ornamental?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Bakit kailangan ng makabagong teknolohiya sa pagsasagawa ng survey sa pagpapatubo ng mga halamang ornamental?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G. Paglalapat ng aralin sa pang-araw-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 araw na buhay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Paano makatutulong sa pagsugpo ng polusyon ang pagtatanim ng mga halamang </w:t>
            </w:r>
            <w:r w:rsidRPr="005E64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ornamental?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Paano makatutulong sa pagsugpo ng polusyon ang pagtatanim ng mga halamang ornamental?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Si Marlon ay nais mananaliksik tungkol sa mga pangalan ng halamang </w:t>
            </w:r>
            <w:r w:rsidRPr="005E64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ornamental at mga uri nito, anong makabagong teknolohiya ang kanyang gagamitin upang mapadali at mapabilis ang kanyang paghahanap nito?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Si Marlon ay nais mananaliksik tungkol sa mga pangalan ng halamang ornamental at mga uri </w:t>
            </w:r>
            <w:r w:rsidRPr="005E64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nito, anong makabagong teknolohiya ang kanyang gagamitin upang mapadali at mapabilis ang kanyang paghahanap nito?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H. Paglalahat ng Aralin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Ano-ano ang mga pakinabang sa pagtatanim ng mga halamang ornamental para sa pamilya? Para sa pamayanan?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Ano-ano ang mga pakinabang sa pagtatanim ng mga halamang ornamental para sa pamilya? Para sa pamayanan?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Anong uri ng teknolohiya ang ginagamit upang matutuhan ang makabagong pamamaraan ng pagpapatubo ng mga halamang ornamental?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Anong uri ng teknolohiya ang ginagamit upang matutuhan ang makabagong pamamaraan ng pagpapatubo ng mga halamang ornamental?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I. Pagtataya ng Aralin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Panuto: Ipasagot kung TAMA o MALI ang sumusunod na tanong: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1.Ang pagtatanim ng mga hala-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mang ornamental ay nakatutu-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long sa pagbibigay ng malinis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na hangin.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2.Ang mga halamang ornamen-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tal ay walang naidududlot na 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mabuti sa pamilya at ibang tao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sa pamayanan.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3.Maaaring ipagbili ang mga ita-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tanim na halamang ornamental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4.Nakapagbibigay kasiyahan sa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pamilya at pamayanan ang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pagtatanim ng mga halamang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ornamental.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5.Nakapagbibigay polusyon ang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pagtatanim ng mga halamang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ornamental.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Panuto: Ipasagot kung TAMA o MALI ang sumusunod na tanong: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1.Ang pagtatanim ng mga hala-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mang ornamental ay nakatutu-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long sa pagbibigay ng malinis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na hangin.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2.Ang mga halamang ornamen-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tal ay walang naidududlot na 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mabuti sa pamilya at ibang tao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sa pamayanan.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3.Maaaring ipagbili ang mga ita-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tanim na halamang ornamental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4.Nakapagbibigay kasiyahan sa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pamilya at pamayanan ang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pagtatanim ng mga halamang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ornamental.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5.Nakapagbibigay polusyon ang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pagtatanim ng mga halamang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ornamental.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Panuto: Isulat ang tamang sagot basi sa isinagawang pagsu-survey.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Pangalan   Uri    Lugar    Paraan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1.Gumamela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2.Rose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3.Cosmos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4.Yellow Bell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5.Bougainvillea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Panuto: Isulat ang tamang sagot basi sa isinagawang pagsu-survey.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Pangalan   Uri    Lugar    Paraan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1. Bromeliad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2.Pandakaki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3.Antorium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4.Santan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5.Daisy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J. Karagdagang Gawain para sa takdang-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    aralin at remediation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Magdala ng larawan ng halamang ornamental bukas.</w:t>
            </w: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Magsaliksik sa internet sa makabagong pamamaraan sa pagpapatubo ng halamang ornamental.</w:t>
            </w: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Maghanap sa pamilihan ng isang halamang ornamental na malambot ang sanga at matigas na sanga, patubuin natin ang mga ito sa paraan ng inyong pananaliksik.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Anu-ano ang mga halamang ornamentalna maaari nating itanim o palakihin ayon sa ating pangangailangan?</w:t>
            </w:r>
          </w:p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Ilista ang mga ito.</w:t>
            </w: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V. MGA TALA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b/>
                <w:sz w:val="20"/>
                <w:szCs w:val="20"/>
              </w:rPr>
              <w:t>VI. PAGNINILAY</w:t>
            </w:r>
          </w:p>
        </w:tc>
        <w:tc>
          <w:tcPr>
            <w:tcW w:w="13976" w:type="dxa"/>
            <w:gridSpan w:val="6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A. Bilang ng mag-aaral na nakakuha ng 80% sa pagtataya.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 xml:space="preserve">B. Bilang ng mga-aaral na </w:t>
            </w:r>
            <w:r w:rsidRPr="005E64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nangangailangan ng iba pang gawain para sa remediation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C. Nakatulong ba ang remediation? Bilang ng mag-aaral na nakaunawa sa aralin.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D. Bilang ng mga mag-aaral na magpapatuloy sa remediation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E. Alin sa mga istratehiyang pagtuturo ang nakatulong ng lubos? Paano ito nakatulong?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F. Anong suliranin ang aking naranasan na nasolusyunan sa tulong ng aking punungguro at superbisor?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4B9" w:rsidRPr="005E64B9" w:rsidTr="000E2E8E">
        <w:tc>
          <w:tcPr>
            <w:tcW w:w="3510" w:type="dxa"/>
            <w:shd w:val="clear" w:color="auto" w:fill="E7E9ED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64B9">
              <w:rPr>
                <w:rFonts w:asciiTheme="minorHAnsi" w:hAnsiTheme="minorHAnsi" w:cstheme="minorHAnsi"/>
                <w:sz w:val="20"/>
                <w:szCs w:val="20"/>
              </w:rPr>
              <w:t>G. Anong kagamitan ang aking nadibuho na nais kong ibahagi sa mga kapwa ko guro?</w:t>
            </w: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4" w:type="dxa"/>
            <w:gridSpan w:val="2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:rsidR="005E64B9" w:rsidRPr="005E64B9" w:rsidRDefault="005E64B9" w:rsidP="000E31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517F7" w:rsidRDefault="007517F7" w:rsidP="007C588D">
      <w:pPr>
        <w:spacing w:after="160"/>
        <w:contextualSpacing/>
        <w:rPr>
          <w:rFonts w:ascii="Cambria" w:hAnsi="Cambria" w:cs="Cambria"/>
          <w:b/>
          <w:bCs/>
          <w:sz w:val="20"/>
          <w:szCs w:val="20"/>
        </w:rPr>
      </w:pPr>
    </w:p>
    <w:sectPr w:rsidR="007517F7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8D" w:rsidRDefault="001A5C8D" w:rsidP="007C588D">
      <w:r>
        <w:separator/>
      </w:r>
    </w:p>
  </w:endnote>
  <w:endnote w:type="continuationSeparator" w:id="0">
    <w:p w:rsidR="001A5C8D" w:rsidRDefault="001A5C8D" w:rsidP="007C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8D" w:rsidRDefault="001A5C8D" w:rsidP="007C588D">
      <w:r>
        <w:separator/>
      </w:r>
    </w:p>
  </w:footnote>
  <w:footnote w:type="continuationSeparator" w:id="0">
    <w:p w:rsidR="001A5C8D" w:rsidRDefault="001A5C8D" w:rsidP="007C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5CD4"/>
    <w:rsid w:val="000C5F92"/>
    <w:rsid w:val="000C701E"/>
    <w:rsid w:val="000E2E8E"/>
    <w:rsid w:val="00107551"/>
    <w:rsid w:val="00166D56"/>
    <w:rsid w:val="00175444"/>
    <w:rsid w:val="0017659C"/>
    <w:rsid w:val="001778E1"/>
    <w:rsid w:val="0018303D"/>
    <w:rsid w:val="0019679B"/>
    <w:rsid w:val="001A5C8D"/>
    <w:rsid w:val="001A6D04"/>
    <w:rsid w:val="001B27C8"/>
    <w:rsid w:val="001D5035"/>
    <w:rsid w:val="001E51A4"/>
    <w:rsid w:val="001F0B0B"/>
    <w:rsid w:val="001F26EF"/>
    <w:rsid w:val="001F29A5"/>
    <w:rsid w:val="00207229"/>
    <w:rsid w:val="00214C57"/>
    <w:rsid w:val="00215F3A"/>
    <w:rsid w:val="0022279B"/>
    <w:rsid w:val="00243034"/>
    <w:rsid w:val="002B30AD"/>
    <w:rsid w:val="002C0DC0"/>
    <w:rsid w:val="002D0527"/>
    <w:rsid w:val="002E3E43"/>
    <w:rsid w:val="002F1E76"/>
    <w:rsid w:val="002F3871"/>
    <w:rsid w:val="0031470B"/>
    <w:rsid w:val="0032527C"/>
    <w:rsid w:val="00354862"/>
    <w:rsid w:val="00355642"/>
    <w:rsid w:val="00355C4C"/>
    <w:rsid w:val="00357691"/>
    <w:rsid w:val="003620FA"/>
    <w:rsid w:val="00382FAC"/>
    <w:rsid w:val="00397A56"/>
    <w:rsid w:val="003D6102"/>
    <w:rsid w:val="003F52DD"/>
    <w:rsid w:val="0040015A"/>
    <w:rsid w:val="00401C25"/>
    <w:rsid w:val="00417950"/>
    <w:rsid w:val="004455F5"/>
    <w:rsid w:val="00455F24"/>
    <w:rsid w:val="0046026B"/>
    <w:rsid w:val="00494F19"/>
    <w:rsid w:val="004B27D5"/>
    <w:rsid w:val="004C3209"/>
    <w:rsid w:val="004C5125"/>
    <w:rsid w:val="004C68F4"/>
    <w:rsid w:val="004D588E"/>
    <w:rsid w:val="004D58AB"/>
    <w:rsid w:val="004F0BDE"/>
    <w:rsid w:val="0050468D"/>
    <w:rsid w:val="0050563E"/>
    <w:rsid w:val="005115CC"/>
    <w:rsid w:val="00520ED9"/>
    <w:rsid w:val="00530DD2"/>
    <w:rsid w:val="00537178"/>
    <w:rsid w:val="00550BBD"/>
    <w:rsid w:val="005735AF"/>
    <w:rsid w:val="0057530E"/>
    <w:rsid w:val="005975B6"/>
    <w:rsid w:val="005B1A02"/>
    <w:rsid w:val="005B1C9E"/>
    <w:rsid w:val="005B4CD2"/>
    <w:rsid w:val="005D28BC"/>
    <w:rsid w:val="005E64B9"/>
    <w:rsid w:val="00603A5B"/>
    <w:rsid w:val="006119DF"/>
    <w:rsid w:val="00627426"/>
    <w:rsid w:val="0063536A"/>
    <w:rsid w:val="00640063"/>
    <w:rsid w:val="006444B4"/>
    <w:rsid w:val="006447E0"/>
    <w:rsid w:val="00654718"/>
    <w:rsid w:val="00654E66"/>
    <w:rsid w:val="006563C6"/>
    <w:rsid w:val="006C17CE"/>
    <w:rsid w:val="006D6350"/>
    <w:rsid w:val="006F00F4"/>
    <w:rsid w:val="00701226"/>
    <w:rsid w:val="00703E3E"/>
    <w:rsid w:val="00714472"/>
    <w:rsid w:val="00717216"/>
    <w:rsid w:val="007238C6"/>
    <w:rsid w:val="007335AE"/>
    <w:rsid w:val="00737D48"/>
    <w:rsid w:val="007517F7"/>
    <w:rsid w:val="00753CA3"/>
    <w:rsid w:val="00772BB0"/>
    <w:rsid w:val="007868C7"/>
    <w:rsid w:val="00787655"/>
    <w:rsid w:val="00790F01"/>
    <w:rsid w:val="00793564"/>
    <w:rsid w:val="007C588D"/>
    <w:rsid w:val="007E0386"/>
    <w:rsid w:val="007F1A75"/>
    <w:rsid w:val="00810ED9"/>
    <w:rsid w:val="00817B36"/>
    <w:rsid w:val="00821335"/>
    <w:rsid w:val="008418AC"/>
    <w:rsid w:val="00872BF7"/>
    <w:rsid w:val="00872CC4"/>
    <w:rsid w:val="00881E77"/>
    <w:rsid w:val="00883D2E"/>
    <w:rsid w:val="008B2CC0"/>
    <w:rsid w:val="008C0DAD"/>
    <w:rsid w:val="008E10CE"/>
    <w:rsid w:val="008E35C5"/>
    <w:rsid w:val="008E4FB1"/>
    <w:rsid w:val="008F43DB"/>
    <w:rsid w:val="00902805"/>
    <w:rsid w:val="009033E0"/>
    <w:rsid w:val="00934413"/>
    <w:rsid w:val="00937931"/>
    <w:rsid w:val="00950A07"/>
    <w:rsid w:val="009521FB"/>
    <w:rsid w:val="009656DF"/>
    <w:rsid w:val="00966A3C"/>
    <w:rsid w:val="0098636F"/>
    <w:rsid w:val="00991CB7"/>
    <w:rsid w:val="009A3A56"/>
    <w:rsid w:val="009C0C6E"/>
    <w:rsid w:val="009C2497"/>
    <w:rsid w:val="00A112E0"/>
    <w:rsid w:val="00A21404"/>
    <w:rsid w:val="00A215BA"/>
    <w:rsid w:val="00A24401"/>
    <w:rsid w:val="00A31EF0"/>
    <w:rsid w:val="00A33AF7"/>
    <w:rsid w:val="00A35AB3"/>
    <w:rsid w:val="00A71013"/>
    <w:rsid w:val="00A74F06"/>
    <w:rsid w:val="00A906ED"/>
    <w:rsid w:val="00A92FB5"/>
    <w:rsid w:val="00A9316A"/>
    <w:rsid w:val="00AB61A7"/>
    <w:rsid w:val="00AC5FCA"/>
    <w:rsid w:val="00AE21E5"/>
    <w:rsid w:val="00AF3589"/>
    <w:rsid w:val="00AF46E4"/>
    <w:rsid w:val="00AF52E4"/>
    <w:rsid w:val="00AF6A24"/>
    <w:rsid w:val="00B1478B"/>
    <w:rsid w:val="00B266DE"/>
    <w:rsid w:val="00B852E7"/>
    <w:rsid w:val="00B86D23"/>
    <w:rsid w:val="00B9407C"/>
    <w:rsid w:val="00BD109B"/>
    <w:rsid w:val="00C01226"/>
    <w:rsid w:val="00C04DF8"/>
    <w:rsid w:val="00C2517C"/>
    <w:rsid w:val="00C4037F"/>
    <w:rsid w:val="00C4505E"/>
    <w:rsid w:val="00C45ED1"/>
    <w:rsid w:val="00C652FB"/>
    <w:rsid w:val="00C67105"/>
    <w:rsid w:val="00C901A9"/>
    <w:rsid w:val="00C9084E"/>
    <w:rsid w:val="00C94553"/>
    <w:rsid w:val="00C955B5"/>
    <w:rsid w:val="00CA502B"/>
    <w:rsid w:val="00CB17BA"/>
    <w:rsid w:val="00CB1988"/>
    <w:rsid w:val="00CB6DB0"/>
    <w:rsid w:val="00CD3E15"/>
    <w:rsid w:val="00CE0616"/>
    <w:rsid w:val="00D53766"/>
    <w:rsid w:val="00DA5594"/>
    <w:rsid w:val="00DA6EB2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EA70ED"/>
    <w:rsid w:val="00EB41BB"/>
    <w:rsid w:val="00EB43E8"/>
    <w:rsid w:val="00F07CB3"/>
    <w:rsid w:val="00F22365"/>
    <w:rsid w:val="00F41762"/>
    <w:rsid w:val="00F72A3C"/>
    <w:rsid w:val="00FA7949"/>
    <w:rsid w:val="00FC06EA"/>
    <w:rsid w:val="00FC3D2D"/>
    <w:rsid w:val="00FD0181"/>
    <w:rsid w:val="00FD7A80"/>
    <w:rsid w:val="00FE5298"/>
    <w:rsid w:val="00FF059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2EC7B-2902-4872-89CA-E9BE3000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EA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38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C5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88D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7C5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88D"/>
    <w:rPr>
      <w:rFonts w:ascii="Arial" w:hAnsi="Arial"/>
    </w:rPr>
  </w:style>
  <w:style w:type="table" w:customStyle="1" w:styleId="TableGrid81">
    <w:name w:val="Table Grid81"/>
    <w:basedOn w:val="TableNormal"/>
    <w:next w:val="TableGrid"/>
    <w:uiPriority w:val="39"/>
    <w:rsid w:val="00CD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B2CC0"/>
    <w:rPr>
      <w:color w:val="000000"/>
    </w:rPr>
  </w:style>
  <w:style w:type="paragraph" w:customStyle="1" w:styleId="Pa123">
    <w:name w:val="Pa123"/>
    <w:basedOn w:val="Default"/>
    <w:next w:val="Default"/>
    <w:uiPriority w:val="99"/>
    <w:rsid w:val="008B2CC0"/>
    <w:pPr>
      <w:spacing w:line="240" w:lineRule="atLeast"/>
    </w:pPr>
    <w:rPr>
      <w:rFonts w:ascii="Arial" w:eastAsiaTheme="minorEastAsia" w:hAnsi="Arial" w:cs="Arial"/>
      <w:color w:val="auto"/>
      <w:lang w:val="en-PH"/>
    </w:rPr>
  </w:style>
  <w:style w:type="paragraph" w:customStyle="1" w:styleId="Pa168">
    <w:name w:val="Pa168"/>
    <w:basedOn w:val="Default"/>
    <w:next w:val="Default"/>
    <w:uiPriority w:val="99"/>
    <w:rsid w:val="008B2CC0"/>
    <w:pPr>
      <w:spacing w:line="240" w:lineRule="atLeast"/>
    </w:pPr>
    <w:rPr>
      <w:rFonts w:ascii="Arial" w:eastAsiaTheme="minorEastAsia" w:hAnsi="Arial" w:cs="Arial"/>
      <w:color w:val="auto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52456-00E3-45BF-905E-3A89284C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2017-11-06T12:06:00Z</dcterms:created>
  <dcterms:modified xsi:type="dcterms:W3CDTF">2023-02-16T10:58:00Z</dcterms:modified>
</cp:coreProperties>
</file>