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PCO 353 (REVISED EDITION)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ADRENOCEPTOR ANTAGONISTS</w:t>
      </w:r>
      <w:r>
        <w:rPr>
          <w:rFonts w:ascii="Times New Roman" w:cs="Times New Roman" w:hAnsi="Times New Roman"/>
          <w:b/>
          <w:sz w:val="28"/>
          <w:szCs w:val="28"/>
        </w:rPr>
        <w:t xml:space="preserve"> OR BLOCKERS 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Adrenoceptor antagonists</w:t>
      </w:r>
      <w:r>
        <w:rPr>
          <w:rFonts w:ascii="Times New Roman" w:cs="Times New Roman" w:hAnsi="Times New Roman"/>
          <w:sz w:val="28"/>
          <w:szCs w:val="28"/>
        </w:rPr>
        <w:t xml:space="preserve"> or b</w:t>
      </w:r>
      <w:r>
        <w:rPr>
          <w:rFonts w:ascii="Times New Roman" w:cs="Times New Roman" w:hAnsi="Times New Roman"/>
          <w:sz w:val="28"/>
          <w:szCs w:val="28"/>
        </w:rPr>
        <w:t xml:space="preserve">lockers </w:t>
      </w:r>
      <w:r>
        <w:rPr>
          <w:rFonts w:ascii="Times New Roman" w:cs="Times New Roman" w:hAnsi="Times New Roman"/>
          <w:sz w:val="28"/>
          <w:szCs w:val="28"/>
        </w:rPr>
        <w:t>antagonize the effect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of adrenergic agonist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by preventing the interaction of </w:t>
      </w:r>
      <w:r>
        <w:rPr>
          <w:rFonts w:ascii="Times New Roman" w:cs="Times New Roman" w:hAnsi="Times New Roman"/>
          <w:sz w:val="28"/>
          <w:szCs w:val="28"/>
        </w:rPr>
        <w:t xml:space="preserve">adrenergic </w:t>
      </w:r>
      <w:r>
        <w:rPr>
          <w:rFonts w:ascii="Times New Roman" w:cs="Times New Roman" w:hAnsi="Times New Roman"/>
          <w:sz w:val="28"/>
          <w:szCs w:val="28"/>
        </w:rPr>
        <w:t>agonist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with their receptor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(adrenoceptor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Classification of adrenoceptor antagonists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Base on site and mechanism of action they can be classified as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>adrenoceptor antagonists</w:t>
      </w:r>
      <w:r>
        <w:rPr>
          <w:rFonts w:ascii="Times New Roman" w:cs="Times New Roman" w:hAnsi="Times New Roman"/>
          <w:sz w:val="28"/>
          <w:szCs w:val="28"/>
        </w:rPr>
        <w:t xml:space="preserve"> or blockers and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adrenoceptor antagonists</w:t>
      </w:r>
      <w:r>
        <w:rPr>
          <w:rFonts w:ascii="Times New Roman" w:cs="Times New Roman" w:hAnsi="Times New Roman"/>
          <w:sz w:val="28"/>
          <w:szCs w:val="28"/>
        </w:rPr>
        <w:t xml:space="preserve"> or blockers.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</w:rPr>
        <w:t>- Adrenoceptor</w:t>
      </w:r>
      <w:r>
        <w:rPr>
          <w:rFonts w:ascii="Times New Roman" w:cs="Times New Roman" w:hAnsi="Times New Roman"/>
          <w:b/>
          <w:sz w:val="28"/>
          <w:szCs w:val="28"/>
        </w:rPr>
        <w:t xml:space="preserve"> antagonists 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They inhibit the actions of </w:t>
      </w:r>
      <w:r>
        <w:rPr>
          <w:rFonts w:ascii="Times New Roman" w:cs="Times New Roman" w:hAnsi="Times New Roman"/>
          <w:sz w:val="28"/>
          <w:szCs w:val="28"/>
        </w:rPr>
        <w:t>adrenergic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agonists such as epinephrine </w:t>
      </w:r>
      <w:r>
        <w:rPr>
          <w:rFonts w:ascii="Times New Roman" w:cs="Times New Roman" w:hAnsi="Times New Roman"/>
          <w:sz w:val="28"/>
          <w:szCs w:val="28"/>
        </w:rPr>
        <w:t xml:space="preserve">and </w:t>
      </w:r>
      <w:r>
        <w:rPr>
          <w:rFonts w:ascii="Times New Roman" w:cs="Times New Roman" w:hAnsi="Times New Roman"/>
          <w:sz w:val="28"/>
          <w:szCs w:val="28"/>
        </w:rPr>
        <w:t xml:space="preserve">norepinephrine at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sz w:val="28"/>
          <w:szCs w:val="28"/>
        </w:rPr>
        <w:t>adrenoceptors.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Classification 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b/>
          <w:sz w:val="28"/>
          <w:szCs w:val="28"/>
        </w:rPr>
        <w:t>adrenoceptor antagonists</w:t>
      </w:r>
    </w:p>
    <w:p>
      <w:pPr>
        <w:pStyle w:val="style179"/>
        <w:numPr>
          <w:ilvl w:val="0"/>
          <w:numId w:val="1"/>
        </w:numPr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Non selective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sz w:val="28"/>
          <w:szCs w:val="28"/>
        </w:rPr>
        <w:t>adrenoceptor antagonists</w:t>
      </w:r>
    </w:p>
    <w:p>
      <w:pPr>
        <w:pStyle w:val="style179"/>
        <w:numPr>
          <w:ilvl w:val="0"/>
          <w:numId w:val="2"/>
        </w:numPr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Haloalkylamine</w:t>
      </w:r>
      <w:r>
        <w:rPr>
          <w:rFonts w:ascii="Times New Roman" w:cs="Times New Roman" w:hAnsi="Times New Roman"/>
          <w:sz w:val="28"/>
          <w:szCs w:val="28"/>
        </w:rPr>
        <w:t xml:space="preserve"> e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g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phenoxybenzamine</w:t>
      </w:r>
    </w:p>
    <w:p>
      <w:pPr>
        <w:pStyle w:val="style179"/>
        <w:numPr>
          <w:ilvl w:val="0"/>
          <w:numId w:val="2"/>
        </w:numPr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Imidazoline e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g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phentolamine</w:t>
      </w:r>
    </w:p>
    <w:p>
      <w:pPr>
        <w:pStyle w:val="style179"/>
        <w:numPr>
          <w:ilvl w:val="0"/>
          <w:numId w:val="1"/>
        </w:numPr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1</w:t>
      </w: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sz w:val="28"/>
          <w:szCs w:val="28"/>
        </w:rPr>
        <w:t xml:space="preserve">selective </w:t>
      </w:r>
      <w:r>
        <w:rPr>
          <w:rFonts w:ascii="Times New Roman" w:cs="Times New Roman" w:hAnsi="Times New Roman"/>
          <w:sz w:val="28"/>
          <w:szCs w:val="28"/>
        </w:rPr>
        <w:t>adrenoceptor</w:t>
      </w:r>
      <w:r>
        <w:rPr>
          <w:rFonts w:ascii="Times New Roman" w:cs="Times New Roman" w:hAnsi="Times New Roman"/>
          <w:sz w:val="28"/>
          <w:szCs w:val="28"/>
        </w:rPr>
        <w:t xml:space="preserve"> antagonists e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g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p</w:t>
      </w:r>
      <w:r>
        <w:rPr>
          <w:rFonts w:ascii="Times New Roman" w:cs="Times New Roman" w:hAnsi="Times New Roman"/>
          <w:sz w:val="28"/>
          <w:szCs w:val="28"/>
        </w:rPr>
        <w:t xml:space="preserve">razosin, doxazosin </w:t>
      </w:r>
    </w:p>
    <w:p>
      <w:pPr>
        <w:pStyle w:val="style179"/>
        <w:numPr>
          <w:ilvl w:val="0"/>
          <w:numId w:val="1"/>
        </w:numPr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2</w:t>
      </w: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sz w:val="28"/>
          <w:szCs w:val="28"/>
        </w:rPr>
        <w:t xml:space="preserve">selective </w:t>
      </w:r>
      <w:r>
        <w:rPr>
          <w:rFonts w:ascii="Times New Roman" w:cs="Times New Roman" w:hAnsi="Times New Roman"/>
          <w:sz w:val="28"/>
          <w:szCs w:val="28"/>
        </w:rPr>
        <w:t>adrenoceptor</w:t>
      </w:r>
      <w:r>
        <w:rPr>
          <w:rFonts w:ascii="Times New Roman" w:cs="Times New Roman" w:hAnsi="Times New Roman"/>
          <w:sz w:val="28"/>
          <w:szCs w:val="28"/>
        </w:rPr>
        <w:t xml:space="preserve"> antagonists e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g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y</w:t>
      </w:r>
      <w:r>
        <w:rPr>
          <w:rFonts w:ascii="Times New Roman" w:cs="Times New Roman" w:hAnsi="Times New Roman"/>
          <w:sz w:val="28"/>
          <w:szCs w:val="28"/>
        </w:rPr>
        <w:t>ohimbine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idazoxin</w:t>
      </w:r>
    </w:p>
    <w:p>
      <w:pPr>
        <w:pStyle w:val="style179"/>
        <w:numPr>
          <w:ilvl w:val="0"/>
          <w:numId w:val="1"/>
        </w:numPr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Mixed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sz w:val="28"/>
          <w:szCs w:val="28"/>
        </w:rPr>
        <w:t xml:space="preserve"> and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adrenoceptor</w:t>
      </w:r>
      <w:r>
        <w:rPr>
          <w:rFonts w:ascii="Times New Roman" w:cs="Times New Roman" w:hAnsi="Times New Roman"/>
          <w:sz w:val="28"/>
          <w:szCs w:val="28"/>
        </w:rPr>
        <w:t xml:space="preserve"> antagonist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e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g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labetalol, carvedilol </w:t>
      </w:r>
    </w:p>
    <w:p>
      <w:pPr>
        <w:pStyle w:val="style179"/>
        <w:numPr>
          <w:ilvl w:val="0"/>
          <w:numId w:val="1"/>
        </w:numPr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Ergotamine derivatives e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g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ergotamine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dihydro</w:t>
      </w:r>
      <w:r>
        <w:rPr>
          <w:rFonts w:ascii="Times New Roman" w:cs="Times New Roman" w:hAnsi="Times New Roman"/>
          <w:sz w:val="28"/>
          <w:szCs w:val="28"/>
        </w:rPr>
        <w:t>e</w:t>
      </w:r>
      <w:r>
        <w:rPr>
          <w:rFonts w:ascii="Times New Roman" w:cs="Times New Roman" w:hAnsi="Times New Roman"/>
          <w:sz w:val="28"/>
          <w:szCs w:val="28"/>
        </w:rPr>
        <w:t>r</w:t>
      </w:r>
      <w:r>
        <w:rPr>
          <w:rFonts w:ascii="Times New Roman" w:cs="Times New Roman" w:hAnsi="Times New Roman"/>
          <w:sz w:val="28"/>
          <w:szCs w:val="28"/>
        </w:rPr>
        <w:t>gotamine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</w:p>
    <w:p>
      <w:pPr>
        <w:pStyle w:val="style0"/>
        <w:spacing w:lineRule="auto" w:line="360"/>
        <w:ind w:left="9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1</w:t>
      </w: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b/>
          <w:sz w:val="28"/>
          <w:szCs w:val="28"/>
        </w:rPr>
        <w:t xml:space="preserve">Selective adrenoceptor </w:t>
      </w:r>
      <w:r>
        <w:rPr>
          <w:rFonts w:ascii="Times New Roman" w:cs="Times New Roman" w:hAnsi="Times New Roman"/>
          <w:b/>
          <w:sz w:val="28"/>
          <w:szCs w:val="28"/>
        </w:rPr>
        <w:t>antagonists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T</w:t>
      </w:r>
      <w:r>
        <w:rPr>
          <w:rFonts w:ascii="Times New Roman" w:cs="Times New Roman" w:hAnsi="Times New Roman"/>
          <w:sz w:val="28"/>
          <w:szCs w:val="28"/>
        </w:rPr>
        <w:t xml:space="preserve">hey inhibit the activities of </w:t>
      </w:r>
      <w:r>
        <w:rPr>
          <w:rFonts w:ascii="Times New Roman" w:cs="Times New Roman" w:hAnsi="Times New Roman"/>
          <w:sz w:val="28"/>
          <w:szCs w:val="28"/>
        </w:rPr>
        <w:t>a</w:t>
      </w:r>
      <w:r>
        <w:rPr>
          <w:rFonts w:ascii="Times New Roman" w:cs="Times New Roman" w:hAnsi="Times New Roman"/>
          <w:sz w:val="28"/>
          <w:szCs w:val="28"/>
        </w:rPr>
        <w:t>drenergic agonist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at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1</w:t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>adreno</w:t>
      </w:r>
      <w:r>
        <w:rPr>
          <w:rFonts w:ascii="Times New Roman" w:cs="Times New Roman" w:hAnsi="Times New Roman"/>
          <w:sz w:val="28"/>
          <w:szCs w:val="28"/>
        </w:rPr>
        <w:t>ceptor.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They decrease</w:t>
      </w:r>
      <w:r>
        <w:rPr>
          <w:rFonts w:ascii="Times New Roman" w:cs="Times New Roman" w:hAnsi="Times New Roman"/>
          <w:sz w:val="28"/>
          <w:szCs w:val="28"/>
        </w:rPr>
        <w:t xml:space="preserve"> blood pressure </w:t>
      </w:r>
      <w:r>
        <w:rPr>
          <w:rFonts w:ascii="Times New Roman" w:cs="Times New Roman" w:hAnsi="Times New Roman"/>
          <w:sz w:val="28"/>
          <w:szCs w:val="28"/>
        </w:rPr>
        <w:t>without producing</w:t>
      </w:r>
      <w:r>
        <w:rPr>
          <w:rFonts w:ascii="Times New Roman" w:cs="Times New Roman" w:hAnsi="Times New Roman"/>
          <w:sz w:val="28"/>
          <w:szCs w:val="28"/>
        </w:rPr>
        <w:t xml:space="preserve"> reflex </w:t>
      </w:r>
      <w:r>
        <w:rPr>
          <w:rFonts w:ascii="Times New Roman" w:cs="Times New Roman" w:hAnsi="Times New Roman"/>
          <w:sz w:val="28"/>
          <w:szCs w:val="28"/>
        </w:rPr>
        <w:t xml:space="preserve">tachycardia due to the non-stimulation of </w:t>
      </w:r>
      <w:r>
        <w:rPr>
          <w:rFonts w:ascii="Times New Roman" w:cs="Times New Roman" w:hAnsi="Times New Roman"/>
          <w:sz w:val="28"/>
          <w:szCs w:val="28"/>
        </w:rPr>
        <w:t xml:space="preserve">norepinephrine </w:t>
      </w:r>
      <w:r>
        <w:rPr>
          <w:rFonts w:ascii="Times New Roman" w:cs="Times New Roman" w:hAnsi="Times New Roman"/>
          <w:sz w:val="28"/>
          <w:szCs w:val="28"/>
        </w:rPr>
        <w:t>(adrenaline</w:t>
      </w:r>
      <w:r>
        <w:rPr>
          <w:rFonts w:ascii="Times New Roman" w:cs="Times New Roman" w:hAnsi="Times New Roman"/>
          <w:sz w:val="28"/>
          <w:szCs w:val="28"/>
        </w:rPr>
        <w:t xml:space="preserve">) release from sympathetic </w:t>
      </w:r>
      <w:r>
        <w:rPr>
          <w:rFonts w:ascii="Times New Roman" w:cs="Times New Roman" w:hAnsi="Times New Roman"/>
          <w:sz w:val="28"/>
          <w:szCs w:val="28"/>
        </w:rPr>
        <w:t>nerve terminals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2</w:t>
      </w: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b/>
          <w:sz w:val="28"/>
          <w:szCs w:val="28"/>
        </w:rPr>
        <w:t>Selective</w:t>
      </w:r>
      <w:r>
        <w:rPr>
          <w:rFonts w:ascii="Times New Roman" w:cs="Times New Roman" w:hAnsi="Times New Roman"/>
          <w:b/>
          <w:sz w:val="28"/>
          <w:szCs w:val="28"/>
        </w:rPr>
        <w:t xml:space="preserve"> adrenoceptor</w:t>
      </w:r>
      <w:r>
        <w:rPr>
          <w:rFonts w:ascii="Times New Roman" w:cs="Times New Roman" w:hAnsi="Times New Roman"/>
          <w:b/>
          <w:sz w:val="28"/>
          <w:szCs w:val="28"/>
        </w:rPr>
        <w:t xml:space="preserve"> antagonists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They </w:t>
      </w:r>
      <w:r>
        <w:rPr>
          <w:rFonts w:ascii="Times New Roman" w:cs="Times New Roman" w:hAnsi="Times New Roman"/>
          <w:sz w:val="28"/>
          <w:szCs w:val="28"/>
        </w:rPr>
        <w:t>are highly</w:t>
      </w:r>
      <w:r>
        <w:rPr>
          <w:rFonts w:ascii="Times New Roman" w:cs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selective for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2</w:t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>adrenoceptor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They</w:t>
      </w:r>
      <w:r>
        <w:rPr>
          <w:rFonts w:ascii="Times New Roman" w:cs="Times New Roman" w:hAnsi="Times New Roman"/>
          <w:sz w:val="28"/>
          <w:szCs w:val="28"/>
        </w:rPr>
        <w:t xml:space="preserve"> block the activities of </w:t>
      </w:r>
      <w:r>
        <w:rPr>
          <w:rFonts w:ascii="Times New Roman" w:cs="Times New Roman" w:hAnsi="Times New Roman"/>
          <w:sz w:val="28"/>
          <w:szCs w:val="28"/>
        </w:rPr>
        <w:t xml:space="preserve">adrenergic </w:t>
      </w:r>
      <w:r>
        <w:rPr>
          <w:rFonts w:ascii="Times New Roman" w:cs="Times New Roman" w:hAnsi="Times New Roman"/>
          <w:sz w:val="28"/>
          <w:szCs w:val="28"/>
        </w:rPr>
        <w:t>agonist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at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2</w:t>
      </w:r>
      <w:r>
        <w:rPr>
          <w:rFonts w:ascii="Times New Roman" w:cs="Times New Roman" w:hAnsi="Times New Roman"/>
          <w:sz w:val="28"/>
          <w:szCs w:val="28"/>
        </w:rPr>
        <w:t>-adrenoceptor</w:t>
      </w:r>
      <w:r>
        <w:rPr>
          <w:rFonts w:ascii="Times New Roman" w:cs="Times New Roman" w:hAnsi="Times New Roman"/>
          <w:sz w:val="28"/>
          <w:szCs w:val="28"/>
        </w:rPr>
        <w:t>. The blockade</w:t>
      </w:r>
      <w:r>
        <w:rPr>
          <w:rFonts w:ascii="Times New Roman" w:cs="Times New Roman" w:hAnsi="Times New Roman"/>
          <w:sz w:val="28"/>
          <w:szCs w:val="28"/>
        </w:rPr>
        <w:t xml:space="preserve"> 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2</w:t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 xml:space="preserve">adrenoceptor </w:t>
      </w:r>
      <w:r>
        <w:rPr>
          <w:rFonts w:ascii="Times New Roman" w:cs="Times New Roman" w:hAnsi="Times New Roman"/>
          <w:sz w:val="28"/>
          <w:szCs w:val="28"/>
        </w:rPr>
        <w:t>especially in blood vessel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causes vasodil</w:t>
      </w:r>
      <w:r>
        <w:rPr>
          <w:rFonts w:ascii="Times New Roman" w:cs="Times New Roman" w:hAnsi="Times New Roman"/>
          <w:sz w:val="28"/>
          <w:szCs w:val="28"/>
        </w:rPr>
        <w:t>ation and decrease</w:t>
      </w:r>
      <w:r>
        <w:rPr>
          <w:rFonts w:ascii="Times New Roman" w:cs="Times New Roman" w:hAnsi="Times New Roman"/>
          <w:sz w:val="28"/>
          <w:szCs w:val="28"/>
        </w:rPr>
        <w:t xml:space="preserve">s </w:t>
      </w:r>
      <w:r>
        <w:rPr>
          <w:rFonts w:ascii="Times New Roman" w:cs="Times New Roman" w:hAnsi="Times New Roman"/>
          <w:sz w:val="28"/>
          <w:szCs w:val="28"/>
        </w:rPr>
        <w:t xml:space="preserve">blood pressure. The sparing 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1</w:t>
      </w:r>
      <w:r>
        <w:rPr>
          <w:rFonts w:ascii="Times New Roman" w:cs="Times New Roman" w:hAnsi="Times New Roman"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>adrenoceptor</w:t>
      </w:r>
      <w:r>
        <w:rPr>
          <w:rFonts w:ascii="Times New Roman" w:cs="Times New Roman" w:hAnsi="Times New Roman"/>
          <w:sz w:val="28"/>
          <w:szCs w:val="28"/>
        </w:rPr>
        <w:t xml:space="preserve"> may stimulate</w:t>
      </w:r>
      <w:r>
        <w:rPr>
          <w:rFonts w:ascii="Times New Roman" w:cs="Times New Roman" w:hAnsi="Times New Roman"/>
          <w:sz w:val="28"/>
          <w:szCs w:val="28"/>
        </w:rPr>
        <w:t xml:space="preserve"> norepinephrine release</w:t>
      </w:r>
      <w:r>
        <w:rPr>
          <w:rFonts w:ascii="Times New Roman" w:cs="Times New Roman" w:hAnsi="Times New Roman"/>
          <w:sz w:val="28"/>
          <w:szCs w:val="28"/>
        </w:rPr>
        <w:t xml:space="preserve"> causing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t</w:t>
      </w:r>
      <w:r>
        <w:rPr>
          <w:rFonts w:ascii="Times New Roman" w:cs="Times New Roman" w:hAnsi="Times New Roman"/>
          <w:sz w:val="28"/>
          <w:szCs w:val="28"/>
        </w:rPr>
        <w:t>ach</w:t>
      </w:r>
      <w:r>
        <w:rPr>
          <w:rFonts w:ascii="Times New Roman" w:cs="Times New Roman" w:hAnsi="Times New Roman"/>
          <w:sz w:val="28"/>
          <w:szCs w:val="28"/>
        </w:rPr>
        <w:t>y</w:t>
      </w:r>
      <w:r>
        <w:rPr>
          <w:rFonts w:ascii="Times New Roman" w:cs="Times New Roman" w:hAnsi="Times New Roman"/>
          <w:sz w:val="28"/>
          <w:szCs w:val="28"/>
        </w:rPr>
        <w:t>cardia.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Mixed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</w:rPr>
        <w:t xml:space="preserve"> and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adrenoceptor</w:t>
      </w:r>
      <w:r>
        <w:rPr>
          <w:rFonts w:ascii="Times New Roman" w:cs="Times New Roman" w:hAnsi="Times New Roman"/>
          <w:b/>
          <w:sz w:val="28"/>
          <w:szCs w:val="28"/>
        </w:rPr>
        <w:t xml:space="preserve"> antagonis</w:t>
      </w:r>
      <w:r>
        <w:rPr>
          <w:rFonts w:ascii="Times New Roman" w:cs="Times New Roman" w:hAnsi="Times New Roman"/>
          <w:b/>
          <w:sz w:val="28"/>
          <w:szCs w:val="28"/>
        </w:rPr>
        <w:t>ts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T</w:t>
      </w:r>
      <w:r>
        <w:rPr>
          <w:rFonts w:ascii="Times New Roman" w:cs="Times New Roman" w:hAnsi="Times New Roman"/>
          <w:sz w:val="28"/>
          <w:szCs w:val="28"/>
        </w:rPr>
        <w:t>he</w:t>
      </w:r>
      <w:r>
        <w:rPr>
          <w:rFonts w:ascii="Times New Roman" w:cs="Times New Roman" w:hAnsi="Times New Roman"/>
          <w:sz w:val="28"/>
          <w:szCs w:val="28"/>
        </w:rPr>
        <w:t xml:space="preserve"> drug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in this </w:t>
      </w:r>
      <w:r>
        <w:rPr>
          <w:rFonts w:ascii="Times New Roman" w:cs="Times New Roman" w:hAnsi="Times New Roman"/>
          <w:sz w:val="28"/>
          <w:szCs w:val="28"/>
        </w:rPr>
        <w:t>class block</w:t>
      </w:r>
      <w:r>
        <w:rPr>
          <w:rFonts w:ascii="Times New Roman" w:cs="Times New Roman" w:hAnsi="Times New Roman"/>
          <w:sz w:val="28"/>
          <w:szCs w:val="28"/>
        </w:rPr>
        <w:t xml:space="preserve"> the activities of </w:t>
      </w:r>
      <w:r>
        <w:rPr>
          <w:rFonts w:ascii="Times New Roman" w:cs="Times New Roman" w:hAnsi="Times New Roman"/>
          <w:sz w:val="28"/>
          <w:szCs w:val="28"/>
        </w:rPr>
        <w:t>adrenergic agonists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at both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and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sz w:val="28"/>
          <w:szCs w:val="28"/>
        </w:rPr>
        <w:t>-adrenoceptor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Therapeutic uses 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b/>
          <w:sz w:val="28"/>
          <w:szCs w:val="28"/>
        </w:rPr>
        <w:t xml:space="preserve">adrenoceptor </w:t>
      </w:r>
      <w:r>
        <w:rPr>
          <w:rFonts w:ascii="Times New Roman" w:cs="Times New Roman" w:hAnsi="Times New Roman"/>
          <w:b/>
          <w:sz w:val="28"/>
          <w:szCs w:val="28"/>
        </w:rPr>
        <w:t>antagonists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H</w:t>
      </w:r>
      <w:r>
        <w:rPr>
          <w:rFonts w:ascii="Times New Roman" w:cs="Times New Roman" w:hAnsi="Times New Roman"/>
          <w:b/>
          <w:sz w:val="28"/>
          <w:szCs w:val="28"/>
        </w:rPr>
        <w:t>ypertension</w:t>
      </w:r>
      <w:r>
        <w:rPr>
          <w:rFonts w:ascii="Times New Roman" w:cs="Times New Roman" w:hAnsi="Times New Roman"/>
          <w:sz w:val="28"/>
          <w:szCs w:val="28"/>
        </w:rPr>
        <w:t xml:space="preserve">: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1</w:t>
      </w: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sz w:val="28"/>
          <w:szCs w:val="28"/>
        </w:rPr>
        <w:t>selective adrenoceptor</w:t>
      </w:r>
      <w:r>
        <w:rPr>
          <w:rFonts w:ascii="Times New Roman" w:cs="Times New Roman" w:hAnsi="Times New Roman"/>
          <w:sz w:val="28"/>
          <w:szCs w:val="28"/>
        </w:rPr>
        <w:t xml:space="preserve"> antagonists e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g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prazosin, doxazosin and </w:t>
      </w:r>
      <w:r>
        <w:rPr>
          <w:rFonts w:ascii="Times New Roman" w:cs="Times New Roman" w:hAnsi="Times New Roman"/>
          <w:sz w:val="28"/>
          <w:szCs w:val="28"/>
        </w:rPr>
        <w:t>terazosin are</w:t>
      </w:r>
      <w:r>
        <w:rPr>
          <w:rFonts w:ascii="Times New Roman" w:cs="Times New Roman" w:hAnsi="Times New Roman"/>
          <w:sz w:val="28"/>
          <w:szCs w:val="28"/>
        </w:rPr>
        <w:t xml:space="preserve"> used fo</w:t>
      </w:r>
      <w:r>
        <w:rPr>
          <w:rFonts w:ascii="Times New Roman" w:cs="Times New Roman" w:hAnsi="Times New Roman"/>
          <w:sz w:val="28"/>
          <w:szCs w:val="28"/>
        </w:rPr>
        <w:t>r the treatment of hypertension. They may cause postural or orth</w:t>
      </w:r>
      <w:r>
        <w:rPr>
          <w:rFonts w:ascii="Times New Roman" w:cs="Times New Roman" w:hAnsi="Times New Roman"/>
          <w:sz w:val="28"/>
          <w:szCs w:val="28"/>
        </w:rPr>
        <w:t xml:space="preserve">ostatic hypotension on standing. 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Pheochromo</w:t>
      </w:r>
      <w:r>
        <w:rPr>
          <w:rFonts w:ascii="Times New Roman" w:cs="Times New Roman" w:hAnsi="Times New Roman"/>
          <w:b/>
          <w:sz w:val="28"/>
          <w:szCs w:val="28"/>
        </w:rPr>
        <w:t>cy</w:t>
      </w:r>
      <w:r>
        <w:rPr>
          <w:rFonts w:ascii="Times New Roman" w:cs="Times New Roman" w:hAnsi="Times New Roman"/>
          <w:b/>
          <w:sz w:val="28"/>
          <w:szCs w:val="28"/>
        </w:rPr>
        <w:t>toma:</w:t>
      </w:r>
      <w:r>
        <w:rPr>
          <w:rFonts w:ascii="Times New Roman" w:cs="Times New Roman" w:hAnsi="Times New Roman"/>
          <w:sz w:val="28"/>
          <w:szCs w:val="28"/>
        </w:rPr>
        <w:t xml:space="preserve"> P</w:t>
      </w:r>
      <w:r>
        <w:rPr>
          <w:rFonts w:ascii="Times New Roman" w:cs="Times New Roman" w:hAnsi="Times New Roman"/>
          <w:sz w:val="28"/>
          <w:szCs w:val="28"/>
        </w:rPr>
        <w:t>hentolamine is used for the diagnosis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of Pheochromocytoma.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It is removed with the aid of surgery, but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sz w:val="28"/>
          <w:szCs w:val="28"/>
        </w:rPr>
        <w:t xml:space="preserve"> and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sz w:val="28"/>
          <w:szCs w:val="28"/>
        </w:rPr>
        <w:t xml:space="preserve"> adrenoceptors are usually blocked with phenoxybenzamine and atenolol or mixed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sz w:val="28"/>
          <w:szCs w:val="28"/>
        </w:rPr>
        <w:t xml:space="preserve"> and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sz w:val="28"/>
          <w:szCs w:val="28"/>
        </w:rPr>
        <w:t>-adrenoceptor antagonists (labetalol and carvedilol).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Raynaud’s syndrome:</w:t>
      </w:r>
      <w:r>
        <w:rPr>
          <w:rFonts w:ascii="Times New Roman" w:cs="Times New Roman" w:hAnsi="Times New Roman"/>
          <w:color w:val="231f20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231f20"/>
          <w:sz w:val="28"/>
          <w:szCs w:val="28"/>
        </w:rPr>
        <w:t> 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1</w:t>
      </w: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sz w:val="28"/>
          <w:szCs w:val="28"/>
        </w:rPr>
        <w:t xml:space="preserve">selective adrenoceptor </w:t>
      </w:r>
      <w:r>
        <w:rPr>
          <w:rFonts w:ascii="Times New Roman" w:cs="Times New Roman" w:hAnsi="Times New Roman"/>
          <w:sz w:val="28"/>
          <w:szCs w:val="28"/>
        </w:rPr>
        <w:t>antagonists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e.g. </w:t>
      </w:r>
      <w:r>
        <w:rPr>
          <w:rFonts w:ascii="Times New Roman" w:cs="Times New Roman" w:hAnsi="Times New Roman"/>
          <w:color w:val="231f20"/>
          <w:sz w:val="28"/>
          <w:szCs w:val="28"/>
        </w:rPr>
        <w:t>doxazosin and prazosin</w:t>
      </w:r>
      <w:r>
        <w:rPr>
          <w:rFonts w:ascii="Times New Roman" w:cs="Times New Roman" w:hAnsi="Times New Roman"/>
          <w:color w:val="231f20"/>
          <w:sz w:val="28"/>
          <w:szCs w:val="28"/>
        </w:rPr>
        <w:t xml:space="preserve"> are used to</w:t>
      </w:r>
      <w:r>
        <w:rPr>
          <w:rFonts w:ascii="Times New Roman" w:cs="Times New Roman" w:hAnsi="Times New Roman"/>
          <w:color w:val="231f20"/>
          <w:sz w:val="28"/>
          <w:szCs w:val="28"/>
        </w:rPr>
        <w:t xml:space="preserve"> counteract the effect of </w:t>
      </w:r>
      <w:bookmarkStart w:id="0" w:name="_GoBack"/>
      <w:bookmarkEnd w:id="0"/>
      <w:r>
        <w:rPr>
          <w:rFonts w:ascii="Times New Roman" w:cs="Times New Roman" w:hAnsi="Times New Roman"/>
          <w:color w:val="231f20"/>
          <w:sz w:val="28"/>
          <w:szCs w:val="28"/>
        </w:rPr>
        <w:t>norepinephrine, which constrict</w:t>
      </w:r>
      <w:r>
        <w:rPr>
          <w:rFonts w:ascii="Times New Roman" w:cs="Times New Roman" w:hAnsi="Times New Roman"/>
          <w:color w:val="231f20"/>
          <w:sz w:val="28"/>
          <w:szCs w:val="28"/>
        </w:rPr>
        <w:t>s</w:t>
      </w:r>
      <w:r>
        <w:rPr>
          <w:rFonts w:ascii="Times New Roman" w:cs="Times New Roman" w:hAnsi="Times New Roman"/>
          <w:color w:val="231f20"/>
          <w:sz w:val="28"/>
          <w:szCs w:val="28"/>
        </w:rPr>
        <w:t xml:space="preserve"> blood vessels.</w:t>
      </w:r>
      <w:r>
        <w:rPr>
          <w:rFonts w:ascii="Times New Roman" w:cs="Times New Roman" w:hAnsi="Times New Roman"/>
          <w:color w:val="231f20"/>
          <w:sz w:val="28"/>
          <w:szCs w:val="28"/>
        </w:rPr>
        <w:t xml:space="preserve"> 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Adverse effects 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1"/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b/>
          <w:sz w:val="28"/>
          <w:szCs w:val="28"/>
        </w:rPr>
        <w:t xml:space="preserve"> adrenoceptor </w:t>
      </w:r>
      <w:r>
        <w:rPr>
          <w:rFonts w:ascii="Times New Roman" w:cs="Times New Roman" w:hAnsi="Times New Roman"/>
          <w:b/>
          <w:sz w:val="28"/>
          <w:szCs w:val="28"/>
        </w:rPr>
        <w:t xml:space="preserve">antagonists 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Tachycardia, cardiac arrhythmia</w:t>
      </w:r>
      <w:r>
        <w:rPr>
          <w:rFonts w:ascii="Times New Roman" w:cs="Times New Roman" w:hAnsi="Times New Roman"/>
          <w:sz w:val="28"/>
          <w:szCs w:val="28"/>
        </w:rPr>
        <w:t xml:space="preserve">, postural hypotension, ejaculation failure, </w:t>
      </w:r>
      <w:r>
        <w:rPr>
          <w:rFonts w:ascii="Times New Roman" w:cs="Times New Roman" w:hAnsi="Times New Roman"/>
          <w:sz w:val="28"/>
          <w:szCs w:val="28"/>
        </w:rPr>
        <w:t>sedation, dizziness, diarrhea,</w:t>
      </w:r>
      <w:r>
        <w:rPr>
          <w:rFonts w:ascii="Times New Roman" w:cs="Times New Roman" w:hAnsi="Times New Roman"/>
          <w:sz w:val="28"/>
          <w:szCs w:val="28"/>
        </w:rPr>
        <w:t xml:space="preserve"> nausea and vomiting.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b/>
          <w:sz w:val="28"/>
          <w:szCs w:val="28"/>
        </w:rPr>
        <w:t>Adrenoceptor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antagonist</w:t>
      </w:r>
      <w:r>
        <w:rPr>
          <w:rFonts w:ascii="Times New Roman" w:cs="Times New Roman" w:hAnsi="Times New Roman"/>
          <w:b/>
          <w:sz w:val="28"/>
          <w:szCs w:val="28"/>
        </w:rPr>
        <w:t>s</w:t>
      </w:r>
      <w:r>
        <w:rPr>
          <w:rFonts w:ascii="Times New Roman" w:cs="Times New Roman" w:hAnsi="Times New Roman"/>
          <w:b/>
          <w:sz w:val="28"/>
          <w:szCs w:val="28"/>
        </w:rPr>
        <w:t xml:space="preserve"> or blockers.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>Adrenoceptor</w:t>
      </w:r>
      <w:r>
        <w:rPr>
          <w:rFonts w:ascii="Times New Roman" w:cs="Times New Roman" w:hAnsi="Times New Roman"/>
          <w:sz w:val="28"/>
          <w:szCs w:val="28"/>
        </w:rPr>
        <w:t xml:space="preserve"> antagonists or blockers</w:t>
      </w:r>
      <w:r>
        <w:rPr>
          <w:rFonts w:ascii="Times New Roman" w:cs="Times New Roman" w:hAnsi="Times New Roman"/>
          <w:sz w:val="28"/>
          <w:szCs w:val="28"/>
        </w:rPr>
        <w:t xml:space="preserve"> (BAA</w:t>
      </w:r>
      <w:r>
        <w:rPr>
          <w:rFonts w:ascii="Times New Roman" w:cs="Times New Roman" w:hAnsi="Times New Roman"/>
          <w:sz w:val="28"/>
          <w:szCs w:val="28"/>
        </w:rPr>
        <w:t>s)</w:t>
      </w:r>
      <w:r>
        <w:rPr>
          <w:rFonts w:ascii="Times New Roman" w:cs="Times New Roman" w:hAnsi="Times New Roman"/>
          <w:sz w:val="28"/>
          <w:szCs w:val="28"/>
        </w:rPr>
        <w:t xml:space="preserve"> antagonize the effect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of </w:t>
      </w:r>
      <w:r>
        <w:rPr>
          <w:rFonts w:ascii="Times New Roman" w:cs="Times New Roman" w:hAnsi="Times New Roman"/>
          <w:sz w:val="28"/>
          <w:szCs w:val="28"/>
        </w:rPr>
        <w:t>catecholamine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(adrenergic agonists) </w:t>
      </w:r>
      <w:r>
        <w:rPr>
          <w:rFonts w:ascii="Times New Roman" w:cs="Times New Roman" w:hAnsi="Times New Roman"/>
          <w:sz w:val="28"/>
          <w:szCs w:val="28"/>
        </w:rPr>
        <w:t xml:space="preserve">at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>adrenoceptor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>. Most clinically</w:t>
      </w:r>
      <w:r>
        <w:rPr>
          <w:rFonts w:ascii="Times New Roman" w:cs="Times New Roman" w:hAnsi="Times New Roman"/>
          <w:sz w:val="28"/>
          <w:szCs w:val="28"/>
        </w:rPr>
        <w:t xml:space="preserve"> used</w:t>
      </w:r>
      <w:r>
        <w:rPr>
          <w:rFonts w:ascii="Times New Roman" w:cs="Times New Roman" w:hAnsi="Times New Roman"/>
          <w:sz w:val="28"/>
          <w:szCs w:val="28"/>
        </w:rPr>
        <w:t xml:space="preserve"> BAA</w:t>
      </w:r>
      <w:r>
        <w:rPr>
          <w:rFonts w:ascii="Times New Roman" w:cs="Times New Roman" w:hAnsi="Times New Roman"/>
          <w:sz w:val="28"/>
          <w:szCs w:val="28"/>
        </w:rPr>
        <w:t>s are pure a</w:t>
      </w:r>
      <w:r>
        <w:rPr>
          <w:rFonts w:ascii="Times New Roman" w:cs="Times New Roman" w:hAnsi="Times New Roman"/>
          <w:sz w:val="28"/>
          <w:szCs w:val="28"/>
        </w:rPr>
        <w:t>n</w:t>
      </w:r>
      <w:r>
        <w:rPr>
          <w:rFonts w:ascii="Times New Roman" w:cs="Times New Roman" w:hAnsi="Times New Roman"/>
          <w:sz w:val="28"/>
          <w:szCs w:val="28"/>
        </w:rPr>
        <w:t>tagonist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T</w:t>
      </w:r>
      <w:r>
        <w:rPr>
          <w:rFonts w:ascii="Times New Roman" w:cs="Times New Roman" w:hAnsi="Times New Roman"/>
          <w:sz w:val="28"/>
          <w:szCs w:val="28"/>
        </w:rPr>
        <w:t>hey occupy without activating adrenoceptor</w:t>
      </w:r>
      <w:r>
        <w:rPr>
          <w:rFonts w:ascii="Times New Roman" w:cs="Times New Roman" w:hAnsi="Times New Roman"/>
          <w:sz w:val="28"/>
          <w:szCs w:val="28"/>
        </w:rPr>
        <w:t>s. Some are</w:t>
      </w:r>
      <w:r>
        <w:rPr>
          <w:rFonts w:ascii="Times New Roman" w:cs="Times New Roman" w:hAnsi="Times New Roman"/>
          <w:sz w:val="28"/>
          <w:szCs w:val="28"/>
        </w:rPr>
        <w:t xml:space="preserve"> partial agonists, they occupy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and partially activate adrenoceptor</w:t>
      </w:r>
      <w:r>
        <w:rPr>
          <w:rFonts w:ascii="Times New Roman" w:cs="Times New Roman" w:hAnsi="Times New Roman"/>
          <w:sz w:val="28"/>
          <w:szCs w:val="28"/>
        </w:rPr>
        <w:t xml:space="preserve">s. 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Classification 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>- adrenoceptor antagonists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BAA</w:t>
      </w:r>
      <w:r>
        <w:rPr>
          <w:rFonts w:ascii="Times New Roman" w:cs="Times New Roman" w:hAnsi="Times New Roman"/>
          <w:sz w:val="28"/>
          <w:szCs w:val="28"/>
        </w:rPr>
        <w:t xml:space="preserve">s are classified based on </w:t>
      </w:r>
      <w:r>
        <w:rPr>
          <w:rFonts w:ascii="Times New Roman" w:cs="Times New Roman" w:hAnsi="Times New Roman"/>
          <w:sz w:val="28"/>
          <w:szCs w:val="28"/>
        </w:rPr>
        <w:t>the</w:t>
      </w:r>
      <w:r>
        <w:rPr>
          <w:rFonts w:ascii="Times New Roman" w:cs="Times New Roman" w:hAnsi="Times New Roman"/>
          <w:sz w:val="28"/>
          <w:szCs w:val="28"/>
        </w:rPr>
        <w:t>ir</w:t>
      </w:r>
      <w:r>
        <w:rPr>
          <w:rFonts w:ascii="Times New Roman" w:cs="Times New Roman" w:hAnsi="Times New Roman"/>
          <w:sz w:val="28"/>
          <w:szCs w:val="28"/>
        </w:rPr>
        <w:t xml:space="preserve"> degree of selectivity for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>adrenoceptors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Classification 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 xml:space="preserve">- adrenoceptor antagonists </w:t>
      </w:r>
    </w:p>
    <w:p>
      <w:pPr>
        <w:pStyle w:val="style179"/>
        <w:numPr>
          <w:ilvl w:val="0"/>
          <w:numId w:val="4"/>
        </w:numPr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Non selective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 xml:space="preserve">adrenoceptor antagonists </w:t>
      </w:r>
      <w:r>
        <w:rPr>
          <w:rFonts w:ascii="Times New Roman" w:cs="Times New Roman" w:hAnsi="Times New Roman"/>
          <w:sz w:val="28"/>
          <w:szCs w:val="28"/>
        </w:rPr>
        <w:t>e</w:t>
      </w:r>
      <w:r>
        <w:rPr>
          <w:rFonts w:ascii="Times New Roman" w:cs="Times New Roman" w:hAnsi="Times New Roman"/>
          <w:sz w:val="28"/>
          <w:szCs w:val="28"/>
        </w:rPr>
        <w:t xml:space="preserve">.g. </w:t>
      </w:r>
      <w:r>
        <w:rPr>
          <w:rFonts w:ascii="Times New Roman" w:cs="Times New Roman" w:hAnsi="Times New Roman"/>
          <w:sz w:val="28"/>
          <w:szCs w:val="28"/>
        </w:rPr>
        <w:t xml:space="preserve">propranolol, </w:t>
      </w:r>
      <w:r>
        <w:rPr>
          <w:rFonts w:ascii="Times New Roman" w:cs="Times New Roman" w:hAnsi="Times New Roman"/>
          <w:sz w:val="28"/>
          <w:szCs w:val="28"/>
        </w:rPr>
        <w:t>nadolo</w:t>
      </w:r>
      <w:r>
        <w:rPr>
          <w:rFonts w:ascii="Times New Roman" w:cs="Times New Roman" w:hAnsi="Times New Roman"/>
          <w:sz w:val="28"/>
          <w:szCs w:val="28"/>
        </w:rPr>
        <w:t>l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pindolol</w:t>
      </w:r>
    </w:p>
    <w:p>
      <w:pPr>
        <w:pStyle w:val="style179"/>
        <w:numPr>
          <w:ilvl w:val="0"/>
          <w:numId w:val="4"/>
        </w:numPr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1</w:t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>selec</w:t>
      </w:r>
      <w:r>
        <w:rPr>
          <w:rFonts w:ascii="Times New Roman" w:cs="Times New Roman" w:hAnsi="Times New Roman"/>
          <w:sz w:val="28"/>
          <w:szCs w:val="28"/>
        </w:rPr>
        <w:t xml:space="preserve">tive adrenoceptor antagonists </w:t>
      </w:r>
      <w:r>
        <w:rPr>
          <w:rFonts w:ascii="Times New Roman" w:cs="Times New Roman" w:hAnsi="Times New Roman"/>
          <w:sz w:val="28"/>
          <w:szCs w:val="28"/>
        </w:rPr>
        <w:t>e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g. atenolol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esmolol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betaxolol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a</w:t>
      </w:r>
      <w:r>
        <w:rPr>
          <w:rFonts w:ascii="Times New Roman" w:cs="Times New Roman" w:hAnsi="Times New Roman"/>
          <w:sz w:val="28"/>
          <w:szCs w:val="28"/>
        </w:rPr>
        <w:t>cebutalol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4"/>
        </w:numPr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2</w:t>
      </w: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sz w:val="28"/>
          <w:szCs w:val="28"/>
        </w:rPr>
        <w:t>selective adrenoceptor antagonists e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g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butoxamine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Pharmacokinetics 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 xml:space="preserve"> - adrenoceptor antagonists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BAA</w:t>
      </w:r>
      <w:r>
        <w:rPr>
          <w:rFonts w:ascii="Times New Roman" w:cs="Times New Roman" w:hAnsi="Times New Roman"/>
          <w:sz w:val="28"/>
          <w:szCs w:val="28"/>
        </w:rPr>
        <w:t>s are well absorbed after oral administration with peak plasma concentration occurring</w:t>
      </w:r>
      <w:r>
        <w:rPr>
          <w:rFonts w:ascii="Times New Roman" w:cs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between</w:t>
      </w:r>
      <w:r>
        <w:rPr>
          <w:rFonts w:ascii="Times New Roman" w:cs="Times New Roman" w:hAnsi="Times New Roman"/>
          <w:sz w:val="28"/>
          <w:szCs w:val="28"/>
        </w:rPr>
        <w:t xml:space="preserve"> 1-3hrs. T</w:t>
      </w:r>
      <w:r>
        <w:rPr>
          <w:rFonts w:ascii="Times New Roman" w:cs="Times New Roman" w:hAnsi="Times New Roman"/>
          <w:sz w:val="28"/>
          <w:szCs w:val="28"/>
        </w:rPr>
        <w:t xml:space="preserve">he bioavailability </w:t>
      </w:r>
      <w:r>
        <w:rPr>
          <w:rFonts w:ascii="Times New Roman" w:cs="Times New Roman" w:hAnsi="Times New Roman"/>
          <w:sz w:val="28"/>
          <w:szCs w:val="28"/>
        </w:rPr>
        <w:t>of BAA</w:t>
      </w:r>
      <w:r>
        <w:rPr>
          <w:rFonts w:ascii="Times New Roman" w:cs="Times New Roman" w:hAnsi="Times New Roman"/>
          <w:sz w:val="28"/>
          <w:szCs w:val="28"/>
        </w:rPr>
        <w:t>s depend on their first pass effect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Propranolol has a low bioavailability</w:t>
      </w:r>
      <w:r>
        <w:rPr>
          <w:rFonts w:ascii="Times New Roman" w:cs="Times New Roman" w:hAnsi="Times New Roman"/>
          <w:sz w:val="28"/>
          <w:szCs w:val="28"/>
        </w:rPr>
        <w:t xml:space="preserve"> due to e</w:t>
      </w:r>
      <w:r>
        <w:rPr>
          <w:rFonts w:ascii="Times New Roman" w:cs="Times New Roman" w:hAnsi="Times New Roman"/>
          <w:sz w:val="28"/>
          <w:szCs w:val="28"/>
        </w:rPr>
        <w:t>xtensive hepatic metabolism. BAA</w:t>
      </w:r>
      <w:r>
        <w:rPr>
          <w:rFonts w:ascii="Times New Roman" w:cs="Times New Roman" w:hAnsi="Times New Roman"/>
          <w:sz w:val="28"/>
          <w:szCs w:val="28"/>
        </w:rPr>
        <w:t>s have large volume of distribution.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Propranolol and </w:t>
      </w:r>
      <w:r>
        <w:rPr>
          <w:rFonts w:ascii="Times New Roman" w:cs="Times New Roman" w:hAnsi="Times New Roman"/>
          <w:sz w:val="28"/>
          <w:szCs w:val="28"/>
        </w:rPr>
        <w:t>penbutolol</w:t>
      </w:r>
      <w:r>
        <w:rPr>
          <w:rFonts w:ascii="Times New Roman" w:cs="Times New Roman" w:hAnsi="Times New Roman"/>
          <w:sz w:val="28"/>
          <w:szCs w:val="28"/>
        </w:rPr>
        <w:t xml:space="preserve"> are lipophilic hence cross t</w:t>
      </w:r>
      <w:r>
        <w:rPr>
          <w:rFonts w:ascii="Times New Roman" w:cs="Times New Roman" w:hAnsi="Times New Roman"/>
          <w:sz w:val="28"/>
          <w:szCs w:val="28"/>
        </w:rPr>
        <w:t>he blood brain barrier. Most BAA</w:t>
      </w:r>
      <w:r>
        <w:rPr>
          <w:rFonts w:ascii="Times New Roman" w:cs="Times New Roman" w:hAnsi="Times New Roman"/>
          <w:sz w:val="28"/>
          <w:szCs w:val="28"/>
        </w:rPr>
        <w:t xml:space="preserve">s have </w:t>
      </w:r>
      <w:r>
        <w:rPr>
          <w:rFonts w:ascii="Times New Roman" w:cs="Times New Roman" w:hAnsi="Times New Roman"/>
          <w:sz w:val="28"/>
          <w:szCs w:val="28"/>
        </w:rPr>
        <w:t>half-lives</w:t>
      </w:r>
      <w:r>
        <w:rPr>
          <w:rFonts w:ascii="Times New Roman" w:cs="Times New Roman" w:hAnsi="Times New Roman"/>
          <w:sz w:val="28"/>
          <w:szCs w:val="28"/>
        </w:rPr>
        <w:t xml:space="preserve"> of 3-10 hrs.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Nadolol</w:t>
      </w:r>
      <w:r>
        <w:rPr>
          <w:rFonts w:ascii="Times New Roman" w:cs="Times New Roman" w:hAnsi="Times New Roman"/>
          <w:sz w:val="28"/>
          <w:szCs w:val="28"/>
        </w:rPr>
        <w:t xml:space="preserve"> has the longest </w:t>
      </w:r>
      <w:r>
        <w:rPr>
          <w:rFonts w:ascii="Times New Roman" w:cs="Times New Roman" w:hAnsi="Times New Roman"/>
          <w:sz w:val="28"/>
          <w:szCs w:val="28"/>
        </w:rPr>
        <w:t>half-life</w:t>
      </w:r>
      <w:r>
        <w:rPr>
          <w:rFonts w:ascii="Times New Roman" w:cs="Times New Roman" w:hAnsi="Times New Roman"/>
          <w:sz w:val="28"/>
          <w:szCs w:val="28"/>
        </w:rPr>
        <w:t xml:space="preserve"> and is excret</w:t>
      </w:r>
      <w:r>
        <w:rPr>
          <w:rFonts w:ascii="Times New Roman" w:cs="Times New Roman" w:hAnsi="Times New Roman"/>
          <w:sz w:val="28"/>
          <w:szCs w:val="28"/>
        </w:rPr>
        <w:t>ed unchanged. Most BAA</w:t>
      </w:r>
      <w:r>
        <w:rPr>
          <w:rFonts w:ascii="Times New Roman" w:cs="Times New Roman" w:hAnsi="Times New Roman"/>
          <w:sz w:val="28"/>
          <w:szCs w:val="28"/>
        </w:rPr>
        <w:t xml:space="preserve">s are metabolized by the </w:t>
      </w:r>
      <w:r>
        <w:rPr>
          <w:rFonts w:ascii="Times New Roman" w:cs="Times New Roman" w:hAnsi="Times New Roman"/>
          <w:sz w:val="28"/>
          <w:szCs w:val="28"/>
        </w:rPr>
        <w:t>l</w:t>
      </w:r>
      <w:r>
        <w:rPr>
          <w:rFonts w:ascii="Times New Roman" w:cs="Times New Roman" w:hAnsi="Times New Roman"/>
          <w:sz w:val="28"/>
          <w:szCs w:val="28"/>
        </w:rPr>
        <w:t>iver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Pha</w:t>
      </w:r>
      <w:r>
        <w:rPr>
          <w:rFonts w:ascii="Times New Roman" w:cs="Times New Roman" w:hAnsi="Times New Roman"/>
          <w:b/>
          <w:sz w:val="28"/>
          <w:szCs w:val="28"/>
        </w:rPr>
        <w:t>r</w:t>
      </w:r>
      <w:r>
        <w:rPr>
          <w:rFonts w:ascii="Times New Roman" w:cs="Times New Roman" w:hAnsi="Times New Roman"/>
          <w:b/>
          <w:sz w:val="28"/>
          <w:szCs w:val="28"/>
        </w:rPr>
        <w:t xml:space="preserve">macodynamics </w:t>
      </w:r>
      <w:r>
        <w:rPr>
          <w:rFonts w:ascii="Times New Roman" w:cs="Times New Roman" w:hAnsi="Times New Roman"/>
          <w:b/>
          <w:sz w:val="28"/>
          <w:szCs w:val="28"/>
        </w:rPr>
        <w:t xml:space="preserve">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 xml:space="preserve">- adrenoceptor antagonists  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BAA</w:t>
      </w:r>
      <w:r>
        <w:rPr>
          <w:rFonts w:ascii="Times New Roman" w:cs="Times New Roman" w:hAnsi="Times New Roman"/>
          <w:sz w:val="28"/>
          <w:szCs w:val="28"/>
        </w:rPr>
        <w:t xml:space="preserve">s produce effects due to occupancy or blockade 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>adreno</w:t>
      </w:r>
      <w:r>
        <w:rPr>
          <w:rFonts w:ascii="Times New Roman" w:cs="Times New Roman" w:hAnsi="Times New Roman"/>
          <w:sz w:val="28"/>
          <w:szCs w:val="28"/>
        </w:rPr>
        <w:t>ceptors.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Pharmacological effects 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 xml:space="preserve">- adrenoceptor antagonists </w:t>
      </w:r>
    </w:p>
    <w:p>
      <w:pPr>
        <w:pStyle w:val="style0"/>
        <w:tabs>
          <w:tab w:val="left" w:leader="none" w:pos="630"/>
        </w:tabs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Cardiovascular s</w:t>
      </w:r>
      <w:r>
        <w:rPr>
          <w:rFonts w:ascii="Times New Roman" w:cs="Times New Roman" w:hAnsi="Times New Roman"/>
          <w:sz w:val="28"/>
          <w:szCs w:val="28"/>
        </w:rPr>
        <w:t>ystem</w:t>
      </w:r>
      <w:r>
        <w:rPr>
          <w:rFonts w:ascii="Times New Roman" w:cs="Times New Roman" w:hAnsi="Times New Roman"/>
          <w:sz w:val="28"/>
          <w:szCs w:val="28"/>
        </w:rPr>
        <w:t xml:space="preserve">: </w:t>
      </w:r>
      <w:r>
        <w:rPr>
          <w:rFonts w:ascii="Times New Roman" w:cs="Times New Roman" w:hAnsi="Times New Roman"/>
          <w:sz w:val="28"/>
          <w:szCs w:val="28"/>
        </w:rPr>
        <w:t>BAA</w:t>
      </w:r>
      <w:r>
        <w:rPr>
          <w:rFonts w:ascii="Times New Roman" w:cs="Times New Roman" w:hAnsi="Times New Roman"/>
          <w:sz w:val="28"/>
          <w:szCs w:val="28"/>
        </w:rPr>
        <w:t>s de</w:t>
      </w:r>
      <w:r>
        <w:rPr>
          <w:rFonts w:ascii="Times New Roman" w:cs="Times New Roman" w:hAnsi="Times New Roman"/>
          <w:sz w:val="28"/>
          <w:szCs w:val="28"/>
        </w:rPr>
        <w:t>crease</w:t>
      </w:r>
      <w:r>
        <w:rPr>
          <w:rFonts w:ascii="Times New Roman" w:cs="Times New Roman" w:hAnsi="Times New Roman"/>
          <w:sz w:val="28"/>
          <w:szCs w:val="28"/>
        </w:rPr>
        <w:t xml:space="preserve"> blood pressure due to </w:t>
      </w:r>
      <w:r>
        <w:rPr>
          <w:rFonts w:ascii="Times New Roman" w:cs="Times New Roman" w:hAnsi="Times New Roman"/>
          <w:sz w:val="28"/>
          <w:szCs w:val="28"/>
        </w:rPr>
        <w:t xml:space="preserve">effects on the heart, </w:t>
      </w:r>
      <w:r>
        <w:rPr>
          <w:rFonts w:ascii="Times New Roman" w:cs="Times New Roman" w:hAnsi="Times New Roman"/>
          <w:sz w:val="28"/>
          <w:szCs w:val="28"/>
        </w:rPr>
        <w:t>blood vessels</w:t>
      </w:r>
      <w:r>
        <w:rPr>
          <w:rFonts w:ascii="Times New Roman" w:cs="Times New Roman" w:hAnsi="Times New Roman"/>
          <w:sz w:val="28"/>
          <w:szCs w:val="28"/>
        </w:rPr>
        <w:t xml:space="preserve"> and </w:t>
      </w:r>
      <w:r>
        <w:rPr>
          <w:rFonts w:ascii="Times New Roman" w:cs="Times New Roman" w:hAnsi="Times New Roman"/>
          <w:sz w:val="28"/>
          <w:szCs w:val="28"/>
        </w:rPr>
        <w:t xml:space="preserve">the </w:t>
      </w:r>
      <w:r>
        <w:rPr>
          <w:rFonts w:ascii="Times New Roman" w:cs="Times New Roman" w:hAnsi="Times New Roman"/>
          <w:sz w:val="28"/>
          <w:szCs w:val="28"/>
        </w:rPr>
        <w:t xml:space="preserve">suppression </w:t>
      </w:r>
      <w:r>
        <w:rPr>
          <w:rFonts w:ascii="Times New Roman" w:cs="Times New Roman" w:hAnsi="Times New Roman"/>
          <w:sz w:val="28"/>
          <w:szCs w:val="28"/>
        </w:rPr>
        <w:t xml:space="preserve">of </w:t>
      </w:r>
      <w:r>
        <w:rPr>
          <w:rFonts w:ascii="Times New Roman" w:cs="Times New Roman" w:hAnsi="Times New Roman"/>
          <w:sz w:val="28"/>
          <w:szCs w:val="28"/>
        </w:rPr>
        <w:t>renin-angiotensin system.</w:t>
      </w:r>
    </w:p>
    <w:p>
      <w:pPr>
        <w:pStyle w:val="style179"/>
        <w:tabs>
          <w:tab w:val="left" w:leader="none" w:pos="810"/>
        </w:tabs>
        <w:spacing w:lineRule="auto" w:line="360"/>
        <w:ind w:lef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Heart: BAAs cause</w:t>
      </w:r>
      <w:r>
        <w:rPr>
          <w:rFonts w:ascii="Times New Roman" w:cs="Times New Roman" w:hAnsi="Times New Roman"/>
          <w:sz w:val="28"/>
          <w:szCs w:val="28"/>
        </w:rPr>
        <w:t xml:space="preserve"> negative inotropic and chronotropic effects.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Respiratory system: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BAA</w:t>
      </w:r>
      <w:r>
        <w:rPr>
          <w:rFonts w:ascii="Times New Roman" w:cs="Times New Roman" w:hAnsi="Times New Roman"/>
          <w:sz w:val="28"/>
          <w:szCs w:val="28"/>
        </w:rPr>
        <w:t xml:space="preserve">s can block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  <w:vertAlign w:val="subscript"/>
        </w:rPr>
        <w:t>2</w:t>
      </w:r>
      <w:r>
        <w:rPr>
          <w:rFonts w:ascii="Times New Roman" w:cs="Times New Roman" w:hAnsi="Times New Roman"/>
          <w:sz w:val="28"/>
          <w:szCs w:val="28"/>
        </w:rPr>
        <w:t xml:space="preserve">-adrenoceptors in </w:t>
      </w:r>
      <w:r>
        <w:rPr>
          <w:rFonts w:ascii="Times New Roman" w:cs="Times New Roman" w:hAnsi="Times New Roman"/>
          <w:sz w:val="28"/>
          <w:szCs w:val="28"/>
        </w:rPr>
        <w:t>bronchial smooth muscle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thereby</w:t>
      </w:r>
      <w:r>
        <w:rPr>
          <w:rFonts w:ascii="Times New Roman" w:cs="Times New Roman" w:hAnsi="Times New Roman"/>
          <w:sz w:val="28"/>
          <w:szCs w:val="28"/>
        </w:rPr>
        <w:t xml:space="preserve"> increasing </w:t>
      </w:r>
      <w:r>
        <w:rPr>
          <w:rFonts w:ascii="Times New Roman" w:cs="Times New Roman" w:hAnsi="Times New Roman"/>
          <w:sz w:val="28"/>
          <w:szCs w:val="28"/>
        </w:rPr>
        <w:t xml:space="preserve">airway resistance </w:t>
      </w:r>
      <w:r>
        <w:rPr>
          <w:rFonts w:ascii="Times New Roman" w:cs="Times New Roman" w:hAnsi="Times New Roman"/>
          <w:sz w:val="28"/>
          <w:szCs w:val="28"/>
        </w:rPr>
        <w:t>(bronchocon</w:t>
      </w:r>
      <w:r>
        <w:rPr>
          <w:rFonts w:ascii="Times New Roman" w:cs="Times New Roman" w:hAnsi="Times New Roman"/>
          <w:sz w:val="28"/>
          <w:szCs w:val="28"/>
        </w:rPr>
        <w:t>striction)</w:t>
      </w:r>
      <w:r>
        <w:rPr>
          <w:rFonts w:ascii="Times New Roman" w:cs="Times New Roman" w:hAnsi="Times New Roman"/>
          <w:sz w:val="28"/>
          <w:szCs w:val="28"/>
        </w:rPr>
        <w:t>. They are contraindicated</w:t>
      </w:r>
      <w:r>
        <w:rPr>
          <w:rFonts w:ascii="Times New Roman" w:cs="Times New Roman" w:hAnsi="Times New Roman"/>
          <w:sz w:val="28"/>
          <w:szCs w:val="28"/>
        </w:rPr>
        <w:t xml:space="preserve"> in </w:t>
      </w:r>
      <w:r>
        <w:rPr>
          <w:rFonts w:ascii="Times New Roman" w:cs="Times New Roman" w:hAnsi="Times New Roman"/>
          <w:sz w:val="28"/>
          <w:szCs w:val="28"/>
        </w:rPr>
        <w:t>asth</w:t>
      </w:r>
      <w:r>
        <w:rPr>
          <w:rFonts w:ascii="Times New Roman" w:cs="Times New Roman" w:hAnsi="Times New Roman"/>
          <w:sz w:val="28"/>
          <w:szCs w:val="28"/>
        </w:rPr>
        <w:t>m</w:t>
      </w:r>
      <w:r>
        <w:rPr>
          <w:rFonts w:ascii="Times New Roman" w:cs="Times New Roman" w:hAnsi="Times New Roman"/>
          <w:sz w:val="28"/>
          <w:szCs w:val="28"/>
        </w:rPr>
        <w:t>a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Eye: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BAA</w:t>
      </w:r>
      <w:r>
        <w:rPr>
          <w:rFonts w:ascii="Times New Roman" w:cs="Times New Roman" w:hAnsi="Times New Roman"/>
          <w:sz w:val="28"/>
          <w:szCs w:val="28"/>
        </w:rPr>
        <w:t xml:space="preserve">s reduce intraocular pressure especially in </w:t>
      </w:r>
      <w:r>
        <w:rPr>
          <w:rFonts w:ascii="Times New Roman" w:cs="Times New Roman" w:hAnsi="Times New Roman"/>
          <w:sz w:val="28"/>
          <w:szCs w:val="28"/>
        </w:rPr>
        <w:t>glaucoma</w:t>
      </w:r>
      <w:r>
        <w:rPr>
          <w:rFonts w:ascii="Times New Roman" w:cs="Times New Roman" w:hAnsi="Times New Roman"/>
          <w:sz w:val="28"/>
          <w:szCs w:val="28"/>
        </w:rPr>
        <w:t xml:space="preserve">. They are used to decrease aqueous </w:t>
      </w:r>
      <w:r>
        <w:rPr>
          <w:rFonts w:ascii="Times New Roman" w:cs="Times New Roman" w:hAnsi="Times New Roman"/>
          <w:sz w:val="28"/>
          <w:szCs w:val="28"/>
        </w:rPr>
        <w:t>humor</w:t>
      </w:r>
      <w:r>
        <w:rPr>
          <w:rFonts w:ascii="Times New Roman" w:cs="Times New Roman" w:hAnsi="Times New Roman"/>
          <w:sz w:val="28"/>
          <w:szCs w:val="28"/>
        </w:rPr>
        <w:t xml:space="preserve"> production.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Metabolic</w:t>
      </w:r>
      <w:r>
        <w:rPr>
          <w:rFonts w:ascii="Times New Roman" w:cs="Times New Roman" w:hAnsi="Times New Roman"/>
          <w:sz w:val="28"/>
          <w:szCs w:val="28"/>
        </w:rPr>
        <w:t xml:space="preserve"> and endocrine effect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BAA</w:t>
      </w:r>
      <w:r>
        <w:rPr>
          <w:rFonts w:ascii="Times New Roman" w:cs="Times New Roman" w:hAnsi="Times New Roman"/>
          <w:sz w:val="28"/>
          <w:szCs w:val="28"/>
        </w:rPr>
        <w:t>s inhibit sympathetic nervous system.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Chronic use of BAA</w:t>
      </w:r>
      <w:r>
        <w:rPr>
          <w:rFonts w:ascii="Times New Roman" w:cs="Times New Roman" w:hAnsi="Times New Roman"/>
          <w:sz w:val="28"/>
          <w:szCs w:val="28"/>
        </w:rPr>
        <w:t xml:space="preserve">s can increase </w:t>
      </w:r>
      <w:r>
        <w:rPr>
          <w:rFonts w:ascii="Times New Roman" w:cs="Times New Roman" w:hAnsi="Times New Roman"/>
          <w:sz w:val="28"/>
          <w:szCs w:val="28"/>
        </w:rPr>
        <w:t xml:space="preserve">the </w:t>
      </w:r>
      <w:r>
        <w:rPr>
          <w:rFonts w:ascii="Times New Roman" w:cs="Times New Roman" w:hAnsi="Times New Roman"/>
          <w:sz w:val="28"/>
          <w:szCs w:val="28"/>
        </w:rPr>
        <w:t>serum levels of very low density lipoprotein and decrease high density lipoprotein</w:t>
      </w:r>
      <w:r>
        <w:rPr>
          <w:rFonts w:ascii="Times New Roman" w:cs="Times New Roman" w:hAnsi="Times New Roman"/>
          <w:sz w:val="28"/>
          <w:szCs w:val="28"/>
        </w:rPr>
        <w:t xml:space="preserve"> which are benefactor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 xml:space="preserve"> of cardiovascular disorder.</w:t>
      </w:r>
    </w:p>
    <w:p>
      <w:pPr>
        <w:pStyle w:val="style179"/>
        <w:spacing w:lineRule="auto" w:line="360"/>
        <w:ind w:left="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Other effects of BAA</w:t>
      </w:r>
      <w:r>
        <w:rPr>
          <w:rFonts w:ascii="Times New Roman" w:cs="Times New Roman" w:hAnsi="Times New Roman"/>
          <w:sz w:val="28"/>
          <w:szCs w:val="28"/>
        </w:rPr>
        <w:t>s: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BAA</w:t>
      </w:r>
      <w:r>
        <w:rPr>
          <w:rFonts w:ascii="Times New Roman" w:cs="Times New Roman" w:hAnsi="Times New Roman"/>
          <w:sz w:val="28"/>
          <w:szCs w:val="28"/>
        </w:rPr>
        <w:t>s have local anesthetic effects (membrane stabilizing effect) due to blockade of sodium channel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spacing w:lineRule="auto" w:line="360"/>
        <w:ind w:left="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Uses of </w:t>
      </w:r>
      <w:r>
        <w:rPr>
          <w:rFonts w:ascii="Times New Roman" w:cs="Times New Roman" w:hAnsi="Times New Roman"/>
          <w:b/>
          <w:sz w:val="28"/>
          <w:szCs w:val="28"/>
        </w:rPr>
        <w:sym w:font="Symbol" w:char="f062"/>
      </w:r>
      <w:r>
        <w:rPr>
          <w:rFonts w:ascii="Times New Roman" w:cs="Times New Roman" w:hAnsi="Times New Roman"/>
          <w:b/>
          <w:sz w:val="28"/>
          <w:szCs w:val="28"/>
        </w:rPr>
        <w:t>- adrenoceptor antagonists</w:t>
      </w:r>
    </w:p>
    <w:p>
      <w:pPr>
        <w:pStyle w:val="style179"/>
        <w:numPr>
          <w:ilvl w:val="0"/>
          <w:numId w:val="8"/>
        </w:numPr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Hypertension</w:t>
      </w:r>
      <w:r>
        <w:rPr>
          <w:rFonts w:ascii="Times New Roman" w:cs="Times New Roman" w:hAnsi="Times New Roman"/>
          <w:sz w:val="28"/>
          <w:szCs w:val="28"/>
        </w:rPr>
        <w:t xml:space="preserve">: BAAs are used for the treatment of hypertension </w:t>
      </w:r>
      <w:r>
        <w:rPr>
          <w:rFonts w:ascii="Times New Roman" w:cs="Times New Roman" w:hAnsi="Times New Roman"/>
          <w:sz w:val="28"/>
          <w:szCs w:val="28"/>
        </w:rPr>
        <w:t>e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g.</w:t>
      </w:r>
      <w:r>
        <w:rPr>
          <w:rFonts w:ascii="Times New Roman" w:cs="Times New Roman" w:hAnsi="Times New Roman"/>
          <w:sz w:val="28"/>
          <w:szCs w:val="28"/>
        </w:rPr>
        <w:t xml:space="preserve"> atenolol, propranolol.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179"/>
        <w:numPr>
          <w:ilvl w:val="0"/>
          <w:numId w:val="8"/>
        </w:numPr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Ischemic heart disease: </w:t>
      </w:r>
      <w:r>
        <w:rPr>
          <w:rFonts w:ascii="Times New Roman" w:cs="Times New Roman" w:hAnsi="Times New Roman"/>
          <w:sz w:val="28"/>
          <w:szCs w:val="28"/>
        </w:rPr>
        <w:t>BAA</w:t>
      </w:r>
      <w:r>
        <w:rPr>
          <w:rFonts w:ascii="Times New Roman" w:cs="Times New Roman" w:hAnsi="Times New Roman"/>
          <w:sz w:val="28"/>
          <w:szCs w:val="28"/>
        </w:rPr>
        <w:t>s reduce the frequency of angina attack and improve exercise tolerance in patient with angina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8"/>
        </w:numPr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Cardiac arrhythm</w:t>
      </w:r>
      <w:r>
        <w:rPr>
          <w:rFonts w:ascii="Times New Roman" w:cs="Times New Roman" w:hAnsi="Times New Roman"/>
          <w:sz w:val="28"/>
          <w:szCs w:val="28"/>
        </w:rPr>
        <w:t>ia</w:t>
      </w:r>
      <w:r>
        <w:rPr>
          <w:rFonts w:ascii="Times New Roman" w:cs="Times New Roman" w:hAnsi="Times New Roman"/>
          <w:sz w:val="28"/>
          <w:szCs w:val="28"/>
        </w:rPr>
        <w:t xml:space="preserve">: </w:t>
      </w:r>
      <w:r>
        <w:rPr>
          <w:rFonts w:ascii="Times New Roman" w:cs="Times New Roman" w:hAnsi="Times New Roman"/>
          <w:sz w:val="28"/>
          <w:szCs w:val="28"/>
        </w:rPr>
        <w:t>BAA</w:t>
      </w:r>
      <w:r>
        <w:rPr>
          <w:rFonts w:ascii="Times New Roman" w:cs="Times New Roman" w:hAnsi="Times New Roman"/>
          <w:sz w:val="28"/>
          <w:szCs w:val="28"/>
        </w:rPr>
        <w:t>s are effec</w:t>
      </w:r>
      <w:r>
        <w:rPr>
          <w:rFonts w:ascii="Times New Roman" w:cs="Times New Roman" w:hAnsi="Times New Roman"/>
          <w:sz w:val="28"/>
          <w:szCs w:val="28"/>
        </w:rPr>
        <w:t>tive in supraventricular and ventricular arrhyth</w:t>
      </w:r>
      <w:r>
        <w:rPr>
          <w:rFonts w:ascii="Times New Roman" w:cs="Times New Roman" w:hAnsi="Times New Roman"/>
          <w:sz w:val="28"/>
          <w:szCs w:val="28"/>
        </w:rPr>
        <w:t>mia.</w:t>
      </w:r>
    </w:p>
    <w:p>
      <w:pPr>
        <w:pStyle w:val="style179"/>
        <w:numPr>
          <w:ilvl w:val="0"/>
          <w:numId w:val="8"/>
        </w:numPr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Glaucoma:</w:t>
      </w:r>
      <w:r>
        <w:rPr>
          <w:rFonts w:ascii="Times New Roman" w:cs="Times New Roman" w:hAnsi="Times New Roman"/>
          <w:sz w:val="28"/>
          <w:szCs w:val="28"/>
        </w:rPr>
        <w:t xml:space="preserve"> BAA</w:t>
      </w:r>
      <w:r>
        <w:rPr>
          <w:rFonts w:ascii="Times New Roman" w:cs="Times New Roman" w:hAnsi="Times New Roman"/>
          <w:sz w:val="28"/>
          <w:szCs w:val="28"/>
        </w:rPr>
        <w:t>s are used to reduce</w:t>
      </w:r>
      <w:r>
        <w:rPr>
          <w:rFonts w:ascii="Times New Roman" w:cs="Times New Roman" w:hAnsi="Times New Roman"/>
          <w:sz w:val="28"/>
          <w:szCs w:val="28"/>
        </w:rPr>
        <w:t xml:space="preserve"> int</w:t>
      </w:r>
      <w:r>
        <w:rPr>
          <w:rFonts w:ascii="Times New Roman" w:cs="Times New Roman" w:hAnsi="Times New Roman"/>
          <w:sz w:val="28"/>
          <w:szCs w:val="28"/>
        </w:rPr>
        <w:t>ra</w:t>
      </w:r>
      <w:r>
        <w:rPr>
          <w:rFonts w:ascii="Times New Roman" w:cs="Times New Roman" w:hAnsi="Times New Roman"/>
          <w:sz w:val="28"/>
          <w:szCs w:val="28"/>
        </w:rPr>
        <w:t>o</w:t>
      </w:r>
      <w:r>
        <w:rPr>
          <w:rFonts w:ascii="Times New Roman" w:cs="Times New Roman" w:hAnsi="Times New Roman"/>
          <w:sz w:val="28"/>
          <w:szCs w:val="28"/>
        </w:rPr>
        <w:t>cular pressure in patients with glaucoma.</w:t>
      </w:r>
    </w:p>
    <w:p>
      <w:pPr>
        <w:pStyle w:val="style179"/>
        <w:numPr>
          <w:ilvl w:val="0"/>
          <w:numId w:val="8"/>
        </w:numPr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Hyperthyroidism</w:t>
      </w:r>
      <w:r>
        <w:rPr>
          <w:rFonts w:ascii="Times New Roman" w:cs="Times New Roman" w:hAnsi="Times New Roman"/>
          <w:sz w:val="28"/>
          <w:szCs w:val="28"/>
        </w:rPr>
        <w:t>: BAA</w:t>
      </w:r>
      <w:r>
        <w:rPr>
          <w:rFonts w:ascii="Times New Roman" w:cs="Times New Roman" w:hAnsi="Times New Roman"/>
          <w:sz w:val="28"/>
          <w:szCs w:val="28"/>
        </w:rPr>
        <w:t xml:space="preserve">s </w:t>
      </w:r>
      <w:r>
        <w:rPr>
          <w:rFonts w:ascii="Times New Roman" w:cs="Times New Roman" w:hAnsi="Times New Roman"/>
          <w:sz w:val="28"/>
          <w:szCs w:val="28"/>
        </w:rPr>
        <w:t xml:space="preserve">are used to </w:t>
      </w:r>
      <w:r>
        <w:rPr>
          <w:rFonts w:ascii="Times New Roman" w:cs="Times New Roman" w:hAnsi="Times New Roman"/>
          <w:sz w:val="28"/>
          <w:szCs w:val="28"/>
        </w:rPr>
        <w:t>reduce catech</w:t>
      </w:r>
      <w:r>
        <w:rPr>
          <w:rFonts w:ascii="Times New Roman" w:cs="Times New Roman" w:hAnsi="Times New Roman"/>
          <w:sz w:val="28"/>
          <w:szCs w:val="28"/>
        </w:rPr>
        <w:t>o</w:t>
      </w:r>
      <w:r>
        <w:rPr>
          <w:rFonts w:ascii="Times New Roman" w:cs="Times New Roman" w:hAnsi="Times New Roman"/>
          <w:sz w:val="28"/>
          <w:szCs w:val="28"/>
        </w:rPr>
        <w:t>la</w:t>
      </w:r>
      <w:r>
        <w:rPr>
          <w:rFonts w:ascii="Times New Roman" w:cs="Times New Roman" w:hAnsi="Times New Roman"/>
          <w:sz w:val="28"/>
          <w:szCs w:val="28"/>
        </w:rPr>
        <w:t>mine ac</w:t>
      </w:r>
      <w:r>
        <w:rPr>
          <w:rFonts w:ascii="Times New Roman" w:cs="Times New Roman" w:hAnsi="Times New Roman"/>
          <w:sz w:val="28"/>
          <w:szCs w:val="28"/>
        </w:rPr>
        <w:t>tivities in hyperthyroidism. BAA</w:t>
      </w:r>
      <w:r>
        <w:rPr>
          <w:rFonts w:ascii="Times New Roman" w:cs="Times New Roman" w:hAnsi="Times New Roman"/>
          <w:sz w:val="28"/>
          <w:szCs w:val="28"/>
        </w:rPr>
        <w:t>s inhi</w:t>
      </w:r>
      <w:r>
        <w:rPr>
          <w:rFonts w:ascii="Times New Roman" w:cs="Times New Roman" w:hAnsi="Times New Roman"/>
          <w:sz w:val="28"/>
          <w:szCs w:val="28"/>
        </w:rPr>
        <w:t xml:space="preserve">bit the conversion of </w:t>
      </w:r>
      <w:r>
        <w:rPr>
          <w:rFonts w:ascii="Times New Roman" w:cs="Times New Roman" w:hAnsi="Times New Roman"/>
          <w:sz w:val="28"/>
          <w:szCs w:val="28"/>
        </w:rPr>
        <w:t>thyroxin</w:t>
      </w:r>
      <w:r>
        <w:rPr>
          <w:rFonts w:ascii="Times New Roman" w:cs="Times New Roman" w:hAnsi="Times New Roman"/>
          <w:sz w:val="28"/>
          <w:szCs w:val="28"/>
        </w:rPr>
        <w:t>e</w:t>
      </w:r>
      <w:r>
        <w:rPr>
          <w:rFonts w:ascii="Times New Roman" w:cs="Times New Roman" w:hAnsi="Times New Roman"/>
          <w:sz w:val="28"/>
          <w:szCs w:val="28"/>
        </w:rPr>
        <w:t xml:space="preserve"> to </w:t>
      </w:r>
      <w:r>
        <w:rPr>
          <w:rFonts w:ascii="Times New Roman" w:cs="Times New Roman" w:hAnsi="Times New Roman"/>
          <w:sz w:val="28"/>
          <w:szCs w:val="28"/>
        </w:rPr>
        <w:t>tr</w:t>
      </w:r>
      <w:r>
        <w:rPr>
          <w:rFonts w:ascii="Times New Roman" w:cs="Times New Roman" w:hAnsi="Times New Roman"/>
          <w:sz w:val="28"/>
          <w:szCs w:val="28"/>
        </w:rPr>
        <w:t>i</w:t>
      </w:r>
      <w:r>
        <w:rPr>
          <w:rFonts w:ascii="Times New Roman" w:cs="Times New Roman" w:hAnsi="Times New Roman"/>
          <w:sz w:val="28"/>
          <w:szCs w:val="28"/>
        </w:rPr>
        <w:t>idothyronine.  P</w:t>
      </w:r>
      <w:r>
        <w:rPr>
          <w:rFonts w:ascii="Times New Roman" w:cs="Times New Roman" w:hAnsi="Times New Roman"/>
          <w:sz w:val="28"/>
          <w:szCs w:val="28"/>
        </w:rPr>
        <w:t>rop</w:t>
      </w:r>
      <w:r>
        <w:rPr>
          <w:rFonts w:ascii="Times New Roman" w:cs="Times New Roman" w:hAnsi="Times New Roman"/>
          <w:sz w:val="28"/>
          <w:szCs w:val="28"/>
        </w:rPr>
        <w:t>r</w:t>
      </w:r>
      <w:r>
        <w:rPr>
          <w:rFonts w:ascii="Times New Roman" w:cs="Times New Roman" w:hAnsi="Times New Roman"/>
          <w:sz w:val="28"/>
          <w:szCs w:val="28"/>
        </w:rPr>
        <w:t xml:space="preserve">anolol is used in severe hyperthyroidism. </w:t>
      </w:r>
    </w:p>
    <w:p>
      <w:pPr>
        <w:pStyle w:val="style179"/>
        <w:numPr>
          <w:ilvl w:val="0"/>
          <w:numId w:val="8"/>
        </w:numPr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Neurological disease:</w:t>
      </w:r>
      <w:r>
        <w:rPr>
          <w:rFonts w:ascii="Times New Roman" w:cs="Times New Roman" w:hAnsi="Times New Roman"/>
          <w:sz w:val="28"/>
          <w:szCs w:val="28"/>
        </w:rPr>
        <w:t xml:space="preserve"> BAA</w:t>
      </w:r>
      <w:r>
        <w:rPr>
          <w:rFonts w:ascii="Times New Roman" w:cs="Times New Roman" w:hAnsi="Times New Roman"/>
          <w:sz w:val="28"/>
          <w:szCs w:val="28"/>
        </w:rPr>
        <w:t>s reduce the frequency and</w:t>
      </w:r>
      <w:r>
        <w:rPr>
          <w:rFonts w:ascii="Times New Roman" w:cs="Times New Roman" w:hAnsi="Times New Roman"/>
          <w:sz w:val="28"/>
          <w:szCs w:val="28"/>
        </w:rPr>
        <w:t xml:space="preserve"> intensity of </w:t>
      </w:r>
      <w:r>
        <w:rPr>
          <w:rFonts w:ascii="Times New Roman" w:cs="Times New Roman" w:hAnsi="Times New Roman"/>
          <w:sz w:val="28"/>
          <w:szCs w:val="28"/>
        </w:rPr>
        <w:t>migraine</w:t>
      </w:r>
      <w:r>
        <w:rPr>
          <w:rFonts w:ascii="Times New Roman" w:cs="Times New Roman" w:hAnsi="Times New Roman"/>
          <w:sz w:val="28"/>
          <w:szCs w:val="28"/>
        </w:rPr>
        <w:t xml:space="preserve"> headache. E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g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propranolol</w:t>
      </w:r>
      <w:r>
        <w:rPr>
          <w:rFonts w:ascii="Times New Roman" w:cs="Times New Roman" w:hAnsi="Times New Roman"/>
          <w:sz w:val="28"/>
          <w:szCs w:val="28"/>
        </w:rPr>
        <w:t xml:space="preserve"> is used for migraine</w:t>
      </w:r>
      <w:r>
        <w:rPr>
          <w:rFonts w:ascii="Times New Roman" w:cs="Times New Roman" w:hAnsi="Times New Roman"/>
          <w:sz w:val="28"/>
          <w:szCs w:val="28"/>
        </w:rPr>
        <w:t xml:space="preserve"> headache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spacing w:lineRule="auto" w:line="360"/>
        <w:ind w:left="9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Adrenergic neuron</w:t>
      </w:r>
      <w:r>
        <w:rPr>
          <w:rFonts w:ascii="Times New Roman" w:cs="Times New Roman" w:hAnsi="Times New Roman"/>
          <w:b/>
          <w:sz w:val="28"/>
          <w:szCs w:val="28"/>
        </w:rPr>
        <w:t xml:space="preserve"> blockers </w:t>
      </w:r>
    </w:p>
    <w:p>
      <w:pPr>
        <w:pStyle w:val="style179"/>
        <w:spacing w:lineRule="auto" w:line="360"/>
        <w:ind w:left="9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Adrenergic neuron blockers (</w:t>
      </w:r>
      <w:r>
        <w:rPr>
          <w:rFonts w:ascii="Times New Roman" w:cs="Times New Roman" w:hAnsi="Times New Roman"/>
          <w:sz w:val="28"/>
          <w:szCs w:val="28"/>
        </w:rPr>
        <w:t>ANBs</w:t>
      </w:r>
      <w:r>
        <w:rPr>
          <w:rFonts w:ascii="Times New Roman" w:cs="Times New Roman" w:hAnsi="Times New Roman"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 xml:space="preserve"> block or inhibit the release </w:t>
      </w:r>
      <w:r>
        <w:rPr>
          <w:rFonts w:ascii="Times New Roman" w:cs="Times New Roman" w:hAnsi="Times New Roman"/>
          <w:sz w:val="28"/>
          <w:szCs w:val="28"/>
        </w:rPr>
        <w:t>of noradrenaline</w:t>
      </w:r>
      <w:r>
        <w:rPr>
          <w:rFonts w:ascii="Times New Roman" w:cs="Times New Roman" w:hAnsi="Times New Roman"/>
          <w:sz w:val="28"/>
          <w:szCs w:val="28"/>
        </w:rPr>
        <w:t xml:space="preserve"> from sympathetic nerve endings. ANBs selectively block sympathetic tone </w:t>
      </w:r>
      <w:r>
        <w:rPr>
          <w:rFonts w:ascii="Times New Roman" w:cs="Times New Roman" w:hAnsi="Times New Roman"/>
          <w:sz w:val="28"/>
          <w:szCs w:val="28"/>
        </w:rPr>
        <w:t xml:space="preserve">by </w:t>
      </w:r>
      <w:r>
        <w:rPr>
          <w:rFonts w:ascii="Times New Roman" w:cs="Times New Roman" w:hAnsi="Times New Roman"/>
          <w:sz w:val="28"/>
          <w:szCs w:val="28"/>
        </w:rPr>
        <w:t xml:space="preserve">preventing the release or </w:t>
      </w:r>
      <w:r>
        <w:rPr>
          <w:rFonts w:ascii="Times New Roman" w:cs="Times New Roman" w:hAnsi="Times New Roman"/>
          <w:sz w:val="28"/>
          <w:szCs w:val="28"/>
        </w:rPr>
        <w:t>d</w:t>
      </w:r>
      <w:r>
        <w:rPr>
          <w:rFonts w:ascii="Times New Roman" w:cs="Times New Roman" w:hAnsi="Times New Roman"/>
          <w:sz w:val="28"/>
          <w:szCs w:val="28"/>
        </w:rPr>
        <w:t xml:space="preserve">epletion of noradrenaline store in </w:t>
      </w:r>
      <w:r>
        <w:rPr>
          <w:rFonts w:ascii="Times New Roman" w:cs="Times New Roman" w:hAnsi="Times New Roman"/>
          <w:sz w:val="28"/>
          <w:szCs w:val="28"/>
        </w:rPr>
        <w:t>adr</w:t>
      </w:r>
      <w:r>
        <w:rPr>
          <w:rFonts w:ascii="Times New Roman" w:cs="Times New Roman" w:hAnsi="Times New Roman"/>
          <w:sz w:val="28"/>
          <w:szCs w:val="28"/>
        </w:rPr>
        <w:t>energic nerve endings. E.</w:t>
      </w:r>
      <w:r>
        <w:rPr>
          <w:rFonts w:ascii="Times New Roman" w:cs="Times New Roman" w:hAnsi="Times New Roman"/>
          <w:sz w:val="28"/>
          <w:szCs w:val="28"/>
        </w:rPr>
        <w:t>g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guane</w:t>
      </w:r>
      <w:r>
        <w:rPr>
          <w:rFonts w:ascii="Times New Roman" w:cs="Times New Roman" w:hAnsi="Times New Roman"/>
          <w:sz w:val="28"/>
          <w:szCs w:val="28"/>
        </w:rPr>
        <w:t>thidi</w:t>
      </w:r>
      <w:r>
        <w:rPr>
          <w:rFonts w:ascii="Times New Roman" w:cs="Times New Roman" w:hAnsi="Times New Roman"/>
          <w:sz w:val="28"/>
          <w:szCs w:val="28"/>
        </w:rPr>
        <w:t>ne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bret</w:t>
      </w:r>
      <w:r>
        <w:rPr>
          <w:rFonts w:ascii="Times New Roman" w:cs="Times New Roman" w:hAnsi="Times New Roman"/>
          <w:sz w:val="28"/>
          <w:szCs w:val="28"/>
        </w:rPr>
        <w:t>y</w:t>
      </w:r>
      <w:r>
        <w:rPr>
          <w:rFonts w:ascii="Times New Roman" w:cs="Times New Roman" w:hAnsi="Times New Roman"/>
          <w:sz w:val="28"/>
          <w:szCs w:val="28"/>
        </w:rPr>
        <w:t>lium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debrisoguine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gu</w:t>
      </w:r>
      <w:r>
        <w:rPr>
          <w:rFonts w:ascii="Times New Roman" w:cs="Times New Roman" w:hAnsi="Times New Roman"/>
          <w:sz w:val="28"/>
          <w:szCs w:val="28"/>
        </w:rPr>
        <w:t>anoxan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and </w:t>
      </w:r>
      <w:r>
        <w:rPr>
          <w:rFonts w:ascii="Times New Roman" w:cs="Times New Roman" w:hAnsi="Times New Roman"/>
          <w:sz w:val="28"/>
          <w:szCs w:val="28"/>
        </w:rPr>
        <w:t>b</w:t>
      </w:r>
      <w:r>
        <w:rPr>
          <w:rFonts w:ascii="Times New Roman" w:cs="Times New Roman" w:hAnsi="Times New Roman"/>
          <w:sz w:val="28"/>
          <w:szCs w:val="28"/>
        </w:rPr>
        <w:t>ethani</w:t>
      </w:r>
      <w:r>
        <w:rPr>
          <w:rFonts w:ascii="Times New Roman" w:cs="Times New Roman" w:hAnsi="Times New Roman"/>
          <w:sz w:val="28"/>
          <w:szCs w:val="28"/>
        </w:rPr>
        <w:t>dine</w:t>
      </w:r>
    </w:p>
    <w:p>
      <w:pPr>
        <w:pStyle w:val="style179"/>
        <w:spacing w:lineRule="auto" w:line="360"/>
        <w:ind w:left="9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Pha</w:t>
      </w:r>
      <w:r>
        <w:rPr>
          <w:rFonts w:ascii="Times New Roman" w:cs="Times New Roman" w:hAnsi="Times New Roman"/>
          <w:b/>
          <w:sz w:val="28"/>
          <w:szCs w:val="28"/>
        </w:rPr>
        <w:t>r</w:t>
      </w:r>
      <w:r>
        <w:rPr>
          <w:rFonts w:ascii="Times New Roman" w:cs="Times New Roman" w:hAnsi="Times New Roman"/>
          <w:b/>
          <w:sz w:val="28"/>
          <w:szCs w:val="28"/>
        </w:rPr>
        <w:t>macodynamic</w:t>
      </w:r>
      <w:r>
        <w:rPr>
          <w:rFonts w:ascii="Times New Roman" w:cs="Times New Roman" w:hAnsi="Times New Roman"/>
          <w:b/>
          <w:sz w:val="28"/>
          <w:szCs w:val="28"/>
        </w:rPr>
        <w:t>s</w:t>
      </w:r>
      <w:r>
        <w:rPr>
          <w:rFonts w:ascii="Times New Roman" w:cs="Times New Roman" w:hAnsi="Times New Roman"/>
          <w:b/>
          <w:sz w:val="28"/>
          <w:szCs w:val="28"/>
        </w:rPr>
        <w:t xml:space="preserve"> of </w:t>
      </w:r>
      <w:r>
        <w:rPr>
          <w:rFonts w:ascii="Times New Roman" w:cs="Times New Roman" w:hAnsi="Times New Roman"/>
          <w:b/>
          <w:sz w:val="28"/>
          <w:szCs w:val="28"/>
        </w:rPr>
        <w:t>a</w:t>
      </w:r>
      <w:r>
        <w:rPr>
          <w:rFonts w:ascii="Times New Roman" w:cs="Times New Roman" w:hAnsi="Times New Roman"/>
          <w:b/>
          <w:sz w:val="28"/>
          <w:szCs w:val="28"/>
        </w:rPr>
        <w:t xml:space="preserve">drenergic neuron blockers </w:t>
      </w:r>
    </w:p>
    <w:p>
      <w:pPr>
        <w:pStyle w:val="style179"/>
        <w:spacing w:lineRule="auto" w:line="360"/>
        <w:ind w:left="9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ANBs are selectively accumulated by nerve </w:t>
      </w:r>
      <w:r>
        <w:rPr>
          <w:rFonts w:ascii="Times New Roman" w:cs="Times New Roman" w:hAnsi="Times New Roman"/>
          <w:sz w:val="28"/>
          <w:szCs w:val="28"/>
        </w:rPr>
        <w:t>terminal</w:t>
      </w:r>
      <w:r>
        <w:rPr>
          <w:rFonts w:ascii="Times New Roman" w:cs="Times New Roman" w:hAnsi="Times New Roman"/>
          <w:sz w:val="28"/>
          <w:szCs w:val="28"/>
        </w:rPr>
        <w:t>s.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Guanethidine</w:t>
      </w:r>
      <w:r>
        <w:rPr>
          <w:rFonts w:ascii="Times New Roman" w:cs="Times New Roman" w:hAnsi="Times New Roman"/>
          <w:sz w:val="28"/>
          <w:szCs w:val="28"/>
        </w:rPr>
        <w:t xml:space="preserve"> is stored by synaptic vesicl</w:t>
      </w:r>
      <w:r>
        <w:rPr>
          <w:rFonts w:ascii="Times New Roman" w:cs="Times New Roman" w:hAnsi="Times New Roman"/>
          <w:sz w:val="28"/>
          <w:szCs w:val="28"/>
        </w:rPr>
        <w:t xml:space="preserve">es (displacing noradrenaline) and is released by nerve stimulation as a false transmitter. ANBs have local </w:t>
      </w:r>
      <w:r>
        <w:rPr>
          <w:rFonts w:ascii="Times New Roman" w:cs="Times New Roman" w:hAnsi="Times New Roman"/>
          <w:sz w:val="28"/>
          <w:szCs w:val="28"/>
        </w:rPr>
        <w:t>anesthetic</w:t>
      </w:r>
      <w:r>
        <w:rPr>
          <w:rFonts w:ascii="Times New Roman" w:cs="Times New Roman" w:hAnsi="Times New Roman"/>
          <w:sz w:val="28"/>
          <w:szCs w:val="28"/>
        </w:rPr>
        <w:t xml:space="preserve"> effect and impair impulse </w:t>
      </w:r>
      <w:r>
        <w:rPr>
          <w:rFonts w:ascii="Times New Roman" w:cs="Times New Roman" w:hAnsi="Times New Roman"/>
          <w:sz w:val="28"/>
          <w:szCs w:val="28"/>
        </w:rPr>
        <w:t>conduction in adrenergic</w:t>
      </w:r>
      <w:r>
        <w:rPr>
          <w:rFonts w:ascii="Times New Roman" w:cs="Times New Roman" w:hAnsi="Times New Roman"/>
          <w:sz w:val="28"/>
          <w:szCs w:val="28"/>
        </w:rPr>
        <w:t xml:space="preserve"> nerve terminal</w:t>
      </w:r>
      <w:r>
        <w:rPr>
          <w:rFonts w:ascii="Times New Roman" w:cs="Times New Roman" w:hAnsi="Times New Roman"/>
          <w:sz w:val="28"/>
          <w:szCs w:val="28"/>
        </w:rPr>
        <w:t>s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spacing w:lineRule="auto" w:line="360"/>
        <w:ind w:left="9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Pharmacokinetics of </w:t>
      </w:r>
      <w:r>
        <w:rPr>
          <w:rFonts w:ascii="Times New Roman" w:cs="Times New Roman" w:hAnsi="Times New Roman"/>
          <w:b/>
          <w:sz w:val="28"/>
          <w:szCs w:val="28"/>
        </w:rPr>
        <w:t>adrenergic neuron blockers</w:t>
      </w:r>
      <w:r>
        <w:rPr>
          <w:rFonts w:ascii="Times New Roman" w:cs="Times New Roman" w:hAnsi="Times New Roman"/>
          <w:b/>
          <w:sz w:val="28"/>
          <w:szCs w:val="28"/>
        </w:rPr>
        <w:t xml:space="preserve"> (</w:t>
      </w:r>
      <w:r>
        <w:rPr>
          <w:rFonts w:ascii="Times New Roman" w:cs="Times New Roman" w:hAnsi="Times New Roman"/>
          <w:b/>
          <w:sz w:val="28"/>
          <w:szCs w:val="28"/>
        </w:rPr>
        <w:t>G</w:t>
      </w:r>
      <w:r>
        <w:rPr>
          <w:rFonts w:ascii="Times New Roman" w:cs="Times New Roman" w:hAnsi="Times New Roman"/>
          <w:b/>
          <w:sz w:val="28"/>
          <w:szCs w:val="28"/>
        </w:rPr>
        <w:t>uane</w:t>
      </w:r>
      <w:r>
        <w:rPr>
          <w:rFonts w:ascii="Times New Roman" w:cs="Times New Roman" w:hAnsi="Times New Roman"/>
          <w:b/>
          <w:sz w:val="28"/>
          <w:szCs w:val="28"/>
        </w:rPr>
        <w:t>thidine</w:t>
      </w:r>
      <w:r>
        <w:rPr>
          <w:rFonts w:ascii="Times New Roman" w:cs="Times New Roman" w:hAnsi="Times New Roman"/>
          <w:b/>
          <w:sz w:val="28"/>
          <w:szCs w:val="28"/>
        </w:rPr>
        <w:t xml:space="preserve">) </w:t>
      </w:r>
    </w:p>
    <w:p>
      <w:pPr>
        <w:pStyle w:val="style179"/>
        <w:spacing w:lineRule="auto" w:line="360"/>
        <w:ind w:left="9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G</w:t>
      </w:r>
      <w:r>
        <w:rPr>
          <w:rFonts w:ascii="Times New Roman" w:cs="Times New Roman" w:hAnsi="Times New Roman"/>
          <w:sz w:val="28"/>
          <w:szCs w:val="28"/>
        </w:rPr>
        <w:t>uane</w:t>
      </w:r>
      <w:r>
        <w:rPr>
          <w:rFonts w:ascii="Times New Roman" w:cs="Times New Roman" w:hAnsi="Times New Roman"/>
          <w:sz w:val="28"/>
          <w:szCs w:val="28"/>
        </w:rPr>
        <w:t xml:space="preserve">thidine </w:t>
      </w:r>
      <w:r>
        <w:rPr>
          <w:rFonts w:ascii="Times New Roman" w:cs="Times New Roman" w:hAnsi="Times New Roman"/>
          <w:sz w:val="28"/>
          <w:szCs w:val="28"/>
        </w:rPr>
        <w:t xml:space="preserve">is </w:t>
      </w:r>
      <w:r>
        <w:rPr>
          <w:rFonts w:ascii="Times New Roman" w:cs="Times New Roman" w:hAnsi="Times New Roman"/>
          <w:sz w:val="28"/>
          <w:szCs w:val="28"/>
        </w:rPr>
        <w:t>well absorbed when given orally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Its pharmacological effects develop</w:t>
      </w:r>
      <w:r>
        <w:rPr>
          <w:rFonts w:ascii="Times New Roman" w:cs="Times New Roman" w:hAnsi="Times New Roman"/>
          <w:sz w:val="28"/>
          <w:szCs w:val="28"/>
        </w:rPr>
        <w:t xml:space="preserve"> shortly and </w:t>
      </w:r>
      <w:r>
        <w:rPr>
          <w:rFonts w:ascii="Times New Roman" w:cs="Times New Roman" w:hAnsi="Times New Roman"/>
          <w:sz w:val="28"/>
          <w:szCs w:val="28"/>
        </w:rPr>
        <w:t>reach</w:t>
      </w:r>
      <w:r>
        <w:rPr>
          <w:rFonts w:ascii="Times New Roman" w:cs="Times New Roman" w:hAnsi="Times New Roman"/>
          <w:sz w:val="28"/>
          <w:szCs w:val="28"/>
        </w:rPr>
        <w:t xml:space="preserve"> maximum </w:t>
      </w:r>
      <w:r>
        <w:rPr>
          <w:rFonts w:ascii="Times New Roman" w:cs="Times New Roman" w:hAnsi="Times New Roman"/>
          <w:sz w:val="28"/>
          <w:szCs w:val="28"/>
        </w:rPr>
        <w:t>within 2-3 weeks. It is excreted</w:t>
      </w:r>
      <w:r>
        <w:rPr>
          <w:rFonts w:ascii="Times New Roman" w:cs="Times New Roman" w:hAnsi="Times New Roman"/>
          <w:sz w:val="28"/>
          <w:szCs w:val="28"/>
        </w:rPr>
        <w:t xml:space="preserve"> by the kidney unchanged. Therapy can</w:t>
      </w:r>
      <w:r>
        <w:rPr>
          <w:rFonts w:ascii="Times New Roman" w:cs="Times New Roman" w:hAnsi="Times New Roman"/>
          <w:sz w:val="28"/>
          <w:szCs w:val="28"/>
        </w:rPr>
        <w:t xml:space="preserve"> start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with an</w:t>
      </w:r>
      <w:r>
        <w:rPr>
          <w:rFonts w:ascii="Times New Roman" w:cs="Times New Roman" w:hAnsi="Times New Roman"/>
          <w:sz w:val="28"/>
          <w:szCs w:val="28"/>
        </w:rPr>
        <w:t xml:space="preserve"> initial dose of 10mg/day which can be increased at weekly interval until the desired response is achieved.</w:t>
      </w:r>
    </w:p>
    <w:p>
      <w:pPr>
        <w:pStyle w:val="style179"/>
        <w:spacing w:lineRule="auto" w:line="360"/>
        <w:ind w:left="9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Pharmacological effect</w:t>
      </w:r>
      <w:r>
        <w:rPr>
          <w:rFonts w:ascii="Times New Roman" w:cs="Times New Roman" w:hAnsi="Times New Roman"/>
          <w:b/>
          <w:sz w:val="28"/>
          <w:szCs w:val="28"/>
        </w:rPr>
        <w:t>s</w:t>
      </w:r>
      <w:r>
        <w:rPr>
          <w:rFonts w:ascii="Times New Roman" w:cs="Times New Roman" w:hAnsi="Times New Roman"/>
          <w:b/>
          <w:sz w:val="28"/>
          <w:szCs w:val="28"/>
        </w:rPr>
        <w:t xml:space="preserve"> of </w:t>
      </w:r>
      <w:r>
        <w:rPr>
          <w:rFonts w:ascii="Times New Roman" w:cs="Times New Roman" w:hAnsi="Times New Roman"/>
          <w:b/>
          <w:sz w:val="28"/>
          <w:szCs w:val="28"/>
        </w:rPr>
        <w:t>guane</w:t>
      </w:r>
      <w:r>
        <w:rPr>
          <w:rFonts w:ascii="Times New Roman" w:cs="Times New Roman" w:hAnsi="Times New Roman"/>
          <w:b/>
          <w:sz w:val="28"/>
          <w:szCs w:val="28"/>
        </w:rPr>
        <w:t>thidine</w:t>
      </w:r>
    </w:p>
    <w:p>
      <w:pPr>
        <w:pStyle w:val="style0"/>
        <w:spacing w:lineRule="auto" w:line="360"/>
        <w:ind w:left="9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Hypotension: It causes postural hypotension</w:t>
      </w:r>
      <w:r>
        <w:rPr>
          <w:rFonts w:ascii="Times New Roman" w:cs="Times New Roman" w:hAnsi="Times New Roman"/>
          <w:sz w:val="28"/>
          <w:szCs w:val="28"/>
        </w:rPr>
        <w:t>. F</w:t>
      </w:r>
      <w:r>
        <w:rPr>
          <w:rFonts w:ascii="Times New Roman" w:cs="Times New Roman" w:hAnsi="Times New Roman"/>
          <w:sz w:val="28"/>
          <w:szCs w:val="28"/>
        </w:rPr>
        <w:t>all in blood pressure is intensive when a patient is in an upright position.</w:t>
      </w:r>
    </w:p>
    <w:p>
      <w:pPr>
        <w:pStyle w:val="style0"/>
        <w:spacing w:lineRule="auto" w:line="360"/>
        <w:ind w:left="9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Tolerance</w:t>
      </w:r>
      <w:r>
        <w:rPr>
          <w:rFonts w:ascii="Times New Roman" w:cs="Times New Roman" w:hAnsi="Times New Roman"/>
          <w:sz w:val="28"/>
          <w:szCs w:val="28"/>
        </w:rPr>
        <w:t xml:space="preserve">: It develops early with the use of </w:t>
      </w:r>
      <w:r>
        <w:rPr>
          <w:rFonts w:ascii="Times New Roman" w:cs="Times New Roman" w:hAnsi="Times New Roman"/>
          <w:sz w:val="28"/>
          <w:szCs w:val="28"/>
        </w:rPr>
        <w:t>guane</w:t>
      </w:r>
      <w:r>
        <w:rPr>
          <w:rFonts w:ascii="Times New Roman" w:cs="Times New Roman" w:hAnsi="Times New Roman"/>
          <w:sz w:val="28"/>
          <w:szCs w:val="28"/>
        </w:rPr>
        <w:t>thidine</w:t>
      </w:r>
      <w:r>
        <w:rPr>
          <w:rFonts w:ascii="Times New Roman" w:cs="Times New Roman" w:hAnsi="Times New Roman"/>
          <w:sz w:val="28"/>
          <w:szCs w:val="28"/>
        </w:rPr>
        <w:t xml:space="preserve"> hence dose should be increased slowly.</w:t>
      </w:r>
    </w:p>
    <w:p>
      <w:pPr>
        <w:pStyle w:val="style0"/>
        <w:spacing w:lineRule="auto" w:line="360"/>
        <w:ind w:left="9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Other effects of guanathidine: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It increases </w:t>
      </w:r>
      <w:r>
        <w:rPr>
          <w:rFonts w:ascii="Times New Roman" w:cs="Times New Roman" w:hAnsi="Times New Roman"/>
          <w:sz w:val="28"/>
          <w:szCs w:val="28"/>
        </w:rPr>
        <w:t>gastrointestinal tract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motility. </w:t>
      </w:r>
      <w:r>
        <w:rPr>
          <w:rFonts w:ascii="Times New Roman" w:cs="Times New Roman" w:hAnsi="Times New Roman"/>
          <w:sz w:val="28"/>
          <w:szCs w:val="28"/>
        </w:rPr>
        <w:t>Large dose</w:t>
      </w:r>
      <w:r>
        <w:rPr>
          <w:rFonts w:ascii="Times New Roman" w:cs="Times New Roman" w:hAnsi="Times New Roman"/>
          <w:sz w:val="28"/>
          <w:szCs w:val="28"/>
        </w:rPr>
        <w:t xml:space="preserve">s </w:t>
      </w:r>
      <w:r>
        <w:rPr>
          <w:rFonts w:ascii="Times New Roman" w:cs="Times New Roman" w:hAnsi="Times New Roman"/>
          <w:sz w:val="28"/>
          <w:szCs w:val="28"/>
        </w:rPr>
        <w:t xml:space="preserve">can </w:t>
      </w:r>
      <w:r>
        <w:rPr>
          <w:rFonts w:ascii="Times New Roman" w:cs="Times New Roman" w:hAnsi="Times New Roman"/>
          <w:sz w:val="28"/>
          <w:szCs w:val="28"/>
        </w:rPr>
        <w:t>cause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diarrhea. </w:t>
      </w:r>
      <w:r>
        <w:rPr>
          <w:rFonts w:ascii="Times New Roman" w:cs="Times New Roman" w:hAnsi="Times New Roman"/>
          <w:sz w:val="28"/>
          <w:szCs w:val="28"/>
        </w:rPr>
        <w:t>It delays or prevents ejaculation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It causes s</w:t>
      </w:r>
      <w:r>
        <w:rPr>
          <w:rFonts w:ascii="Times New Roman" w:cs="Times New Roman" w:hAnsi="Times New Roman"/>
          <w:sz w:val="28"/>
          <w:szCs w:val="28"/>
        </w:rPr>
        <w:t xml:space="preserve">erve </w:t>
      </w:r>
      <w:r>
        <w:rPr>
          <w:rFonts w:ascii="Times New Roman" w:cs="Times New Roman" w:hAnsi="Times New Roman"/>
          <w:sz w:val="28"/>
          <w:szCs w:val="28"/>
        </w:rPr>
        <w:t>decrease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in</w:t>
      </w:r>
      <w:r>
        <w:rPr>
          <w:rFonts w:ascii="Times New Roman" w:cs="Times New Roman" w:hAnsi="Times New Roman"/>
          <w:sz w:val="28"/>
          <w:szCs w:val="28"/>
        </w:rPr>
        <w:t xml:space="preserve"> intraocular pressure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spacing w:lineRule="auto" w:line="360"/>
        <w:ind w:left="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Therapeutic uses of adrenergic neuron blockers </w:t>
      </w:r>
    </w:p>
    <w:p>
      <w:pPr>
        <w:pStyle w:val="style179"/>
        <w:numPr>
          <w:ilvl w:val="0"/>
          <w:numId w:val="9"/>
        </w:numPr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Ventricular arrhythmia</w:t>
      </w:r>
      <w:r>
        <w:rPr>
          <w:rFonts w:ascii="Times New Roman" w:cs="Times New Roman" w:hAnsi="Times New Roman"/>
          <w:sz w:val="28"/>
          <w:szCs w:val="28"/>
        </w:rPr>
        <w:t>: Bret</w:t>
      </w:r>
      <w:r>
        <w:rPr>
          <w:rFonts w:ascii="Times New Roman" w:cs="Times New Roman" w:hAnsi="Times New Roman"/>
          <w:sz w:val="28"/>
          <w:szCs w:val="28"/>
        </w:rPr>
        <w:t xml:space="preserve">ylium is used for ventricular </w:t>
      </w:r>
      <w:r>
        <w:rPr>
          <w:rFonts w:ascii="Times New Roman" w:cs="Times New Roman" w:hAnsi="Times New Roman"/>
          <w:sz w:val="28"/>
          <w:szCs w:val="28"/>
        </w:rPr>
        <w:t>arrhythmia</w:t>
      </w:r>
      <w:r>
        <w:rPr>
          <w:rFonts w:ascii="Times New Roman" w:cs="Times New Roman" w:hAnsi="Times New Roman"/>
          <w:sz w:val="28"/>
          <w:szCs w:val="28"/>
        </w:rPr>
        <w:t xml:space="preserve"> resistance to other drugs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9"/>
        </w:numPr>
        <w:spacing w:lineRule="auto" w:line="360"/>
        <w:ind w:left="99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Severe hypertension: G</w:t>
      </w:r>
      <w:r>
        <w:rPr>
          <w:rFonts w:ascii="Times New Roman" w:cs="Times New Roman" w:hAnsi="Times New Roman"/>
          <w:sz w:val="28"/>
          <w:szCs w:val="28"/>
        </w:rPr>
        <w:t>uane</w:t>
      </w:r>
      <w:r>
        <w:rPr>
          <w:rFonts w:ascii="Times New Roman" w:cs="Times New Roman" w:hAnsi="Times New Roman"/>
          <w:sz w:val="28"/>
          <w:szCs w:val="28"/>
        </w:rPr>
        <w:t>thidine</w:t>
      </w:r>
      <w:r>
        <w:rPr>
          <w:rFonts w:ascii="Times New Roman" w:cs="Times New Roman" w:hAnsi="Times New Roman"/>
          <w:sz w:val="28"/>
          <w:szCs w:val="28"/>
        </w:rPr>
        <w:t xml:space="preserve"> is used for the treatment of severe hypertension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spacing w:lineRule="auto" w:line="360"/>
        <w:ind w:left="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Adverse effects of </w:t>
      </w:r>
      <w:r>
        <w:rPr>
          <w:rFonts w:ascii="Times New Roman" w:cs="Times New Roman" w:hAnsi="Times New Roman"/>
          <w:b/>
          <w:sz w:val="28"/>
          <w:szCs w:val="28"/>
        </w:rPr>
        <w:t xml:space="preserve">adrenergic neuron blockers </w:t>
      </w:r>
    </w:p>
    <w:p>
      <w:pPr>
        <w:pStyle w:val="style179"/>
        <w:spacing w:lineRule="auto" w:line="360"/>
        <w:ind w:lef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Postural hypo</w:t>
      </w:r>
      <w:r>
        <w:rPr>
          <w:rFonts w:ascii="Times New Roman" w:cs="Times New Roman" w:hAnsi="Times New Roman"/>
          <w:sz w:val="28"/>
          <w:szCs w:val="28"/>
        </w:rPr>
        <w:t>tension, nasal co</w:t>
      </w:r>
      <w:r>
        <w:rPr>
          <w:rFonts w:ascii="Times New Roman" w:cs="Times New Roman" w:hAnsi="Times New Roman"/>
          <w:sz w:val="28"/>
          <w:szCs w:val="28"/>
        </w:rPr>
        <w:t>ngestion</w:t>
      </w:r>
      <w:r>
        <w:rPr>
          <w:rFonts w:ascii="Times New Roman" w:cs="Times New Roman" w:hAnsi="Times New Roman"/>
          <w:sz w:val="28"/>
          <w:szCs w:val="28"/>
        </w:rPr>
        <w:t>, diarrhea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and </w:t>
      </w:r>
      <w:r>
        <w:rPr>
          <w:rFonts w:ascii="Times New Roman" w:cs="Times New Roman" w:hAnsi="Times New Roman"/>
          <w:sz w:val="28"/>
          <w:szCs w:val="28"/>
        </w:rPr>
        <w:t>ejaculation failure.</w:t>
      </w:r>
    </w:p>
    <w:p>
      <w:pPr>
        <w:pStyle w:val="style179"/>
        <w:spacing w:lineRule="auto" w:line="36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lineRule="auto" w:line="360"/>
        <w:ind w:left="36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ind w:left="36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ind w:left="36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</w:p>
    <w:p>
      <w:pPr>
        <w:pStyle w:val="style0"/>
        <w:ind w:left="435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ind w:left="435"/>
        <w:jc w:val="both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</w:t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sectPr>
      <w:headerReference w:type="default" r:id="rId2"/>
      <w:footerReference w:type="default" r:id="rId3"/>
      <w:pgSz w:w="11907" w:h="16839" w:orient="portrait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6</w:t>
    </w:r>
    <w:r>
      <w:rPr>
        <w:noProof/>
      </w:rPr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2C06D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A04AF1C"/>
    <w:lvl w:ilvl="0" w:tplc="A9964F2C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0000002"/>
    <w:multiLevelType w:val="hybridMultilevel"/>
    <w:tmpl w:val="1EA8625C"/>
    <w:lvl w:ilvl="0" w:tplc="461E4FCE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00000003"/>
    <w:multiLevelType w:val="hybridMultilevel"/>
    <w:tmpl w:val="0890B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80C6EA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1394940C"/>
    <w:lvl w:ilvl="0" w:tplc="04090019">
      <w:start w:val="1"/>
      <w:numFmt w:val="low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00000006"/>
    <w:multiLevelType w:val="hybridMultilevel"/>
    <w:tmpl w:val="8E20E5E6"/>
    <w:lvl w:ilvl="0" w:tplc="6E8E9A0E">
      <w:start w:val="1"/>
      <w:numFmt w:val="bullet"/>
      <w:lvlText w:val="-"/>
      <w:lvlJc w:val="left"/>
      <w:pPr>
        <w:ind w:left="1155" w:hanging="360"/>
      </w:pPr>
      <w:rPr>
        <w:rFonts w:ascii="Times New Roman" w:cs="Times New Roman" w:eastAsia="Calibri" w:hAnsi="Times New Roman" w:hint="default"/>
        <w:b w:val="false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8B1C13EC"/>
    <w:lvl w:ilvl="0" w:tplc="04090019">
      <w:start w:val="1"/>
      <w:numFmt w:val="low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00000008"/>
    <w:multiLevelType w:val="hybridMultilevel"/>
    <w:tmpl w:val="0C1A9C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dde414fe-4e3e-42b9-b502-b78ce6d9ae81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fda0302f-147e-48d7-89cd-31b4f9efc9a2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4B0BF-6CE5-41A0-8147-5CA16453E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972</Words>
  <Pages>6</Pages>
  <Characters>6522</Characters>
  <Application>WPS Office</Application>
  <DocSecurity>0</DocSecurity>
  <Paragraphs>93</Paragraphs>
  <ScaleCrop>false</ScaleCrop>
  <LinksUpToDate>false</LinksUpToDate>
  <CharactersWithSpaces>7474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2022-12-16T17:46:53Z</dcterms:created>
  <dc:creator>camry</dc:creator>
  <lastModifiedBy>Infinix X657</lastModifiedBy>
  <lastPrinted>2022-12-08T15:31:00Z</lastPrinted>
  <dcterms:modified xsi:type="dcterms:W3CDTF">2022-12-16T17:46:56Z</dcterms:modified>
  <revision>30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