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C2C66" w14:textId="77777777" w:rsidR="00DD3BB2" w:rsidRPr="008A7EFB" w:rsidRDefault="008A7EFB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2B05DE" w:rsidRPr="008A7EFB" w14:paraId="7A5F6031" w14:textId="77777777" w:rsidTr="002B05DE">
        <w:trPr>
          <w:trHeight w:val="894"/>
        </w:trPr>
        <w:tc>
          <w:tcPr>
            <w:tcW w:w="1999" w:type="pct"/>
          </w:tcPr>
          <w:p w14:paraId="554FFF6C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906BF2D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2E12599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626C28FC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6A6D338C" w14:textId="77777777" w:rsidR="002B05DE" w:rsidRPr="008A7EFB" w:rsidRDefault="002B05DE" w:rsidP="002B05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0821F6" w:rsidRPr="008A7EFB" w14:paraId="13729EBD" w14:textId="77777777" w:rsidTr="001A0F0A">
        <w:trPr>
          <w:trHeight w:val="592"/>
        </w:trPr>
        <w:tc>
          <w:tcPr>
            <w:tcW w:w="1999" w:type="pct"/>
          </w:tcPr>
          <w:p w14:paraId="37FA2BF1" w14:textId="77777777" w:rsidR="00C35093" w:rsidRPr="00C35093" w:rsidRDefault="00C35093" w:rsidP="00C3509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p w14:paraId="13748502" w14:textId="77777777" w:rsidR="00C35093" w:rsidRPr="00C35093" w:rsidRDefault="00C35093" w:rsidP="007F740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Natatalakay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mga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pakinabang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naibibigay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kapaligiran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komunidad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  <w:p w14:paraId="781F6A00" w14:textId="77777777" w:rsidR="000821F6" w:rsidRPr="008A7EFB" w:rsidRDefault="000821F6" w:rsidP="008A7EFB">
            <w:pPr>
              <w:pStyle w:val="TableParagraph"/>
              <w:ind w:left="102" w:right="251"/>
              <w:jc w:val="center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8327EC1" w14:textId="77777777" w:rsidR="007F7401" w:rsidRDefault="007F7401" w:rsidP="008A7EFB">
            <w:pPr>
              <w:spacing w:after="44"/>
              <w:ind w:left="2"/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14:paraId="74359C95" w14:textId="77777777" w:rsidR="007F7401" w:rsidRDefault="007F7401" w:rsidP="008A7EFB">
            <w:pPr>
              <w:spacing w:after="44"/>
              <w:ind w:left="2"/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14:paraId="47C5049A" w14:textId="77777777" w:rsidR="000821F6" w:rsidRPr="007F7401" w:rsidRDefault="007F7401" w:rsidP="008A7EFB">
            <w:pPr>
              <w:spacing w:after="44"/>
              <w:ind w:left="2"/>
              <w:jc w:val="center"/>
              <w:rPr>
                <w:rFonts w:ascii="Bookman Old Style" w:eastAsia="Calibri" w:hAnsi="Bookman Old Style" w:cs="Times New Roman"/>
                <w:b/>
              </w:rPr>
            </w:pPr>
            <w:r w:rsidRPr="00C35093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(AP2PSK-IIIa-1).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C4E672D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9246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235580F8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17ADE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45136925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589C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0821F6" w:rsidRPr="008A7EFB" w14:paraId="78D706F8" w14:textId="77777777" w:rsidTr="002B05DE">
        <w:trPr>
          <w:trHeight w:val="819"/>
        </w:trPr>
        <w:tc>
          <w:tcPr>
            <w:tcW w:w="1999" w:type="pct"/>
          </w:tcPr>
          <w:p w14:paraId="2F40622C" w14:textId="77777777" w:rsidR="00C35093" w:rsidRPr="00C35093" w:rsidRDefault="00C35093" w:rsidP="007F740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</w:p>
          <w:p w14:paraId="5402FD96" w14:textId="77777777" w:rsidR="00C35093" w:rsidRPr="00C35093" w:rsidRDefault="00C35093" w:rsidP="007F7401">
            <w:pPr>
              <w:autoSpaceDE w:val="0"/>
              <w:autoSpaceDN w:val="0"/>
              <w:adjustRightInd w:val="0"/>
              <w:spacing w:after="156"/>
              <w:jc w:val="both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Naipapaliwanag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pananagutan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bawat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isa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pangangalaga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likas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na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yaman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pagpapanatili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kalinisan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sariling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komunidad</w:t>
            </w:r>
            <w:proofErr w:type="spellEnd"/>
            <w:r w:rsidRPr="00C3509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. </w:t>
            </w:r>
          </w:p>
          <w:p w14:paraId="11C747E6" w14:textId="77777777" w:rsidR="000821F6" w:rsidRPr="008A7EFB" w:rsidRDefault="000821F6" w:rsidP="007F7401">
            <w:pPr>
              <w:autoSpaceDE w:val="0"/>
              <w:autoSpaceDN w:val="0"/>
              <w:adjustRightInd w:val="0"/>
              <w:rPr>
                <w:rFonts w:ascii="Century Gothic" w:eastAsia="Calibri" w:hAnsi="Century Gothic" w:cs="Times New Roman"/>
                <w:b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51E0551" w14:textId="77777777" w:rsidR="007F7401" w:rsidRDefault="007F7401" w:rsidP="000821F6">
            <w:pPr>
              <w:spacing w:after="44"/>
              <w:ind w:left="2"/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14:paraId="0BBEC833" w14:textId="77777777" w:rsidR="007F7401" w:rsidRDefault="007F7401" w:rsidP="000821F6">
            <w:pPr>
              <w:spacing w:after="44"/>
              <w:ind w:left="2"/>
              <w:jc w:val="center"/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</w:pPr>
          </w:p>
          <w:p w14:paraId="311302DA" w14:textId="77777777" w:rsidR="000821F6" w:rsidRPr="007F7401" w:rsidRDefault="007F7401" w:rsidP="000821F6">
            <w:pPr>
              <w:spacing w:after="44"/>
              <w:ind w:left="2"/>
              <w:jc w:val="center"/>
              <w:rPr>
                <w:rFonts w:ascii="Century Gothic" w:eastAsia="Calibri" w:hAnsi="Century Gothic" w:cs="Times New Roman"/>
                <w:b/>
              </w:rPr>
            </w:pPr>
            <w:r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(AP2PSK-IIIa-3</w:t>
            </w:r>
            <w:r w:rsidRPr="00C35093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).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161331F" w14:textId="77777777" w:rsidR="000821F6" w:rsidRPr="008A7EFB" w:rsidRDefault="000821F6" w:rsidP="000821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F30281" w14:textId="77777777" w:rsidR="008A7EFB" w:rsidRDefault="008A7EFB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3EB54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6A57AE89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CFA060" w14:textId="77777777" w:rsidR="008A7EFB" w:rsidRDefault="008A7EFB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485E36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0B53279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21B986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0821F6" w:rsidRPr="008A7EFB" w14:paraId="11D5BCF6" w14:textId="77777777" w:rsidTr="002B05DE">
        <w:trPr>
          <w:trHeight w:val="291"/>
        </w:trPr>
        <w:tc>
          <w:tcPr>
            <w:tcW w:w="1999" w:type="pct"/>
          </w:tcPr>
          <w:p w14:paraId="6C334842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Kabuuan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6680909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02F57E3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134B9375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5564A9DF" w14:textId="77777777" w:rsidR="000821F6" w:rsidRPr="008A7EFB" w:rsidRDefault="000821F6" w:rsidP="00082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4FBEE0E3" w14:textId="7F278284" w:rsidR="002A2036" w:rsidRDefault="001A3410" w:rsidP="002A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 xml:space="preserve">GRADE </w:t>
      </w:r>
      <w:r w:rsidR="000E2D1B" w:rsidRPr="008A7EFB">
        <w:rPr>
          <w:rFonts w:ascii="Times New Roman" w:hAnsi="Times New Roman" w:cs="Times New Roman"/>
          <w:b/>
          <w:sz w:val="28"/>
          <w:szCs w:val="28"/>
        </w:rPr>
        <w:t>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="002B05DE" w:rsidRPr="008A7EFB">
        <w:rPr>
          <w:rFonts w:ascii="Times New Roman" w:hAnsi="Times New Roman" w:cs="Times New Roman"/>
          <w:b/>
          <w:sz w:val="28"/>
          <w:szCs w:val="28"/>
        </w:rPr>
        <w:t>–</w:t>
      </w:r>
      <w:r w:rsidR="00676154" w:rsidRPr="008A7EFB">
        <w:rPr>
          <w:rFonts w:ascii="Times New Roman" w:hAnsi="Times New Roman" w:cs="Times New Roman"/>
          <w:b/>
          <w:sz w:val="28"/>
          <w:szCs w:val="28"/>
        </w:rPr>
        <w:t xml:space="preserve"> AP</w:t>
      </w:r>
    </w:p>
    <w:p w14:paraId="52ECA761" w14:textId="77777777" w:rsidR="0028149A" w:rsidRPr="00301C4F" w:rsidRDefault="0028149A" w:rsidP="0028149A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29C703E1" w14:textId="77777777" w:rsidR="0028149A" w:rsidRPr="008A7EFB" w:rsidRDefault="0028149A" w:rsidP="002A20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C65528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1BBDC091" w14:textId="77777777" w:rsidR="002B05DE" w:rsidRDefault="002B05DE" w:rsidP="002A2036">
      <w:pPr>
        <w:jc w:val="center"/>
        <w:rPr>
          <w:rFonts w:ascii="Century Gothic" w:hAnsi="Century Gothic" w:cs="Times New Roman"/>
        </w:rPr>
      </w:pPr>
    </w:p>
    <w:p w14:paraId="599136C4" w14:textId="77777777" w:rsidR="002A2036" w:rsidRDefault="002A2036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EEF0F8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9F25E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B7EA1AE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40D6CF9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1A615A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158BD1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AA1ADC4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793EDB3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112E065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399D" w14:textId="77777777" w:rsidR="002B05DE" w:rsidRDefault="002B05DE" w:rsidP="00D27142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DAA1B57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01E7E613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87217FB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0C0ED10E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F76BA89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8DEF94D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D0EEF84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61076E32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751B6CCC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829B8E2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3A689CC" w14:textId="77777777" w:rsidR="007F7401" w:rsidRDefault="007F7401" w:rsidP="002B05DE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7012CD5" w14:textId="77777777" w:rsidR="002B05DE" w:rsidRPr="008A7EFB" w:rsidRDefault="008A7EFB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SUMMATIVE TEST NO.1</w:t>
      </w:r>
    </w:p>
    <w:p w14:paraId="23219310" w14:textId="5BDE0981" w:rsidR="002B05DE" w:rsidRDefault="002B05DE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</w:t>
      </w:r>
      <w:r w:rsidR="00C35093">
        <w:rPr>
          <w:rFonts w:ascii="Times New Roman" w:hAnsi="Times New Roman" w:cs="Times New Roman"/>
          <w:b/>
          <w:sz w:val="28"/>
          <w:szCs w:val="28"/>
        </w:rPr>
        <w:t>I</w:t>
      </w:r>
      <w:r w:rsidRPr="008A7EFB">
        <w:rPr>
          <w:rFonts w:ascii="Times New Roman" w:hAnsi="Times New Roman" w:cs="Times New Roman"/>
          <w:b/>
          <w:sz w:val="28"/>
          <w:szCs w:val="28"/>
        </w:rPr>
        <w:t xml:space="preserve"> – AP</w:t>
      </w:r>
    </w:p>
    <w:p w14:paraId="05B72340" w14:textId="77777777" w:rsidR="0028149A" w:rsidRPr="00301C4F" w:rsidRDefault="0028149A" w:rsidP="0028149A">
      <w:pPr>
        <w:jc w:val="center"/>
        <w:rPr>
          <w:rFonts w:cstheme="minorHAnsi"/>
          <w:color w:val="0070C0"/>
          <w:sz w:val="28"/>
          <w:szCs w:val="28"/>
        </w:rPr>
      </w:pP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Guro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301C4F">
        <w:rPr>
          <w:rFonts w:cstheme="minorHAnsi"/>
          <w:b/>
          <w:color w:val="0070C0"/>
          <w:sz w:val="28"/>
          <w:szCs w:val="28"/>
        </w:rPr>
        <w:t>Ako</w:t>
      </w:r>
      <w:proofErr w:type="spellEnd"/>
      <w:r w:rsidRPr="00301C4F">
        <w:rPr>
          <w:rFonts w:cstheme="minorHAnsi"/>
          <w:b/>
          <w:color w:val="0070C0"/>
          <w:sz w:val="28"/>
          <w:szCs w:val="28"/>
        </w:rPr>
        <w:t xml:space="preserve"> Channel</w:t>
      </w:r>
    </w:p>
    <w:p w14:paraId="701F8ED3" w14:textId="77777777" w:rsidR="0028149A" w:rsidRPr="008A7EFB" w:rsidRDefault="0028149A" w:rsidP="002B0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3A2AE" w14:textId="77777777" w:rsidR="00C35093" w:rsidRDefault="00C35093" w:rsidP="008A7EFB">
      <w:pPr>
        <w:spacing w:after="20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3E54CD32" w14:textId="77777777" w:rsidR="002B05DE" w:rsidRPr="008A7EFB" w:rsidRDefault="002B05DE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:___________</w:t>
      </w:r>
      <w:r w:rsidR="008A7EFB"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5650C4CA" w14:textId="77777777" w:rsidR="007A28FD" w:rsidRPr="008A7EFB" w:rsidRDefault="007A28FD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739A5A1D" w14:textId="77777777" w:rsidR="00C35093" w:rsidRPr="00C35093" w:rsidRDefault="008A7EFB" w:rsidP="007F7401">
      <w:pPr>
        <w:pStyle w:val="Default"/>
        <w:spacing w:after="120"/>
        <w:jc w:val="both"/>
        <w:rPr>
          <w:rFonts w:ascii="Century Gothic" w:hAnsi="Century Gothic" w:cs="Century Gothic"/>
          <w:sz w:val="28"/>
          <w:szCs w:val="28"/>
        </w:rPr>
      </w:pPr>
      <w:r w:rsidRPr="00C35093">
        <w:rPr>
          <w:rFonts w:ascii="Century Gothic" w:hAnsi="Century Gothic" w:cs="Times New Roman"/>
          <w:sz w:val="28"/>
          <w:szCs w:val="28"/>
        </w:rPr>
        <w:t xml:space="preserve">I. </w:t>
      </w:r>
      <w:r w:rsidR="00C35093" w:rsidRPr="00C35093">
        <w:rPr>
          <w:rFonts w:ascii="Century Gothic" w:hAnsi="Century Gothic" w:cs="Times New Roman"/>
          <w:sz w:val="28"/>
          <w:szCs w:val="28"/>
        </w:rPr>
        <w:t xml:space="preserve"> </w:t>
      </w:r>
      <w:r w:rsidR="00C35093" w:rsidRPr="00C35093">
        <w:rPr>
          <w:rFonts w:ascii="Century Gothic" w:hAnsi="Century Gothic" w:cs="Century Gothic"/>
          <w:sz w:val="28"/>
          <w:szCs w:val="28"/>
        </w:rPr>
        <w:t xml:space="preserve">Piliin </w:t>
      </w:r>
      <w:proofErr w:type="spellStart"/>
      <w:r w:rsidR="00C35093" w:rsidRPr="00C35093">
        <w:rPr>
          <w:rFonts w:ascii="Century Gothic" w:hAnsi="Century Gothic" w:cs="Century Gothic"/>
          <w:sz w:val="28"/>
          <w:szCs w:val="28"/>
        </w:rPr>
        <w:t>mula</w:t>
      </w:r>
      <w:proofErr w:type="spellEnd"/>
      <w:r w:rsidR="00C35093"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C35093" w:rsidRPr="00C35093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="00C35093"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C35093" w:rsidRPr="00C35093">
        <w:rPr>
          <w:rFonts w:ascii="Century Gothic" w:hAnsi="Century Gothic" w:cs="Century Gothic"/>
          <w:sz w:val="28"/>
          <w:szCs w:val="28"/>
        </w:rPr>
        <w:t>saknong</w:t>
      </w:r>
      <w:proofErr w:type="spellEnd"/>
      <w:r w:rsidR="00C35093" w:rsidRPr="00C35093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="00C35093" w:rsidRPr="00C35093">
        <w:rPr>
          <w:rFonts w:ascii="Century Gothic" w:hAnsi="Century Gothic" w:cs="Century Gothic"/>
          <w:sz w:val="28"/>
          <w:szCs w:val="28"/>
        </w:rPr>
        <w:t>tamang</w:t>
      </w:r>
      <w:proofErr w:type="spellEnd"/>
      <w:r w:rsidR="00C35093"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="00C35093" w:rsidRPr="00C35093">
        <w:rPr>
          <w:rFonts w:ascii="Century Gothic" w:hAnsi="Century Gothic" w:cs="Century Gothic"/>
          <w:sz w:val="28"/>
          <w:szCs w:val="28"/>
        </w:rPr>
        <w:t>sagot</w:t>
      </w:r>
      <w:proofErr w:type="spellEnd"/>
      <w:r w:rsidR="00C35093" w:rsidRPr="00C35093">
        <w:rPr>
          <w:rFonts w:ascii="Century Gothic" w:hAnsi="Century Gothic" w:cs="Century Gothic"/>
          <w:sz w:val="28"/>
          <w:szCs w:val="28"/>
        </w:rPr>
        <w:t xml:space="preserve">. </w:t>
      </w:r>
    </w:p>
    <w:p w14:paraId="037FF77C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1. Ang </w:t>
      </w:r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(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likas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yaman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kapaligiran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) </w:t>
      </w: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ay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bagay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pinapakinabangan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mula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kalikasan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5F4607B8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2. Ang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bagay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kapaki-pakinabang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mula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anyong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lupa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ay </w:t>
      </w:r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(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yamang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lupa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yamang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tubig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). </w:t>
      </w:r>
    </w:p>
    <w:p w14:paraId="1CA2F61D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3.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Yamang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tubig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bagay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kapaki-pakinabang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mula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anyong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(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lupa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tubig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). </w:t>
      </w:r>
    </w:p>
    <w:p w14:paraId="32C868F7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4. Ang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isda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hipon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kabibe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at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iba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pang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lamang-dagat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ay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pakinabang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mula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(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ilog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>dagat</w:t>
      </w:r>
      <w:proofErr w:type="spellEnd"/>
      <w:r w:rsidRPr="00C35093">
        <w:rPr>
          <w:rFonts w:ascii="Century Gothic" w:hAnsi="Century Gothic" w:cs="Century Gothic"/>
          <w:b/>
          <w:bCs/>
          <w:color w:val="000000"/>
          <w:sz w:val="28"/>
          <w:szCs w:val="28"/>
        </w:rPr>
        <w:t xml:space="preserve">). </w:t>
      </w:r>
    </w:p>
    <w:p w14:paraId="4D6F8892" w14:textId="77777777" w:rsidR="008A7EFB" w:rsidRDefault="00C35093" w:rsidP="007F7401">
      <w:pPr>
        <w:pStyle w:val="Default"/>
        <w:spacing w:after="120"/>
        <w:jc w:val="both"/>
        <w:rPr>
          <w:rFonts w:ascii="Century Gothic" w:hAnsi="Century Gothic" w:cs="Century Gothic"/>
          <w:sz w:val="28"/>
          <w:szCs w:val="28"/>
        </w:rPr>
      </w:pPr>
      <w:r w:rsidRPr="00C35093">
        <w:rPr>
          <w:rFonts w:ascii="Century Gothic" w:hAnsi="Century Gothic" w:cs="Century Gothic"/>
          <w:sz w:val="28"/>
          <w:szCs w:val="28"/>
        </w:rPr>
        <w:t xml:space="preserve">5. Ang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likas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yaman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o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pakinabang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isang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komunidad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ay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nakadepende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uri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 xml:space="preserve"> ng </w:t>
      </w:r>
      <w:r w:rsidRPr="00C35093">
        <w:rPr>
          <w:rFonts w:ascii="Century Gothic" w:hAnsi="Century Gothic" w:cs="Century Gothic"/>
          <w:b/>
          <w:bCs/>
          <w:sz w:val="28"/>
          <w:szCs w:val="28"/>
        </w:rPr>
        <w:t>(</w:t>
      </w:r>
      <w:proofErr w:type="spellStart"/>
      <w:r w:rsidRPr="00C35093">
        <w:rPr>
          <w:rFonts w:ascii="Century Gothic" w:hAnsi="Century Gothic" w:cs="Century Gothic"/>
          <w:b/>
          <w:bCs/>
          <w:sz w:val="28"/>
          <w:szCs w:val="28"/>
        </w:rPr>
        <w:t>kapaligiran</w:t>
      </w:r>
      <w:proofErr w:type="spellEnd"/>
      <w:r w:rsidRPr="00C35093">
        <w:rPr>
          <w:rFonts w:ascii="Century Gothic" w:hAnsi="Century Gothic" w:cs="Century Gothic"/>
          <w:b/>
          <w:bCs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b/>
          <w:bCs/>
          <w:sz w:val="28"/>
          <w:szCs w:val="28"/>
        </w:rPr>
        <w:t>likas</w:t>
      </w:r>
      <w:proofErr w:type="spellEnd"/>
      <w:r w:rsidRPr="00C35093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b/>
          <w:bCs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b/>
          <w:bCs/>
          <w:sz w:val="28"/>
          <w:szCs w:val="28"/>
        </w:rPr>
        <w:t>ganda</w:t>
      </w:r>
      <w:proofErr w:type="spellEnd"/>
      <w:r w:rsidRPr="00C35093">
        <w:rPr>
          <w:rFonts w:ascii="Century Gothic" w:hAnsi="Century Gothic" w:cs="Century Gothic"/>
          <w:b/>
          <w:bCs/>
          <w:sz w:val="28"/>
          <w:szCs w:val="28"/>
        </w:rPr>
        <w:t xml:space="preserve">) </w:t>
      </w:r>
      <w:proofErr w:type="spellStart"/>
      <w:r w:rsidRPr="00C35093">
        <w:rPr>
          <w:rFonts w:ascii="Century Gothic" w:hAnsi="Century Gothic" w:cs="Century Gothic"/>
          <w:sz w:val="28"/>
          <w:szCs w:val="28"/>
        </w:rPr>
        <w:t>nito</w:t>
      </w:r>
      <w:proofErr w:type="spellEnd"/>
      <w:r w:rsidRPr="00C35093">
        <w:rPr>
          <w:rFonts w:ascii="Century Gothic" w:hAnsi="Century Gothic" w:cs="Century Gothic"/>
          <w:sz w:val="28"/>
          <w:szCs w:val="28"/>
        </w:rPr>
        <w:t>.</w:t>
      </w:r>
    </w:p>
    <w:p w14:paraId="4AD735C2" w14:textId="77777777" w:rsidR="007F7401" w:rsidRPr="00C35093" w:rsidRDefault="007F7401" w:rsidP="007F7401">
      <w:pPr>
        <w:pStyle w:val="Default"/>
        <w:spacing w:after="120"/>
        <w:jc w:val="both"/>
        <w:rPr>
          <w:rFonts w:ascii="Century Gothic" w:hAnsi="Century Gothic" w:cs="Times New Roman"/>
          <w:sz w:val="28"/>
          <w:szCs w:val="28"/>
        </w:rPr>
      </w:pPr>
    </w:p>
    <w:p w14:paraId="3D3642D2" w14:textId="77777777" w:rsidR="00C35093" w:rsidRPr="007F7401" w:rsidRDefault="00C35093" w:rsidP="007F7401">
      <w:pPr>
        <w:pStyle w:val="Default"/>
        <w:spacing w:after="120"/>
        <w:jc w:val="both"/>
        <w:rPr>
          <w:rFonts w:ascii="Century Gothic" w:hAnsi="Century Gothic" w:cs="Century Gothic"/>
          <w:sz w:val="28"/>
          <w:szCs w:val="28"/>
        </w:rPr>
      </w:pPr>
      <w:r w:rsidRPr="007F7401">
        <w:rPr>
          <w:rFonts w:ascii="Century Gothic" w:hAnsi="Century Gothic" w:cs="Times New Roman"/>
          <w:sz w:val="28"/>
          <w:szCs w:val="28"/>
        </w:rPr>
        <w:t xml:space="preserve">II.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Isulat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Pr="007F7401">
        <w:rPr>
          <w:rFonts w:ascii="Century Gothic" w:hAnsi="Century Gothic" w:cs="Century Gothic"/>
          <w:b/>
          <w:bCs/>
          <w:sz w:val="28"/>
          <w:szCs w:val="28"/>
        </w:rPr>
        <w:t>Tama</w:t>
      </w:r>
      <w:proofErr w:type="spellEnd"/>
      <w:r w:rsidRPr="007F7401"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Pr="007F7401">
        <w:rPr>
          <w:rFonts w:ascii="Century Gothic" w:hAnsi="Century Gothic" w:cs="Century Gothic"/>
          <w:sz w:val="28"/>
          <w:szCs w:val="28"/>
        </w:rPr>
        <w:t xml:space="preserve">kung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wasto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isinasaad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pahayag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at </w:t>
      </w:r>
      <w:r w:rsidRPr="007F7401">
        <w:rPr>
          <w:rFonts w:ascii="Century Gothic" w:hAnsi="Century Gothic" w:cs="Century Gothic"/>
          <w:b/>
          <w:bCs/>
          <w:sz w:val="28"/>
          <w:szCs w:val="28"/>
        </w:rPr>
        <w:t xml:space="preserve">Mali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naman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kung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hindi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. </w:t>
      </w:r>
    </w:p>
    <w:p w14:paraId="65AE48FB" w14:textId="77777777" w:rsidR="00C35093" w:rsidRPr="007F7401" w:rsidRDefault="00C35093" w:rsidP="007F7401">
      <w:pPr>
        <w:pStyle w:val="Default"/>
        <w:spacing w:after="120"/>
        <w:jc w:val="both"/>
        <w:rPr>
          <w:rFonts w:ascii="Century Gothic" w:hAnsi="Century Gothic" w:cs="Century Gothic"/>
          <w:sz w:val="28"/>
          <w:szCs w:val="28"/>
        </w:rPr>
      </w:pPr>
      <w:r w:rsidRPr="007F7401">
        <w:rPr>
          <w:rFonts w:ascii="Century Gothic" w:hAnsi="Century Gothic" w:cs="Century Gothic"/>
          <w:sz w:val="28"/>
          <w:szCs w:val="28"/>
        </w:rPr>
        <w:t xml:space="preserve">__________ 1. Ang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pagpapabaya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at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pagmamalabis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kapaligiran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ay </w:t>
      </w:r>
      <w:r w:rsidR="007F7401">
        <w:rPr>
          <w:rFonts w:ascii="Century Gothic" w:hAnsi="Century Gothic" w:cs="Century Gothic"/>
          <w:sz w:val="28"/>
          <w:szCs w:val="28"/>
        </w:rPr>
        <w:tab/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nagreresulta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mga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suliraning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pangkapaligiran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>.</w:t>
      </w:r>
    </w:p>
    <w:p w14:paraId="6A32A517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__________ 2.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Bawat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isa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ay may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pananagutan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pagpapanatili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r w:rsidR="007F7401">
        <w:rPr>
          <w:rFonts w:ascii="Century Gothic" w:hAnsi="Century Gothic" w:cs="Century Gothic"/>
          <w:color w:val="000000"/>
          <w:sz w:val="28"/>
          <w:szCs w:val="28"/>
        </w:rPr>
        <w:tab/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kalinisan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kapaligiran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at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pangangalaga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ating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likas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na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yaman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33F45061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_________ 3. Ang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sama-samang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paglilinis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mga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kanal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at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paligid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ay </w:t>
      </w:r>
      <w:r w:rsidR="007F7401">
        <w:rPr>
          <w:rFonts w:ascii="Century Gothic" w:hAnsi="Century Gothic" w:cs="Century Gothic"/>
          <w:color w:val="000000"/>
          <w:sz w:val="28"/>
          <w:szCs w:val="28"/>
        </w:rPr>
        <w:tab/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nagpapakita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pagtutulungan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komunidad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pagtugon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r w:rsidR="007F7401">
        <w:rPr>
          <w:rFonts w:ascii="Century Gothic" w:hAnsi="Century Gothic" w:cs="Century Gothic"/>
          <w:color w:val="000000"/>
          <w:sz w:val="28"/>
          <w:szCs w:val="28"/>
        </w:rPr>
        <w:tab/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suliraning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pangkapaligiran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3EBC57BB" w14:textId="77777777" w:rsidR="00C35093" w:rsidRPr="00C35093" w:rsidRDefault="00C35093" w:rsidP="007F7401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Century Gothic"/>
          <w:color w:val="000000"/>
          <w:sz w:val="28"/>
          <w:szCs w:val="28"/>
        </w:rPr>
      </w:pP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__________ 4.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Bilang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isang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bata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,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hindi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mo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tungkulin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ang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paglilinis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paligid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r w:rsidR="007F7401">
        <w:rPr>
          <w:rFonts w:ascii="Century Gothic" w:hAnsi="Century Gothic" w:cs="Century Gothic"/>
          <w:color w:val="000000"/>
          <w:sz w:val="28"/>
          <w:szCs w:val="28"/>
        </w:rPr>
        <w:tab/>
      </w:r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ng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inyong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 </w:t>
      </w:r>
      <w:proofErr w:type="spellStart"/>
      <w:r w:rsidRPr="00C35093">
        <w:rPr>
          <w:rFonts w:ascii="Century Gothic" w:hAnsi="Century Gothic" w:cs="Century Gothic"/>
          <w:color w:val="000000"/>
          <w:sz w:val="28"/>
          <w:szCs w:val="28"/>
        </w:rPr>
        <w:t>tahanan</w:t>
      </w:r>
      <w:proofErr w:type="spellEnd"/>
      <w:r w:rsidRPr="00C35093">
        <w:rPr>
          <w:rFonts w:ascii="Century Gothic" w:hAnsi="Century Gothic" w:cs="Century Gothic"/>
          <w:color w:val="000000"/>
          <w:sz w:val="28"/>
          <w:szCs w:val="28"/>
        </w:rPr>
        <w:t xml:space="preserve">. </w:t>
      </w:r>
    </w:p>
    <w:p w14:paraId="5A7E6724" w14:textId="77777777" w:rsidR="00C35093" w:rsidRPr="007F7401" w:rsidRDefault="00C35093" w:rsidP="007F7401">
      <w:pPr>
        <w:pStyle w:val="Default"/>
        <w:spacing w:after="120"/>
        <w:jc w:val="both"/>
        <w:rPr>
          <w:rFonts w:ascii="Century Gothic" w:hAnsi="Century Gothic" w:cs="Times New Roman"/>
          <w:sz w:val="28"/>
          <w:szCs w:val="28"/>
        </w:rPr>
      </w:pPr>
      <w:r w:rsidRPr="007F7401">
        <w:rPr>
          <w:rFonts w:ascii="Century Gothic" w:hAnsi="Century Gothic" w:cs="Century Gothic"/>
          <w:sz w:val="28"/>
          <w:szCs w:val="28"/>
        </w:rPr>
        <w:t xml:space="preserve">__________ 5. Ang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pagsabihan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kapwa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mo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bata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na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ilagay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sa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r w:rsidR="007F7401">
        <w:rPr>
          <w:rFonts w:ascii="Century Gothic" w:hAnsi="Century Gothic" w:cs="Century Gothic"/>
          <w:sz w:val="28"/>
          <w:szCs w:val="28"/>
        </w:rPr>
        <w:tab/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basurahan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kanyang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kalat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ay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hindi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nakatutulong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na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mapanatili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 xml:space="preserve"> </w:t>
      </w:r>
      <w:r w:rsidR="007F7401">
        <w:rPr>
          <w:rFonts w:ascii="Century Gothic" w:hAnsi="Century Gothic" w:cs="Century Gothic"/>
          <w:sz w:val="28"/>
          <w:szCs w:val="28"/>
        </w:rPr>
        <w:tab/>
      </w:r>
      <w:r w:rsidRPr="007F7401">
        <w:rPr>
          <w:rFonts w:ascii="Century Gothic" w:hAnsi="Century Gothic" w:cs="Century Gothic"/>
          <w:sz w:val="28"/>
          <w:szCs w:val="28"/>
        </w:rPr>
        <w:t xml:space="preserve">ang </w:t>
      </w:r>
      <w:proofErr w:type="spellStart"/>
      <w:r w:rsidRPr="007F7401">
        <w:rPr>
          <w:rFonts w:ascii="Century Gothic" w:hAnsi="Century Gothic" w:cs="Century Gothic"/>
          <w:sz w:val="28"/>
          <w:szCs w:val="28"/>
        </w:rPr>
        <w:t>kalinisan</w:t>
      </w:r>
      <w:proofErr w:type="spellEnd"/>
      <w:r w:rsidRPr="007F7401">
        <w:rPr>
          <w:rFonts w:ascii="Century Gothic" w:hAnsi="Century Gothic" w:cs="Century Gothic"/>
          <w:sz w:val="28"/>
          <w:szCs w:val="28"/>
        </w:rPr>
        <w:t>.</w:t>
      </w:r>
    </w:p>
    <w:p w14:paraId="3E47B17C" w14:textId="77777777" w:rsidR="00236552" w:rsidRDefault="00236552" w:rsidP="002A2036">
      <w:pPr>
        <w:jc w:val="both"/>
        <w:rPr>
          <w:rFonts w:ascii="Century Gothic" w:hAnsi="Century Gothic" w:cs="Bookman Old Style"/>
          <w:color w:val="000000"/>
        </w:rPr>
      </w:pPr>
    </w:p>
    <w:p w14:paraId="5F70C0FB" w14:textId="77777777" w:rsidR="002A2036" w:rsidRDefault="008A7EFB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="002A2036" w:rsidRPr="002A2036">
        <w:rPr>
          <w:rFonts w:ascii="Century Gothic" w:hAnsi="Century Gothic" w:cs="Bookman Old Style"/>
          <w:b/>
          <w:i/>
          <w:color w:val="000000"/>
        </w:rPr>
        <w:t>ANSWER KEY</w:t>
      </w:r>
      <w:r w:rsidR="002A2036">
        <w:rPr>
          <w:rFonts w:ascii="Century Gothic" w:hAnsi="Century Gothic" w:cs="Bookman Old Style"/>
          <w:b/>
          <w:i/>
          <w:color w:val="000000"/>
        </w:rPr>
        <w:t>:</w:t>
      </w:r>
    </w:p>
    <w:p w14:paraId="03A83C59" w14:textId="77777777" w:rsidR="002A2036" w:rsidRDefault="007F7401" w:rsidP="002A2036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506E3" wp14:editId="1AB6015E">
                <wp:simplePos x="0" y="0"/>
                <wp:positionH relativeFrom="column">
                  <wp:posOffset>2907030</wp:posOffset>
                </wp:positionH>
                <wp:positionV relativeFrom="paragraph">
                  <wp:posOffset>165100</wp:posOffset>
                </wp:positionV>
                <wp:extent cx="2343150" cy="15494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CAB86" w14:textId="77777777" w:rsidR="000821F6" w:rsidRDefault="008A7EFB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66ECE881" w14:textId="77777777" w:rsidR="008A7EFB" w:rsidRDefault="007F7401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TAMA</w:t>
                            </w:r>
                          </w:p>
                          <w:p w14:paraId="29A078E1" w14:textId="77777777" w:rsidR="007F7401" w:rsidRDefault="007F7401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TAMA</w:t>
                            </w:r>
                          </w:p>
                          <w:p w14:paraId="0C4A13B4" w14:textId="77777777" w:rsidR="008A7EFB" w:rsidRDefault="007F7401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TAMA</w:t>
                            </w:r>
                          </w:p>
                          <w:p w14:paraId="10E28A34" w14:textId="77777777" w:rsidR="008A7EFB" w:rsidRDefault="008A7EFB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7F74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MALI</w:t>
                            </w:r>
                          </w:p>
                          <w:p w14:paraId="5DDCAE00" w14:textId="77777777" w:rsidR="008A7EFB" w:rsidRPr="008A7EFB" w:rsidRDefault="008A7EFB" w:rsidP="007F74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7F74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91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9pt;margin-top:13pt;width:184.5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" fillcolor="white [3201]" strokeweight=".5pt">
                <v:textbox>
                  <w:txbxContent>
                    <w:p w:rsidR="000821F6" w:rsidRDefault="008A7EFB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7F7401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TAMA</w:t>
                      </w:r>
                    </w:p>
                    <w:p w:rsidR="007F7401" w:rsidRDefault="007F7401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TAMA</w:t>
                      </w:r>
                    </w:p>
                    <w:p w:rsidR="008A7EFB" w:rsidRDefault="007F7401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TAMA</w:t>
                      </w:r>
                    </w:p>
                    <w:p w:rsidR="008A7EFB" w:rsidRDefault="008A7EFB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 w:rsidR="007F74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MALI</w:t>
                      </w:r>
                    </w:p>
                    <w:p w:rsidR="008A7EFB" w:rsidRPr="008A7EFB" w:rsidRDefault="008A7EFB" w:rsidP="007F7401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 w:rsidR="007F74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MALI</w:t>
                      </w:r>
                    </w:p>
                  </w:txbxContent>
                </v:textbox>
              </v:shape>
            </w:pict>
          </mc:Fallback>
        </mc:AlternateContent>
      </w:r>
      <w:r w:rsidR="00C35093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F30E3" wp14:editId="05E36815">
                <wp:simplePos x="0" y="0"/>
                <wp:positionH relativeFrom="column">
                  <wp:posOffset>201930</wp:posOffset>
                </wp:positionH>
                <wp:positionV relativeFrom="paragraph">
                  <wp:posOffset>165735</wp:posOffset>
                </wp:positionV>
                <wp:extent cx="1943100" cy="18605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86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524C7" w14:textId="77777777" w:rsidR="000821F6" w:rsidRPr="008A7EFB" w:rsidRDefault="008A7EFB" w:rsidP="000821F6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7680D269" w14:textId="77777777" w:rsidR="00C35093" w:rsidRPr="00C35093" w:rsidRDefault="00C35093" w:rsidP="00C350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1.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likas</w:t>
                            </w:r>
                            <w:proofErr w:type="spellEnd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na</w:t>
                            </w:r>
                            <w:proofErr w:type="spellEnd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yaman</w:t>
                            </w:r>
                            <w:proofErr w:type="spellEnd"/>
                          </w:p>
                          <w:p w14:paraId="47150A78" w14:textId="77777777" w:rsidR="00C35093" w:rsidRPr="00C35093" w:rsidRDefault="00C35093" w:rsidP="00C350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2.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yamang</w:t>
                            </w:r>
                            <w:proofErr w:type="spellEnd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lupa</w:t>
                            </w:r>
                            <w:proofErr w:type="spellEnd"/>
                          </w:p>
                          <w:p w14:paraId="0D3F6F0B" w14:textId="77777777" w:rsidR="00C35093" w:rsidRPr="00C35093" w:rsidRDefault="00C35093" w:rsidP="00C350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3.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tubig</w:t>
                            </w:r>
                            <w:proofErr w:type="spellEnd"/>
                          </w:p>
                          <w:p w14:paraId="5593BD7B" w14:textId="77777777" w:rsidR="00C35093" w:rsidRPr="00C35093" w:rsidRDefault="00C35093" w:rsidP="00C350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4.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dagat</w:t>
                            </w:r>
                            <w:proofErr w:type="spellEnd"/>
                          </w:p>
                          <w:p w14:paraId="1FD8F246" w14:textId="77777777" w:rsidR="00D27142" w:rsidRPr="008A7EFB" w:rsidRDefault="00C35093" w:rsidP="00C3509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 xml:space="preserve">5. </w:t>
                            </w:r>
                            <w:proofErr w:type="spellStart"/>
                            <w:r w:rsidRPr="00C35093">
                              <w:rPr>
                                <w:rFonts w:ascii="Century Gothic" w:hAnsi="Century Gothic" w:cs="Century Gothic"/>
                                <w:color w:val="000000"/>
                                <w:sz w:val="32"/>
                                <w:szCs w:val="32"/>
                              </w:rPr>
                              <w:t>kapaligiran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B0B5" id="Text Box 4" o:spid="_x0000_s1027" type="#_x0000_t202" style="position:absolute;left:0;text-align:left;margin-left:15.9pt;margin-top:13.05pt;width:153pt;height:1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" fillcolor="white [3201]" strokeweight=".5pt">
                <v:textbox>
                  <w:txbxContent>
                    <w:p w:rsidR="000821F6" w:rsidRPr="008A7EFB" w:rsidRDefault="008A7EFB" w:rsidP="000821F6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C35093" w:rsidRPr="00C35093" w:rsidRDefault="00C35093" w:rsidP="00C350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</w:pPr>
                      <w:r w:rsidRPr="00C35093"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  <w:t>1. likas na yaman</w:t>
                      </w:r>
                    </w:p>
                    <w:p w:rsidR="00C35093" w:rsidRPr="00C35093" w:rsidRDefault="00C35093" w:rsidP="00C350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</w:pPr>
                      <w:r w:rsidRPr="00C35093"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  <w:t>2. yamang lupa</w:t>
                      </w:r>
                    </w:p>
                    <w:p w:rsidR="00C35093" w:rsidRPr="00C35093" w:rsidRDefault="00C35093" w:rsidP="00C350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</w:pPr>
                      <w:r w:rsidRPr="00C35093"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  <w:t>3. tubig</w:t>
                      </w:r>
                    </w:p>
                    <w:p w:rsidR="00C35093" w:rsidRPr="00C35093" w:rsidRDefault="00C35093" w:rsidP="00C350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</w:pPr>
                      <w:r w:rsidRPr="00C35093"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  <w:t>4. dagat</w:t>
                      </w:r>
                    </w:p>
                    <w:p w:rsidR="00D27142" w:rsidRPr="008A7EFB" w:rsidRDefault="00C35093" w:rsidP="00C3509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35093">
                        <w:rPr>
                          <w:rFonts w:ascii="Century Gothic" w:hAnsi="Century Gothic" w:cs="Century Gothic"/>
                          <w:color w:val="000000"/>
                          <w:sz w:val="32"/>
                          <w:szCs w:val="32"/>
                        </w:rPr>
                        <w:t>5. kapaligiran</w:t>
                      </w:r>
                    </w:p>
                  </w:txbxContent>
                </v:textbox>
              </v:shape>
            </w:pict>
          </mc:Fallback>
        </mc:AlternateContent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  <w:r w:rsidR="00676154">
        <w:rPr>
          <w:rFonts w:ascii="Century Gothic" w:hAnsi="Century Gothic" w:cs="Bookman Old Style"/>
          <w:b/>
          <w:i/>
          <w:color w:val="000000"/>
        </w:rPr>
        <w:tab/>
      </w:r>
    </w:p>
    <w:p w14:paraId="681FC9AB" w14:textId="77777777" w:rsidR="008A7EFB" w:rsidRDefault="008A7EFB" w:rsidP="002A2036">
      <w:pPr>
        <w:jc w:val="both"/>
        <w:rPr>
          <w:rFonts w:ascii="Century Gothic" w:hAnsi="Century Gothic" w:cs="Times New Roman"/>
          <w:b/>
          <w:i/>
        </w:rPr>
      </w:pPr>
    </w:p>
    <w:p w14:paraId="26888CD3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F8F3D1D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15285FC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8EFDBEB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34D492CD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A108070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61C2AD8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41A4785C" w14:textId="77777777" w:rsidR="008A7EFB" w:rsidRPr="008A7EFB" w:rsidRDefault="008A7EFB" w:rsidP="008A7EFB">
      <w:pPr>
        <w:rPr>
          <w:rFonts w:ascii="Century Gothic" w:hAnsi="Century Gothic" w:cs="Times New Roman"/>
        </w:rPr>
      </w:pPr>
    </w:p>
    <w:p w14:paraId="5DAA3DBB" w14:textId="77777777" w:rsidR="008A7EFB" w:rsidRDefault="008A7EFB" w:rsidP="008A7EFB">
      <w:pPr>
        <w:rPr>
          <w:rFonts w:ascii="Century Gothic" w:hAnsi="Century Gothic" w:cs="Times New Roman"/>
        </w:rPr>
      </w:pPr>
    </w:p>
    <w:p w14:paraId="670F26BE" w14:textId="77777777" w:rsidR="002A2036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ab/>
      </w:r>
    </w:p>
    <w:p w14:paraId="4B4E31DF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11DC129A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42C26893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p w14:paraId="3732A5F2" w14:textId="77777777" w:rsidR="008A7EFB" w:rsidRDefault="008A7EFB" w:rsidP="008A7EFB">
      <w:pPr>
        <w:tabs>
          <w:tab w:val="left" w:pos="3510"/>
        </w:tabs>
        <w:rPr>
          <w:rFonts w:ascii="Century Gothic" w:hAnsi="Century Gothic" w:cs="Times New Roman"/>
        </w:rPr>
      </w:pPr>
    </w:p>
    <w:sectPr w:rsidR="008A7EF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821F6"/>
    <w:rsid w:val="000E2D1B"/>
    <w:rsid w:val="001A3410"/>
    <w:rsid w:val="00236552"/>
    <w:rsid w:val="0028149A"/>
    <w:rsid w:val="002A2036"/>
    <w:rsid w:val="002B05DE"/>
    <w:rsid w:val="00613C20"/>
    <w:rsid w:val="00676154"/>
    <w:rsid w:val="006F55B0"/>
    <w:rsid w:val="007A28FD"/>
    <w:rsid w:val="007F7401"/>
    <w:rsid w:val="008A7EFB"/>
    <w:rsid w:val="00953604"/>
    <w:rsid w:val="009A33F9"/>
    <w:rsid w:val="00A24F8D"/>
    <w:rsid w:val="00BE38D7"/>
    <w:rsid w:val="00C35093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D0C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16</cp:revision>
  <dcterms:created xsi:type="dcterms:W3CDTF">2021-01-20T11:28:00Z</dcterms:created>
  <dcterms:modified xsi:type="dcterms:W3CDTF">2021-04-13T13:39:00Z</dcterms:modified>
</cp:coreProperties>
</file>