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120" w:before="120" w:line="240" w:lineRule="auto"/>
        <w:jc w:val="center"/>
        <w:rPr>
          <w:sz w:val="24"/>
          <w:szCs w:val="24"/>
        </w:rPr>
      </w:pPr>
      <w:r w:rsidDel="00000000" w:rsidR="00000000" w:rsidRPr="00000000">
        <w:rPr>
          <w:b w:val="1"/>
          <w:bCs w:val="1"/>
          <w:sz w:val="24"/>
          <w:szCs w:val="24"/>
          <w:rtl w:val="0"/>
        </w:rPr>
        <w:t xml:space="preserve">CỘNG HÒA XÃ HỘI CHỦ NGHĨA VIỆT NAM</w:t>
      </w:r>
      <w:r w:rsidDel="00000000" w:rsidR="00000000" w:rsidRPr="00000000">
        <w:rPr>
          <w:rtl w:val="0"/>
        </w:rPr>
      </w:r>
    </w:p>
    <w:p w:rsidR="00000000" w:rsidDel="00000000" w:rsidP="00000000" w:rsidRDefault="00000000" w:rsidRPr="00000000" w14:paraId="00000002">
      <w:pPr>
        <w:widowControl w:val="0"/>
        <w:spacing w:after="120" w:before="120" w:line="240" w:lineRule="auto"/>
        <w:jc w:val="center"/>
        <w:rPr>
          <w:sz w:val="24"/>
          <w:szCs w:val="24"/>
        </w:rPr>
      </w:pPr>
      <w:r w:rsidDel="00000000" w:rsidR="00000000" w:rsidRPr="00000000">
        <w:rPr>
          <w:b w:val="1"/>
          <w:bCs w:val="1"/>
          <w:sz w:val="24"/>
          <w:szCs w:val="24"/>
          <w:rtl w:val="0"/>
        </w:rPr>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003">
      <w:pPr>
        <w:widowControl w:val="0"/>
        <w:spacing w:after="120" w:before="120" w:line="312" w:lineRule="auto"/>
        <w:jc w:val="right"/>
        <w:rPr>
          <w:sz w:val="24"/>
          <w:szCs w:val="24"/>
        </w:rPr>
      </w:pPr>
      <w:r w:rsidDel="00000000" w:rsidR="00000000" w:rsidRPr="00000000">
        <w:rPr>
          <w:i w:val="1"/>
          <w:iCs w:val="1"/>
          <w:sz w:val="24"/>
          <w:szCs w:val="24"/>
          <w:rtl w:val="0"/>
        </w:rPr>
        <w:t xml:space="preserve">......................, ngày....tháng.....năm.....</w:t>
      </w:r>
      <w:r w:rsidDel="00000000" w:rsidR="00000000" w:rsidRPr="00000000">
        <w:rPr>
          <w:rtl w:val="0"/>
        </w:rPr>
      </w:r>
    </w:p>
    <w:p w:rsidR="00000000" w:rsidDel="00000000" w:rsidP="00000000" w:rsidRDefault="00000000" w:rsidRPr="00000000" w14:paraId="00000004">
      <w:pPr>
        <w:widowControl w:val="0"/>
        <w:spacing w:after="72" w:before="72" w:line="240" w:lineRule="auto"/>
        <w:jc w:val="center"/>
        <w:rPr>
          <w:sz w:val="24"/>
          <w:szCs w:val="24"/>
        </w:rPr>
      </w:pPr>
      <w:r w:rsidDel="00000000" w:rsidR="00000000" w:rsidRPr="00000000">
        <w:rPr>
          <w:b w:val="1"/>
          <w:bCs w:val="1"/>
          <w:sz w:val="24"/>
          <w:szCs w:val="24"/>
          <w:rtl w:val="0"/>
        </w:rPr>
        <w:t xml:space="preserve">PHIẾU ĐĂNG KÝ</w:t>
      </w:r>
      <w:r w:rsidDel="00000000" w:rsidR="00000000" w:rsidRPr="00000000">
        <w:rPr>
          <w:rtl w:val="0"/>
        </w:rPr>
      </w:r>
    </w:p>
    <w:p w:rsidR="00000000" w:rsidDel="00000000" w:rsidP="00000000" w:rsidRDefault="00000000" w:rsidRPr="00000000" w14:paraId="00000005">
      <w:pPr>
        <w:widowControl w:val="0"/>
        <w:spacing w:after="72" w:before="72" w:line="240" w:lineRule="auto"/>
        <w:jc w:val="center"/>
        <w:rPr>
          <w:sz w:val="24"/>
          <w:szCs w:val="24"/>
        </w:rPr>
      </w:pPr>
      <w:r w:rsidDel="00000000" w:rsidR="00000000" w:rsidRPr="00000000">
        <w:rPr>
          <w:b w:val="1"/>
          <w:bCs w:val="1"/>
          <w:sz w:val="24"/>
          <w:szCs w:val="24"/>
          <w:rtl w:val="0"/>
        </w:rPr>
        <w:t xml:space="preserve">TRAO ĐỔI THÔNG TIN VỚI CƠ QUAN THUẾ</w:t>
      </w:r>
      <w:r w:rsidDel="00000000" w:rsidR="00000000" w:rsidRPr="00000000">
        <w:rPr>
          <w:rtl w:val="0"/>
        </w:rPr>
      </w:r>
    </w:p>
    <w:p w:rsidR="00000000" w:rsidDel="00000000" w:rsidP="00000000" w:rsidRDefault="00000000" w:rsidRPr="00000000" w14:paraId="00000006">
      <w:pPr>
        <w:widowControl w:val="0"/>
        <w:spacing w:after="72" w:before="72" w:line="240" w:lineRule="auto"/>
        <w:jc w:val="center"/>
        <w:rPr>
          <w:sz w:val="24"/>
          <w:szCs w:val="24"/>
        </w:rPr>
      </w:pPr>
      <w:r w:rsidDel="00000000" w:rsidR="00000000" w:rsidRPr="00000000">
        <w:rPr>
          <w:b w:val="1"/>
          <w:bCs w:val="1"/>
          <w:sz w:val="24"/>
          <w:szCs w:val="24"/>
          <w:rtl w:val="0"/>
        </w:rPr>
        <w:t xml:space="preserve">QUA PHƯƠNG THỨC ĐIỆN TỬ</w:t>
      </w:r>
      <w:r w:rsidDel="00000000" w:rsidR="00000000" w:rsidRPr="00000000">
        <w:rPr>
          <w:rtl w:val="0"/>
        </w:rPr>
      </w:r>
    </w:p>
    <w:p w:rsidR="00000000" w:rsidDel="00000000" w:rsidP="00000000" w:rsidRDefault="00000000" w:rsidRPr="00000000" w14:paraId="00000007">
      <w:pPr>
        <w:widowControl w:val="0"/>
        <w:tabs>
          <w:tab w:val="left" w:leader="none" w:pos="8640"/>
        </w:tabs>
        <w:spacing w:after="120" w:before="120" w:line="312" w:lineRule="auto"/>
        <w:jc w:val="both"/>
        <w:rPr>
          <w:sz w:val="24"/>
          <w:szCs w:val="24"/>
        </w:rPr>
      </w:pPr>
      <w:r w:rsidDel="00000000" w:rsidR="00000000" w:rsidRPr="00000000">
        <w:rPr>
          <w:sz w:val="24"/>
          <w:szCs w:val="24"/>
          <w:rtl w:val="0"/>
        </w:rPr>
        <w:t xml:space="preserve">Tên doanh nghiệp: </w:t>
        <w:tab/>
      </w:r>
    </w:p>
    <w:p w:rsidR="00000000" w:rsidDel="00000000" w:rsidP="00000000" w:rsidRDefault="00000000" w:rsidRPr="00000000" w14:paraId="00000008">
      <w:pPr>
        <w:widowControl w:val="0"/>
        <w:tabs>
          <w:tab w:val="left" w:leader="none" w:pos="8640"/>
        </w:tabs>
        <w:spacing w:after="120" w:before="120" w:line="312" w:lineRule="auto"/>
        <w:jc w:val="both"/>
        <w:rPr>
          <w:sz w:val="24"/>
          <w:szCs w:val="24"/>
        </w:rPr>
      </w:pPr>
      <w:r w:rsidDel="00000000" w:rsidR="00000000" w:rsidRPr="00000000">
        <w:rPr>
          <w:sz w:val="24"/>
          <w:szCs w:val="24"/>
          <w:rtl w:val="0"/>
        </w:rPr>
        <w:t xml:space="preserve">Mã số thuế: </w:t>
        <w:tab/>
      </w:r>
    </w:p>
    <w:p w:rsidR="00000000" w:rsidDel="00000000" w:rsidP="00000000" w:rsidRDefault="00000000" w:rsidRPr="00000000" w14:paraId="00000009">
      <w:pPr>
        <w:widowControl w:val="0"/>
        <w:tabs>
          <w:tab w:val="left" w:leader="none" w:pos="8640"/>
        </w:tabs>
        <w:spacing w:after="120" w:before="120" w:line="312" w:lineRule="auto"/>
        <w:jc w:val="both"/>
        <w:rPr>
          <w:sz w:val="24"/>
          <w:szCs w:val="24"/>
        </w:rPr>
      </w:pPr>
      <w:r w:rsidDel="00000000" w:rsidR="00000000" w:rsidRPr="00000000">
        <w:rPr>
          <w:sz w:val="24"/>
          <w:szCs w:val="24"/>
          <w:rtl w:val="0"/>
        </w:rPr>
        <w:t xml:space="preserve">Địa chỉ kinh doanh: </w:t>
        <w:tab/>
      </w:r>
    </w:p>
    <w:p w:rsidR="00000000" w:rsidDel="00000000" w:rsidP="00000000" w:rsidRDefault="00000000" w:rsidRPr="00000000" w14:paraId="0000000A">
      <w:pPr>
        <w:widowControl w:val="0"/>
        <w:spacing w:after="120" w:before="120" w:line="312" w:lineRule="auto"/>
        <w:jc w:val="both"/>
        <w:rPr>
          <w:sz w:val="24"/>
          <w:szCs w:val="24"/>
        </w:rPr>
      </w:pPr>
      <w:r w:rsidDel="00000000" w:rsidR="00000000" w:rsidRPr="00000000">
        <w:rPr>
          <w:sz w:val="24"/>
          <w:szCs w:val="24"/>
          <w:rtl w:val="0"/>
        </w:rPr>
        <w:t xml:space="preserve">Cơ quan thuế quản lý trực tiếp: Đội Kiểm tra thuế số 2 CCT quận Ba Đình</w:t>
      </w:r>
    </w:p>
    <w:p w:rsidR="00000000" w:rsidDel="00000000" w:rsidP="00000000" w:rsidRDefault="00000000" w:rsidRPr="00000000" w14:paraId="0000000B">
      <w:pPr>
        <w:widowControl w:val="0"/>
        <w:spacing w:after="120" w:before="120" w:line="312" w:lineRule="auto"/>
        <w:jc w:val="both"/>
        <w:rPr>
          <w:sz w:val="24"/>
          <w:szCs w:val="24"/>
        </w:rPr>
      </w:pPr>
      <w:r w:rsidDel="00000000" w:rsidR="00000000" w:rsidRPr="00000000">
        <w:rPr>
          <w:sz w:val="24"/>
          <w:szCs w:val="24"/>
          <w:rtl w:val="0"/>
        </w:rPr>
        <w:t xml:space="preserve">Doanh nghiệp đăng ký hộp thư điện tử chính thức với địa chỉ email của đơn vị là: ................................................ và số điện thoại của đơn vị là: ....................................để trao đổi thông tin với cơ quan thuế,</w:t>
      </w:r>
    </w:p>
    <w:p w:rsidR="00000000" w:rsidDel="00000000" w:rsidP="00000000" w:rsidRDefault="00000000" w:rsidRPr="00000000" w14:paraId="0000000C">
      <w:pPr>
        <w:widowControl w:val="0"/>
        <w:spacing w:after="120" w:before="120" w:line="312" w:lineRule="auto"/>
        <w:jc w:val="both"/>
        <w:rPr>
          <w:sz w:val="24"/>
          <w:szCs w:val="24"/>
        </w:rPr>
      </w:pPr>
      <w:r w:rsidDel="00000000" w:rsidR="00000000" w:rsidRPr="00000000">
        <w:rPr>
          <w:sz w:val="24"/>
          <w:szCs w:val="24"/>
          <w:rtl w:val="0"/>
        </w:rPr>
        <w:t xml:space="preserve">Ngoài ra doanh nghiệp cũng đăng ký thêm một số địa chỉ email khác để cùng nhận thông tin từ cơ quan thuế là (nếu có):</w:t>
      </w:r>
    </w:p>
    <w:p w:rsidR="00000000" w:rsidDel="00000000" w:rsidP="00000000" w:rsidRDefault="00000000" w:rsidRPr="00000000" w14:paraId="0000000D">
      <w:pPr>
        <w:widowControl w:val="0"/>
        <w:spacing w:after="120" w:before="120" w:line="312" w:lineRule="auto"/>
        <w:jc w:val="both"/>
        <w:rPr>
          <w:sz w:val="24"/>
          <w:szCs w:val="24"/>
        </w:rPr>
      </w:pPr>
      <w:r w:rsidDel="00000000" w:rsidR="00000000" w:rsidRPr="00000000">
        <w:rPr>
          <w:sz w:val="24"/>
          <w:szCs w:val="24"/>
          <w:rtl w:val="0"/>
        </w:rPr>
        <w:t xml:space="preserve">.................................... người sử dụng: (ví dụ ông Nguyễn Văn A giám đốc)</w:t>
      </w:r>
    </w:p>
    <w:p w:rsidR="00000000" w:rsidDel="00000000" w:rsidP="00000000" w:rsidRDefault="00000000" w:rsidRPr="00000000" w14:paraId="0000000E">
      <w:pPr>
        <w:widowControl w:val="0"/>
        <w:spacing w:after="120" w:before="120" w:line="312" w:lineRule="auto"/>
        <w:jc w:val="both"/>
        <w:rPr>
          <w:sz w:val="24"/>
          <w:szCs w:val="24"/>
        </w:rPr>
      </w:pPr>
      <w:r w:rsidDel="00000000" w:rsidR="00000000" w:rsidRPr="00000000">
        <w:rPr>
          <w:sz w:val="24"/>
          <w:szCs w:val="24"/>
          <w:rtl w:val="0"/>
        </w:rPr>
        <w:t xml:space="preserve">......................... người sử dụng: (ví dụ bà Nguyễn Thị B Kế toán trưởng)</w:t>
      </w:r>
    </w:p>
    <w:p w:rsidR="00000000" w:rsidDel="00000000" w:rsidP="00000000" w:rsidRDefault="00000000" w:rsidRPr="00000000" w14:paraId="0000000F">
      <w:pPr>
        <w:widowControl w:val="0"/>
        <w:spacing w:after="120" w:before="120" w:line="312" w:lineRule="auto"/>
        <w:jc w:val="both"/>
        <w:rPr>
          <w:sz w:val="24"/>
          <w:szCs w:val="24"/>
        </w:rPr>
      </w:pPr>
      <w:r w:rsidDel="00000000" w:rsidR="00000000" w:rsidRPr="00000000">
        <w:rPr>
          <w:sz w:val="24"/>
          <w:szCs w:val="24"/>
          <w:rtl w:val="0"/>
        </w:rPr>
        <w:t xml:space="preserve">Doanh nghiệp cam kết sẽ thường xuyên kiểm tra hộp thư để cập nhật kịp thời các thông tin từ cơ quan thuế gửi đến và sẽ phản hồi các thông tin với cơ quan thuế từ hộp thư này.</w:t>
      </w:r>
    </w:p>
    <w:p w:rsidR="00000000" w:rsidDel="00000000" w:rsidP="00000000" w:rsidRDefault="00000000" w:rsidRPr="00000000" w14:paraId="00000010">
      <w:pPr>
        <w:widowControl w:val="0"/>
        <w:spacing w:after="120" w:before="120" w:line="312" w:lineRule="auto"/>
        <w:jc w:val="both"/>
        <w:rPr>
          <w:sz w:val="24"/>
          <w:szCs w:val="24"/>
        </w:rPr>
      </w:pPr>
      <w:r w:rsidDel="00000000" w:rsidR="00000000" w:rsidRPr="00000000">
        <w:rPr>
          <w:sz w:val="24"/>
          <w:szCs w:val="24"/>
          <w:rtl w:val="0"/>
        </w:rPr>
        <w:t xml:space="preserve">Nếu địa chỉ email chính thức trên có thay đổi, Doanh nghiệp sẽ gửi địa chỉ thay thế mới đển cơ quan thuế để cập nhật và trao đổi thông tin.</w:t>
      </w:r>
    </w:p>
    <w:tbl>
      <w:tblPr>
        <w:tblStyle w:val="Table1"/>
        <w:tblW w:w="8869.0" w:type="dxa"/>
        <w:jc w:val="left"/>
        <w:tblInd w:w="-108.0" w:type="dxa"/>
        <w:tblLayout w:type="fixed"/>
        <w:tblLook w:val="0000"/>
      </w:tblPr>
      <w:tblGrid>
        <w:gridCol w:w="3917"/>
        <w:gridCol w:w="4952"/>
        <w:tblGridChange w:id="0">
          <w:tblGrid>
            <w:gridCol w:w="3917"/>
            <w:gridCol w:w="4952"/>
          </w:tblGrid>
        </w:tblGridChange>
      </w:tblGrid>
      <w:tr>
        <w:trPr>
          <w:cantSplit w:val="0"/>
          <w:tblHeader w:val="0"/>
        </w:trPr>
        <w:tc>
          <w:tcPr>
            <w:vAlign w:val="top"/>
          </w:tcPr>
          <w:p w:rsidR="00000000" w:rsidDel="00000000" w:rsidP="00000000" w:rsidRDefault="00000000" w:rsidRPr="00000000" w14:paraId="00000011">
            <w:pPr>
              <w:widowControl w:val="0"/>
              <w:spacing w:after="120" w:before="120" w:line="240" w:lineRule="auto"/>
              <w:rPr>
                <w:sz w:val="24"/>
                <w:szCs w:val="24"/>
              </w:rPr>
            </w:pPr>
            <w:r w:rsidDel="00000000" w:rsidR="00000000" w:rsidRPr="00000000">
              <w:rPr>
                <w:rtl w:val="0"/>
              </w:rPr>
            </w:r>
          </w:p>
        </w:tc>
        <w:tc>
          <w:tcPr>
            <w:vAlign w:val="top"/>
          </w:tcPr>
          <w:p w:rsidR="00000000" w:rsidDel="00000000" w:rsidP="00000000" w:rsidRDefault="00000000" w:rsidRPr="00000000" w14:paraId="00000012">
            <w:pPr>
              <w:widowControl w:val="0"/>
              <w:spacing w:after="120" w:before="120" w:line="240" w:lineRule="auto"/>
              <w:jc w:val="center"/>
              <w:rPr>
                <w:sz w:val="24"/>
                <w:szCs w:val="24"/>
              </w:rPr>
            </w:pPr>
            <w:r w:rsidDel="00000000" w:rsidR="00000000" w:rsidRPr="00000000">
              <w:rPr>
                <w:b w:val="1"/>
                <w:bCs w:val="1"/>
                <w:sz w:val="24"/>
                <w:szCs w:val="24"/>
                <w:rtl w:val="0"/>
              </w:rPr>
              <w:t xml:space="preserve">NGƯỜI ĐẠI DIỆN THEO PHÁP LUẬT</w:t>
            </w:r>
            <w:r w:rsidDel="00000000" w:rsidR="00000000" w:rsidRPr="00000000">
              <w:rPr>
                <w:sz w:val="24"/>
                <w:szCs w:val="24"/>
                <w:rtl w:val="0"/>
              </w:rPr>
              <w:br w:type="textWrapping"/>
            </w:r>
            <w:r w:rsidDel="00000000" w:rsidR="00000000" w:rsidRPr="00000000">
              <w:rPr>
                <w:i w:val="1"/>
                <w:iCs w:val="1"/>
                <w:sz w:val="24"/>
                <w:szCs w:val="24"/>
                <w:rtl w:val="0"/>
              </w:rPr>
              <w:t xml:space="preserve">(Ký, ghi rõ họ tên và đóng dấu)</w:t>
            </w:r>
            <w:r w:rsidDel="00000000" w:rsidR="00000000" w:rsidRPr="00000000">
              <w:rPr>
                <w:rtl w:val="0"/>
              </w:rPr>
            </w:r>
          </w:p>
        </w:tc>
      </w:tr>
    </w:tbl>
    <w:p w:rsidR="00000000" w:rsidDel="00000000" w:rsidP="00000000" w:rsidRDefault="00000000" w:rsidRPr="00000000" w14:paraId="00000013">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