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E5E99" w:rsidRDefault="00A67A27">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Manuscript Writing Guideline in Jurnal ILMU KOMUNIKASI</w:t>
      </w:r>
    </w:p>
    <w:p w14:paraId="00000002" w14:textId="77777777" w:rsidR="002E5E99" w:rsidRDefault="00A67A27">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i/>
          <w:sz w:val="32"/>
          <w:szCs w:val="32"/>
        </w:rPr>
        <w:t>Template File (</w:t>
      </w:r>
      <w:r>
        <w:rPr>
          <w:rFonts w:ascii="Times New Roman" w:eastAsia="Times New Roman" w:hAnsi="Times New Roman" w:cs="Times New Roman"/>
          <w:b/>
          <w:sz w:val="32"/>
          <w:szCs w:val="32"/>
        </w:rPr>
        <w:t xml:space="preserve">16pt </w:t>
      </w:r>
      <w:r>
        <w:rPr>
          <w:rFonts w:ascii="Times New Roman" w:eastAsia="Times New Roman" w:hAnsi="Times New Roman" w:cs="Times New Roman"/>
          <w:b/>
          <w:i/>
          <w:sz w:val="32"/>
          <w:szCs w:val="32"/>
        </w:rPr>
        <w:t>Bold)</w:t>
      </w:r>
    </w:p>
    <w:p w14:paraId="00000003" w14:textId="77777777" w:rsidR="002E5E99" w:rsidRDefault="002E5E99">
      <w:pPr>
        <w:spacing w:after="0" w:line="240" w:lineRule="auto"/>
        <w:jc w:val="center"/>
        <w:rPr>
          <w:rFonts w:ascii="Times New Roman" w:eastAsia="Times New Roman" w:hAnsi="Times New Roman" w:cs="Times New Roman"/>
          <w:b/>
          <w:sz w:val="24"/>
          <w:szCs w:val="24"/>
        </w:rPr>
      </w:pPr>
    </w:p>
    <w:p w14:paraId="00000004" w14:textId="77777777" w:rsidR="002E5E99" w:rsidRDefault="002E5E99">
      <w:pPr>
        <w:spacing w:after="0" w:line="240" w:lineRule="auto"/>
        <w:jc w:val="center"/>
        <w:rPr>
          <w:rFonts w:ascii="Times New Roman" w:eastAsia="Times New Roman" w:hAnsi="Times New Roman" w:cs="Times New Roman"/>
          <w:b/>
          <w:sz w:val="24"/>
          <w:szCs w:val="24"/>
        </w:rPr>
      </w:pPr>
    </w:p>
    <w:p w14:paraId="00000005" w14:textId="77777777" w:rsidR="002E5E99" w:rsidRDefault="00A67A27">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rPr>
        <w:t xml:space="preserve">Author’s Name (If more than one, separate with comas) (11pt </w:t>
      </w:r>
      <w:r>
        <w:rPr>
          <w:rFonts w:ascii="Times New Roman" w:eastAsia="Times New Roman" w:hAnsi="Times New Roman" w:cs="Times New Roman"/>
          <w:b/>
          <w:i/>
        </w:rPr>
        <w:t>bold)</w:t>
      </w:r>
    </w:p>
    <w:p w14:paraId="00000006"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Universitas Atma Jaya Yogyakarta (the institution, where the manuscript is produced)</w:t>
      </w:r>
    </w:p>
    <w:p w14:paraId="00000007"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Jl. </w:t>
      </w:r>
      <w:proofErr w:type="spellStart"/>
      <w:r>
        <w:rPr>
          <w:rFonts w:ascii="Times New Roman" w:eastAsia="Times New Roman" w:hAnsi="Times New Roman" w:cs="Times New Roman"/>
        </w:rPr>
        <w:t>Babarsari</w:t>
      </w:r>
      <w:proofErr w:type="spellEnd"/>
      <w:r>
        <w:rPr>
          <w:rFonts w:ascii="Times New Roman" w:eastAsia="Times New Roman" w:hAnsi="Times New Roman" w:cs="Times New Roman"/>
        </w:rPr>
        <w:t xml:space="preserve"> No. 6, Yogyakarta 55281</w:t>
      </w:r>
    </w:p>
    <w:p w14:paraId="00000008" w14:textId="77777777" w:rsidR="002E5E99" w:rsidRDefault="00A67A2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Email: </w:t>
      </w:r>
      <w:proofErr w:type="spellStart"/>
      <w:r>
        <w:rPr>
          <w:rFonts w:ascii="Times New Roman" w:eastAsia="Times New Roman" w:hAnsi="Times New Roman" w:cs="Times New Roman"/>
        </w:rPr>
        <w:t>authoremail@mailserver</w:t>
      </w:r>
      <w:proofErr w:type="spellEnd"/>
      <w:r>
        <w:rPr>
          <w:rFonts w:ascii="Times New Roman" w:eastAsia="Times New Roman" w:hAnsi="Times New Roman" w:cs="Times New Roman"/>
        </w:rPr>
        <w:t xml:space="preserve"> (if more than 1 author, write the first-named author)</w:t>
      </w:r>
    </w:p>
    <w:p w14:paraId="00000009" w14:textId="77777777" w:rsidR="002E5E99" w:rsidRDefault="002E5E99">
      <w:pPr>
        <w:spacing w:after="0" w:line="240" w:lineRule="auto"/>
        <w:jc w:val="center"/>
        <w:rPr>
          <w:rFonts w:ascii="Times New Roman" w:eastAsia="Times New Roman" w:hAnsi="Times New Roman" w:cs="Times New Roman"/>
          <w:b/>
          <w:sz w:val="24"/>
          <w:szCs w:val="24"/>
        </w:rPr>
      </w:pPr>
    </w:p>
    <w:p w14:paraId="0000000A" w14:textId="77777777" w:rsidR="002E5E99" w:rsidRDefault="002E5E99">
      <w:pPr>
        <w:spacing w:after="0" w:line="240" w:lineRule="auto"/>
        <w:jc w:val="center"/>
        <w:rPr>
          <w:rFonts w:ascii="Times New Roman" w:eastAsia="Times New Roman" w:hAnsi="Times New Roman" w:cs="Times New Roman"/>
          <w:b/>
          <w:sz w:val="24"/>
          <w:szCs w:val="24"/>
        </w:rPr>
      </w:pPr>
    </w:p>
    <w:p w14:paraId="0000000B" w14:textId="77777777" w:rsidR="002E5E99" w:rsidRDefault="002E5E99">
      <w:pPr>
        <w:spacing w:after="0" w:line="240" w:lineRule="auto"/>
        <w:jc w:val="center"/>
        <w:rPr>
          <w:rFonts w:ascii="Times New Roman" w:eastAsia="Times New Roman" w:hAnsi="Times New Roman" w:cs="Times New Roman"/>
          <w:b/>
          <w:sz w:val="24"/>
          <w:szCs w:val="24"/>
        </w:rPr>
      </w:pPr>
    </w:p>
    <w:p w14:paraId="0000000C" w14:textId="77777777" w:rsidR="002E5E99" w:rsidRDefault="00A67A27">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This is an author guidelines and article template of Jurnal ILMU KOMUNIKASI, abstract section. This abstract should be typed in Italics with 10pts font size and contain maximum of 100 words. The single spacing should be used between lines in part. If the manuscript is written in Indonesian, the abstract should be written in bilingual: Bahasa Indonesia and English. The abstract should be typed as concise as possible and should be composed </w:t>
      </w:r>
      <w:proofErr w:type="gramStart"/>
      <w:r>
        <w:rPr>
          <w:rFonts w:ascii="Times New Roman" w:eastAsia="Times New Roman" w:hAnsi="Times New Roman" w:cs="Times New Roman"/>
          <w:i/>
          <w:sz w:val="20"/>
          <w:szCs w:val="20"/>
        </w:rPr>
        <w:t>of:</w:t>
      </w:r>
      <w:proofErr w:type="gramEnd"/>
      <w:r>
        <w:rPr>
          <w:rFonts w:ascii="Times New Roman" w:eastAsia="Times New Roman" w:hAnsi="Times New Roman" w:cs="Times New Roman"/>
          <w:i/>
          <w:sz w:val="20"/>
          <w:szCs w:val="20"/>
        </w:rPr>
        <w:t xml:space="preserve"> problem background and statement, method, finding(s), and conclusion. The abstract should only be typed in one paragraph and one-column format. Keywords should contain 3-5 words/phrase and write alphabetically.</w:t>
      </w:r>
    </w:p>
    <w:p w14:paraId="073BA8AB" w14:textId="77777777" w:rsidR="00A500DC" w:rsidRPr="009A378C" w:rsidRDefault="00A500DC">
      <w:pPr>
        <w:spacing w:after="0" w:line="240" w:lineRule="auto"/>
        <w:jc w:val="both"/>
        <w:rPr>
          <w:rFonts w:ascii="Times New Roman" w:eastAsia="Times New Roman" w:hAnsi="Times New Roman" w:cs="Times New Roman"/>
          <w:i/>
          <w:sz w:val="24"/>
          <w:szCs w:val="24"/>
        </w:rPr>
      </w:pPr>
    </w:p>
    <w:p w14:paraId="0000000D" w14:textId="77777777" w:rsidR="002E5E99" w:rsidRDefault="00A67A27">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author guideline, format, journal, language, template</w:t>
      </w:r>
    </w:p>
    <w:p w14:paraId="0000000E" w14:textId="77777777" w:rsidR="002E5E99" w:rsidRDefault="002E5E99">
      <w:pPr>
        <w:spacing w:after="0" w:line="240" w:lineRule="auto"/>
        <w:jc w:val="both"/>
        <w:rPr>
          <w:rFonts w:ascii="Times New Roman" w:eastAsia="Times New Roman" w:hAnsi="Times New Roman" w:cs="Times New Roman"/>
          <w:sz w:val="24"/>
          <w:szCs w:val="24"/>
        </w:rPr>
      </w:pPr>
    </w:p>
    <w:p w14:paraId="0000000F" w14:textId="5CA54085" w:rsidR="002E5E99" w:rsidRDefault="00A67A27">
      <w:pPr>
        <w:spacing w:after="0" w:line="240" w:lineRule="auto"/>
        <w:jc w:val="both"/>
        <w:rPr>
          <w:rFonts w:ascii="Times New Roman" w:eastAsia="Times New Roman" w:hAnsi="Times New Roman" w:cs="Times New Roman"/>
          <w:i/>
          <w:sz w:val="20"/>
          <w:szCs w:val="20"/>
          <w:lang w:val="de-DE"/>
        </w:rPr>
      </w:pPr>
      <w:r w:rsidRPr="00D33289">
        <w:rPr>
          <w:rFonts w:ascii="Times New Roman" w:eastAsia="Times New Roman" w:hAnsi="Times New Roman" w:cs="Times New Roman"/>
          <w:b/>
          <w:i/>
          <w:sz w:val="20"/>
          <w:szCs w:val="20"/>
          <w:lang w:val="de-DE"/>
        </w:rPr>
        <w:t>Abstrak:</w:t>
      </w:r>
      <w:r w:rsidRPr="00D33289">
        <w:rPr>
          <w:rFonts w:ascii="Times New Roman" w:eastAsia="Times New Roman" w:hAnsi="Times New Roman" w:cs="Times New Roman"/>
          <w:i/>
          <w:sz w:val="20"/>
          <w:szCs w:val="20"/>
          <w:lang w:val="de-DE"/>
        </w:rPr>
        <w:t xml:space="preserve"> Ini merupakan petunjuk penulisan artikel di Jurnal ILMU KO</w:t>
      </w:r>
      <w:r w:rsidR="0027086C">
        <w:rPr>
          <w:rFonts w:ascii="Times New Roman" w:eastAsia="Times New Roman" w:hAnsi="Times New Roman" w:cs="Times New Roman"/>
          <w:i/>
          <w:sz w:val="20"/>
          <w:szCs w:val="20"/>
          <w:lang w:val="de-DE"/>
        </w:rPr>
        <w:t>M</w:t>
      </w:r>
      <w:r w:rsidRPr="00D33289">
        <w:rPr>
          <w:rFonts w:ascii="Times New Roman" w:eastAsia="Times New Roman" w:hAnsi="Times New Roman" w:cs="Times New Roman"/>
          <w:i/>
          <w:sz w:val="20"/>
          <w:szCs w:val="20"/>
          <w:lang w:val="de-DE"/>
        </w:rPr>
        <w:t>UNIKASI bagian abstrak. Abstrak ditulis dengan huruf miring maksimal sepanjang 100 kata dengan ukuran huruf sebesar 10pts dan jarak antar baris satu spasi. Jika artikel ditulis dalam Bahasa Indonesia, maka abstrak harus ditulis dalam dua bahasa: Bahasa Indonesia dan Bahasa Inggris. Abstrak memuat latar belakang dan rumusan masalah, metode, hasil, dan simpulan. Abstrak ditulis dalam satu paragraf berformat satu kolom. Kata Kunci memuat 3-5 kata dan disusun secara alfabetis.</w:t>
      </w:r>
    </w:p>
    <w:p w14:paraId="37B4201A" w14:textId="77777777" w:rsidR="00A500DC" w:rsidRPr="009A378C" w:rsidRDefault="00A500DC">
      <w:pPr>
        <w:spacing w:after="0" w:line="240" w:lineRule="auto"/>
        <w:jc w:val="both"/>
        <w:rPr>
          <w:rFonts w:ascii="Times New Roman" w:eastAsia="Times New Roman" w:hAnsi="Times New Roman" w:cs="Times New Roman"/>
          <w:i/>
          <w:sz w:val="24"/>
          <w:szCs w:val="24"/>
          <w:lang w:val="de-DE"/>
        </w:rPr>
      </w:pPr>
    </w:p>
    <w:p w14:paraId="00000010" w14:textId="77777777" w:rsidR="002E5E99" w:rsidRPr="00D33289" w:rsidRDefault="00A67A27">
      <w:pPr>
        <w:spacing w:after="0" w:line="240" w:lineRule="auto"/>
        <w:jc w:val="both"/>
        <w:rPr>
          <w:rFonts w:ascii="Times New Roman" w:eastAsia="Times New Roman" w:hAnsi="Times New Roman" w:cs="Times New Roman"/>
          <w:i/>
          <w:sz w:val="20"/>
          <w:szCs w:val="20"/>
          <w:lang w:val="de-DE"/>
        </w:rPr>
      </w:pPr>
      <w:r w:rsidRPr="00D33289">
        <w:rPr>
          <w:rFonts w:ascii="Times New Roman" w:eastAsia="Times New Roman" w:hAnsi="Times New Roman" w:cs="Times New Roman"/>
          <w:b/>
          <w:i/>
          <w:sz w:val="20"/>
          <w:szCs w:val="20"/>
          <w:lang w:val="de-DE"/>
        </w:rPr>
        <w:t>Kata Kunci:</w:t>
      </w:r>
      <w:r w:rsidRPr="00D33289">
        <w:rPr>
          <w:rFonts w:ascii="Times New Roman" w:eastAsia="Times New Roman" w:hAnsi="Times New Roman" w:cs="Times New Roman"/>
          <w:i/>
          <w:sz w:val="20"/>
          <w:szCs w:val="20"/>
          <w:lang w:val="de-DE"/>
        </w:rPr>
        <w:t xml:space="preserve"> bahasa, format, jurnal, petunjuk penulisan, template</w:t>
      </w:r>
    </w:p>
    <w:p w14:paraId="00000012" w14:textId="77777777" w:rsidR="002E5E99" w:rsidRDefault="002E5E99">
      <w:pPr>
        <w:spacing w:after="0" w:line="240" w:lineRule="auto"/>
        <w:rPr>
          <w:rFonts w:ascii="Times New Roman" w:hAnsi="Times New Roman" w:cs="Times New Roman"/>
          <w:sz w:val="24"/>
          <w:szCs w:val="24"/>
          <w:lang w:val="de-DE"/>
        </w:rPr>
      </w:pPr>
    </w:p>
    <w:p w14:paraId="79D4F18D" w14:textId="77777777" w:rsidR="00BB5F28" w:rsidRPr="00BB5F28" w:rsidRDefault="00BB5F28">
      <w:pPr>
        <w:spacing w:after="0" w:line="240" w:lineRule="auto"/>
        <w:rPr>
          <w:rFonts w:ascii="Times New Roman" w:hAnsi="Times New Roman" w:cs="Times New Roman"/>
          <w:sz w:val="24"/>
          <w:szCs w:val="24"/>
          <w:lang w:val="de-DE"/>
        </w:rPr>
      </w:pPr>
    </w:p>
    <w:p w14:paraId="00000013" w14:textId="01B55357" w:rsidR="002E5E99" w:rsidRDefault="00A67A27" w:rsidP="00BB5F28">
      <w:pPr>
        <w:widowControl w:val="0"/>
        <w:spacing w:after="0" w:line="480" w:lineRule="auto"/>
        <w:ind w:firstLine="720"/>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Double space after the abstract is the introduction part. This part needs no subtitle. For research-based manuscript, the introduction part contains research background, literature review (theory and result of the previous research that related to the discussed topic), research question (s), objectives, and method. Introduction part for conceptual manuscript contains the description of </w:t>
      </w:r>
      <w:r>
        <w:t>the</w:t>
      </w:r>
      <w:r>
        <w:rPr>
          <w:rFonts w:ascii="Times New Roman" w:eastAsia="Times New Roman" w:hAnsi="Times New Roman" w:cs="Times New Roman"/>
          <w:sz w:val="24"/>
          <w:szCs w:val="24"/>
        </w:rPr>
        <w:t xml:space="preserve"> problem’s key context, including the main argument of the topic/problem. It is recommended that author can describe the novelty of their study. Start from the introduction to conclusion, the font type must be TNR 12</w:t>
      </w:r>
      <w:r w:rsidR="00FB2C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pts and double space. Author should pay attention </w:t>
      </w:r>
      <w:r w:rsidR="00065651">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this guideline starting from this part.</w:t>
      </w:r>
    </w:p>
    <w:p w14:paraId="00000014" w14:textId="77777777" w:rsidR="002E5E99" w:rsidRDefault="002E5E99">
      <w:pPr>
        <w:spacing w:after="0" w:line="480" w:lineRule="auto"/>
        <w:jc w:val="both"/>
        <w:rPr>
          <w:rFonts w:ascii="Times New Roman" w:eastAsia="Times New Roman" w:hAnsi="Times New Roman" w:cs="Times New Roman"/>
          <w:sz w:val="24"/>
          <w:szCs w:val="24"/>
        </w:rPr>
      </w:pPr>
    </w:p>
    <w:p w14:paraId="00000015" w14:textId="77777777" w:rsidR="002E5E99"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METHOD</w:t>
      </w:r>
    </w:p>
    <w:p w14:paraId="00000016" w14:textId="77777777"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is the methodology part. This part uses subtitle METHOD, in capital, 10 points </w:t>
      </w:r>
      <w:proofErr w:type="gramStart"/>
      <w:r>
        <w:rPr>
          <w:rFonts w:ascii="Times New Roman" w:eastAsia="Times New Roman" w:hAnsi="Times New Roman" w:cs="Times New Roman"/>
          <w:sz w:val="24"/>
          <w:szCs w:val="24"/>
        </w:rPr>
        <w:t>font</w:t>
      </w:r>
      <w:proofErr w:type="gramEnd"/>
      <w:r>
        <w:rPr>
          <w:rFonts w:ascii="Times New Roman" w:eastAsia="Times New Roman" w:hAnsi="Times New Roman" w:cs="Times New Roman"/>
          <w:sz w:val="24"/>
          <w:szCs w:val="24"/>
        </w:rPr>
        <w:t>, bold</w:t>
      </w:r>
      <w:r>
        <w:t>.</w:t>
      </w:r>
      <w:r>
        <w:rPr>
          <w:rFonts w:ascii="Times New Roman" w:eastAsia="Times New Roman" w:hAnsi="Times New Roman" w:cs="Times New Roman"/>
          <w:sz w:val="24"/>
          <w:szCs w:val="24"/>
        </w:rPr>
        <w:t xml:space="preserve"> Describe your method you used in this research systematically and clearly in paragraph, including research design, data source, data collecting technique, and data analysis that has been done. If you use chart, graphic, diagram, table, or image, please refer to the format in author guidelines. </w:t>
      </w:r>
    </w:p>
    <w:p w14:paraId="00000017" w14:textId="77777777" w:rsidR="002E5E99" w:rsidRDefault="002E5E99">
      <w:pPr>
        <w:spacing w:after="0" w:line="480" w:lineRule="auto"/>
        <w:jc w:val="both"/>
        <w:rPr>
          <w:rFonts w:ascii="Times New Roman" w:eastAsia="Times New Roman" w:hAnsi="Times New Roman" w:cs="Times New Roman"/>
          <w:sz w:val="24"/>
          <w:szCs w:val="24"/>
        </w:rPr>
      </w:pPr>
    </w:p>
    <w:p w14:paraId="00000018" w14:textId="77777777" w:rsidR="002E5E99" w:rsidRPr="00BB5F28"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FINDING</w:t>
      </w:r>
    </w:p>
    <w:p w14:paraId="011847F6" w14:textId="291427E7" w:rsidR="00BB5F28" w:rsidRDefault="00A67A27" w:rsidP="00BB5F2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part of findings explanation (for research-based manuscript) and discussion (for conceptual manuscript). </w:t>
      </w:r>
      <w:proofErr w:type="gramStart"/>
      <w:r>
        <w:rPr>
          <w:rFonts w:ascii="Times New Roman" w:eastAsia="Times New Roman" w:hAnsi="Times New Roman" w:cs="Times New Roman"/>
          <w:sz w:val="24"/>
          <w:szCs w:val="24"/>
        </w:rPr>
        <w:t>This part,</w:t>
      </w:r>
      <w:proofErr w:type="gramEnd"/>
      <w:r>
        <w:rPr>
          <w:rFonts w:ascii="Times New Roman" w:eastAsia="Times New Roman" w:hAnsi="Times New Roman" w:cs="Times New Roman"/>
          <w:sz w:val="24"/>
          <w:szCs w:val="24"/>
        </w:rPr>
        <w:t xml:space="preserve"> uses subtitle FINDING for research-based manuscript. Subtitle is written in capital, bold, and 10pts font. You can add additional </w:t>
      </w:r>
      <w:r>
        <w:rPr>
          <w:rFonts w:ascii="Times New Roman" w:eastAsia="Times New Roman" w:hAnsi="Times New Roman" w:cs="Times New Roman"/>
          <w:b/>
          <w:sz w:val="24"/>
          <w:szCs w:val="24"/>
        </w:rPr>
        <w:t>subtitle</w:t>
      </w:r>
      <w:r>
        <w:rPr>
          <w:rFonts w:ascii="Times New Roman" w:eastAsia="Times New Roman" w:hAnsi="Times New Roman" w:cs="Times New Roman"/>
          <w:sz w:val="24"/>
          <w:szCs w:val="24"/>
        </w:rPr>
        <w:t xml:space="preserve"> in this part if needed. The writing format </w:t>
      </w:r>
      <w:r w:rsidR="00BB5F28">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w:t>
      </w:r>
      <w:r w:rsidRPr="002528F3">
        <w:rPr>
          <w:rFonts w:ascii="Times New Roman" w:eastAsia="Times New Roman" w:hAnsi="Times New Roman" w:cs="Times New Roman"/>
          <w:sz w:val="24"/>
          <w:szCs w:val="24"/>
        </w:rPr>
        <w:t>TNR, 11pts, no bold</w:t>
      </w:r>
      <w:r>
        <w:rPr>
          <w:rFonts w:ascii="Times New Roman" w:eastAsia="Times New Roman" w:hAnsi="Times New Roman" w:cs="Times New Roman"/>
          <w:sz w:val="24"/>
          <w:szCs w:val="24"/>
        </w:rPr>
        <w:t>.</w:t>
      </w:r>
    </w:p>
    <w:p w14:paraId="767F3DCF" w14:textId="48234412" w:rsidR="00BB5F28" w:rsidRDefault="00BB5F28" w:rsidP="00BB5F28">
      <w:pPr>
        <w:spacing w:after="0" w:line="480" w:lineRule="auto"/>
        <w:jc w:val="both"/>
        <w:rPr>
          <w:rFonts w:ascii="Times New Roman" w:eastAsia="Times New Roman" w:hAnsi="Times New Roman" w:cs="Times New Roman"/>
          <w:sz w:val="24"/>
          <w:szCs w:val="24"/>
        </w:rPr>
      </w:pPr>
      <w:r w:rsidRPr="00BB5F28">
        <w:rPr>
          <w:rFonts w:ascii="Times New Roman" w:eastAsia="Times New Roman" w:hAnsi="Times New Roman" w:cs="Times New Roman"/>
          <w:b/>
          <w:bCs/>
        </w:rPr>
        <w:t>Subtitle</w:t>
      </w:r>
      <w:r>
        <w:rPr>
          <w:rFonts w:ascii="Times New Roman" w:eastAsia="Times New Roman" w:hAnsi="Times New Roman" w:cs="Times New Roman"/>
          <w:b/>
          <w:bCs/>
        </w:rPr>
        <w:t>s</w:t>
      </w:r>
      <w:r w:rsidR="00A67A27">
        <w:rPr>
          <w:rFonts w:ascii="Times New Roman" w:eastAsia="Times New Roman" w:hAnsi="Times New Roman" w:cs="Times New Roman"/>
          <w:sz w:val="24"/>
          <w:szCs w:val="24"/>
        </w:rPr>
        <w:t xml:space="preserve"> </w:t>
      </w:r>
    </w:p>
    <w:p w14:paraId="0000001A" w14:textId="696C8821" w:rsidR="002E5E99" w:rsidRDefault="00A67A27" w:rsidP="00BB5F2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Author must mention the source for any table, chart, graphic, diagram, image, interview or else that is used in the manuscript. </w:t>
      </w:r>
      <w:r w:rsidR="00BB5F28">
        <w:rPr>
          <w:rFonts w:ascii="Times New Roman" w:eastAsia="Times New Roman" w:hAnsi="Times New Roman" w:cs="Times New Roman"/>
          <w:sz w:val="24"/>
          <w:szCs w:val="24"/>
        </w:rPr>
        <w:t>Here’s an example if the author adds a direct quotation or speech from the informant</w:t>
      </w:r>
      <w:r w:rsidR="00065651">
        <w:rPr>
          <w:rFonts w:ascii="Times New Roman" w:eastAsia="Times New Roman" w:hAnsi="Times New Roman" w:cs="Times New Roman"/>
          <w:sz w:val="24"/>
          <w:szCs w:val="24"/>
        </w:rPr>
        <w:t xml:space="preserve">. </w:t>
      </w:r>
    </w:p>
    <w:p w14:paraId="2A0754C0" w14:textId="771B6F9A" w:rsidR="00065651" w:rsidRDefault="00065651" w:rsidP="00065651">
      <w:pPr>
        <w:spacing w:after="0" w:line="240" w:lineRule="auto"/>
        <w:ind w:left="709"/>
        <w:jc w:val="both"/>
        <w:rPr>
          <w:rFonts w:ascii="Times New Roman" w:eastAsia="Times New Roman" w:hAnsi="Times New Roman" w:cs="Times New Roman"/>
          <w:sz w:val="24"/>
          <w:szCs w:val="24"/>
        </w:rPr>
      </w:pPr>
      <w:r w:rsidRPr="00065651">
        <w:rPr>
          <w:rFonts w:ascii="Times New Roman" w:eastAsia="Times New Roman" w:hAnsi="Times New Roman" w:cs="Times New Roman"/>
          <w:sz w:val="24"/>
          <w:szCs w:val="24"/>
        </w:rPr>
        <w:t>In addition to creating an inaccurate portrayal of Islam, Western media also consistently identifies Islam with Muslim conflicts. Western media rarely refers to other religions ...; they will write, “Bosnians are victims of Serbs,” rather than “Muslims are killed by non-Muslims.” (</w:t>
      </w:r>
      <w:r>
        <w:rPr>
          <w:rFonts w:ascii="Times New Roman" w:eastAsia="Times New Roman" w:hAnsi="Times New Roman" w:cs="Times New Roman"/>
          <w:sz w:val="24"/>
          <w:szCs w:val="24"/>
        </w:rPr>
        <w:t xml:space="preserve">Said as cited in </w:t>
      </w:r>
      <w:r w:rsidRPr="00065651">
        <w:rPr>
          <w:rFonts w:ascii="Times New Roman" w:eastAsia="Times New Roman" w:hAnsi="Times New Roman" w:cs="Times New Roman"/>
          <w:sz w:val="24"/>
          <w:szCs w:val="24"/>
        </w:rPr>
        <w:t>Haque &amp; Hossain, 0000, p. 9)</w:t>
      </w:r>
    </w:p>
    <w:p w14:paraId="07E8D187" w14:textId="77777777" w:rsidR="00065651" w:rsidRDefault="00065651" w:rsidP="00065651">
      <w:pPr>
        <w:spacing w:after="0" w:line="240" w:lineRule="auto"/>
        <w:ind w:left="709"/>
        <w:jc w:val="both"/>
        <w:rPr>
          <w:rFonts w:ascii="Times New Roman" w:eastAsia="Times New Roman" w:hAnsi="Times New Roman" w:cs="Times New Roman"/>
          <w:sz w:val="24"/>
          <w:szCs w:val="24"/>
        </w:rPr>
      </w:pPr>
    </w:p>
    <w:p w14:paraId="3D12534D" w14:textId="3CC1D63A" w:rsidR="00BB5F28" w:rsidRDefault="00065651" w:rsidP="00065651">
      <w:pPr>
        <w:spacing w:after="0" w:line="240" w:lineRule="auto"/>
        <w:ind w:left="709"/>
        <w:jc w:val="both"/>
        <w:rPr>
          <w:rFonts w:ascii="Times New Roman" w:eastAsia="Times New Roman" w:hAnsi="Times New Roman" w:cs="Times New Roman"/>
          <w:sz w:val="24"/>
          <w:szCs w:val="24"/>
        </w:rPr>
      </w:pPr>
      <w:r w:rsidRPr="00065651">
        <w:rPr>
          <w:rFonts w:ascii="Times New Roman" w:eastAsia="Times New Roman" w:hAnsi="Times New Roman" w:cs="Times New Roman"/>
          <w:sz w:val="24"/>
          <w:szCs w:val="24"/>
        </w:rPr>
        <w:t xml:space="preserve">In addition to creating an inaccurate portrayal of Islam, Western media also always identifies Islam with Muslim conflicts. (Puspita, Head of </w:t>
      </w:r>
      <w:proofErr w:type="spellStart"/>
      <w:r w:rsidRPr="00065651">
        <w:rPr>
          <w:rFonts w:ascii="Times New Roman" w:eastAsia="Times New Roman" w:hAnsi="Times New Roman" w:cs="Times New Roman"/>
          <w:sz w:val="24"/>
          <w:szCs w:val="24"/>
        </w:rPr>
        <w:t>xxxx</w:t>
      </w:r>
      <w:proofErr w:type="spellEnd"/>
      <w:r w:rsidRPr="00065651">
        <w:rPr>
          <w:rFonts w:ascii="Times New Roman" w:eastAsia="Times New Roman" w:hAnsi="Times New Roman" w:cs="Times New Roman"/>
          <w:sz w:val="24"/>
          <w:szCs w:val="24"/>
        </w:rPr>
        <w:t>, interview, date of interview)</w:t>
      </w:r>
    </w:p>
    <w:p w14:paraId="7978CC4A" w14:textId="2E0A6894" w:rsidR="00065651" w:rsidRDefault="00065651" w:rsidP="00065651">
      <w:pPr>
        <w:spacing w:after="0" w:line="240" w:lineRule="auto"/>
        <w:jc w:val="both"/>
        <w:rPr>
          <w:rFonts w:ascii="Times New Roman" w:eastAsia="Times New Roman" w:hAnsi="Times New Roman" w:cs="Times New Roman"/>
          <w:sz w:val="24"/>
          <w:szCs w:val="24"/>
        </w:rPr>
      </w:pPr>
    </w:p>
    <w:p w14:paraId="1C9BFF35" w14:textId="73443FEA" w:rsidR="000A00C6" w:rsidRDefault="00065651" w:rsidP="000A00C6">
      <w:pPr>
        <w:spacing w:after="0" w:line="240" w:lineRule="auto"/>
        <w:jc w:val="center"/>
        <w:rPr>
          <w:rFonts w:ascii="Times New Roman" w:eastAsia="Times New Roman" w:hAnsi="Times New Roman" w:cs="Times New Roman"/>
          <w:sz w:val="24"/>
          <w:szCs w:val="24"/>
        </w:rPr>
      </w:pPr>
      <w:r w:rsidRPr="000A00C6">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54BEFADD" wp14:editId="102AB17F">
            <wp:simplePos x="0" y="0"/>
            <wp:positionH relativeFrom="margin">
              <wp:posOffset>1631217</wp:posOffset>
            </wp:positionH>
            <wp:positionV relativeFrom="page">
              <wp:posOffset>7654925</wp:posOffset>
            </wp:positionV>
            <wp:extent cx="2504098" cy="166347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4098" cy="16634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16BC5" w14:textId="68036D92" w:rsidR="000A00C6" w:rsidRDefault="000A00C6" w:rsidP="000A00C6">
      <w:pPr>
        <w:spacing w:after="0" w:line="240" w:lineRule="auto"/>
        <w:jc w:val="center"/>
        <w:rPr>
          <w:rFonts w:ascii="Times New Roman" w:eastAsia="Times New Roman" w:hAnsi="Times New Roman" w:cs="Times New Roman"/>
          <w:sz w:val="24"/>
          <w:szCs w:val="24"/>
        </w:rPr>
      </w:pPr>
    </w:p>
    <w:p w14:paraId="7C636711" w14:textId="6A8BB7B5" w:rsidR="002F22E8" w:rsidRPr="002F22E8" w:rsidRDefault="002F22E8" w:rsidP="000A00C6">
      <w:pPr>
        <w:spacing w:after="0" w:line="240" w:lineRule="auto"/>
        <w:jc w:val="center"/>
        <w:rPr>
          <w:rFonts w:ascii="Times New Roman" w:eastAsia="Times New Roman" w:hAnsi="Times New Roman" w:cs="Times New Roman"/>
          <w:sz w:val="24"/>
          <w:szCs w:val="24"/>
        </w:rPr>
      </w:pPr>
    </w:p>
    <w:p w14:paraId="43A0B863" w14:textId="77777777" w:rsidR="000A00C6" w:rsidRDefault="000A00C6" w:rsidP="00420797">
      <w:pPr>
        <w:spacing w:after="0" w:line="480" w:lineRule="auto"/>
        <w:jc w:val="both"/>
        <w:rPr>
          <w:rFonts w:ascii="Times New Roman" w:eastAsia="Times New Roman" w:hAnsi="Times New Roman" w:cs="Times New Roman"/>
          <w:b/>
          <w:sz w:val="20"/>
          <w:szCs w:val="20"/>
        </w:rPr>
      </w:pPr>
    </w:p>
    <w:p w14:paraId="190BDDB6" w14:textId="5BF83C9C" w:rsidR="000A00C6" w:rsidRDefault="000A00C6" w:rsidP="00420797">
      <w:pPr>
        <w:spacing w:after="0" w:line="480" w:lineRule="auto"/>
        <w:jc w:val="both"/>
        <w:rPr>
          <w:rFonts w:ascii="Times New Roman" w:eastAsia="Times New Roman" w:hAnsi="Times New Roman" w:cs="Times New Roman"/>
          <w:b/>
          <w:sz w:val="20"/>
          <w:szCs w:val="20"/>
        </w:rPr>
      </w:pPr>
    </w:p>
    <w:p w14:paraId="5D3A25AE" w14:textId="34904E26" w:rsidR="000A00C6" w:rsidRDefault="000A00C6" w:rsidP="00420797">
      <w:pPr>
        <w:spacing w:after="0" w:line="480" w:lineRule="auto"/>
        <w:jc w:val="both"/>
        <w:rPr>
          <w:rFonts w:ascii="Times New Roman" w:eastAsia="Times New Roman" w:hAnsi="Times New Roman" w:cs="Times New Roman"/>
          <w:b/>
          <w:sz w:val="20"/>
          <w:szCs w:val="20"/>
        </w:rPr>
      </w:pPr>
    </w:p>
    <w:p w14:paraId="1F12E95D" w14:textId="338F5B4B" w:rsidR="000A00C6" w:rsidRDefault="000A00C6" w:rsidP="00420797">
      <w:pPr>
        <w:spacing w:after="0" w:line="480" w:lineRule="auto"/>
        <w:jc w:val="both"/>
        <w:rPr>
          <w:rFonts w:ascii="Times New Roman" w:eastAsia="Times New Roman" w:hAnsi="Times New Roman" w:cs="Times New Roman"/>
          <w:b/>
          <w:sz w:val="20"/>
          <w:szCs w:val="20"/>
        </w:rPr>
      </w:pPr>
    </w:p>
    <w:p w14:paraId="3A324625" w14:textId="4A5C8B20" w:rsidR="000A00C6" w:rsidRDefault="000A00C6" w:rsidP="00BB5F2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Figure 1 Hyperreality or reflection? (BOLD, 9pts)</w:t>
      </w:r>
    </w:p>
    <w:p w14:paraId="51B59B98" w14:textId="188DFCBD" w:rsidR="00BB5F28" w:rsidRPr="00BB5F28" w:rsidRDefault="00BB5F28" w:rsidP="000A00C6">
      <w:pPr>
        <w:spacing w:after="0" w:line="48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Source</w:t>
      </w:r>
      <w:r w:rsidRPr="00BB5F28">
        <w:rPr>
          <w:rFonts w:ascii="Times New Roman" w:eastAsia="Times New Roman" w:hAnsi="Times New Roman" w:cs="Times New Roman"/>
          <w:bCs/>
          <w:sz w:val="18"/>
          <w:szCs w:val="18"/>
        </w:rPr>
        <w:t>: Puspita (2022, h. 15)</w:t>
      </w:r>
    </w:p>
    <w:p w14:paraId="29EE11D1" w14:textId="77777777" w:rsidR="00065651" w:rsidRDefault="00065651" w:rsidP="00065651">
      <w:pPr>
        <w:spacing w:after="0" w:line="240" w:lineRule="auto"/>
        <w:jc w:val="both"/>
        <w:rPr>
          <w:rFonts w:ascii="Times New Roman" w:eastAsia="Times New Roman" w:hAnsi="Times New Roman" w:cs="Times New Roman"/>
          <w:b/>
          <w:bCs/>
          <w:sz w:val="18"/>
          <w:szCs w:val="18"/>
        </w:rPr>
      </w:pPr>
      <w:r w:rsidRPr="00D33289">
        <w:rPr>
          <w:rFonts w:ascii="Times New Roman" w:eastAsia="Times New Roman" w:hAnsi="Times New Roman" w:cs="Times New Roman"/>
          <w:b/>
          <w:bCs/>
          <w:sz w:val="18"/>
          <w:szCs w:val="18"/>
        </w:rPr>
        <w:lastRenderedPageBreak/>
        <w:t>Table 1 This an example</w:t>
      </w:r>
    </w:p>
    <w:p w14:paraId="2D2E55FE" w14:textId="77777777" w:rsidR="00065651" w:rsidRDefault="00065651" w:rsidP="00065651">
      <w:pPr>
        <w:spacing w:after="0" w:line="240" w:lineRule="auto"/>
        <w:jc w:val="both"/>
        <w:rPr>
          <w:rFonts w:ascii="Times New Roman" w:eastAsia="Times New Roman" w:hAnsi="Times New Roman" w:cs="Times New Roman"/>
          <w:sz w:val="18"/>
          <w:szCs w:val="1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2988"/>
        <w:gridCol w:w="4927"/>
      </w:tblGrid>
      <w:tr w:rsidR="00065651" w14:paraId="0E228210" w14:textId="77777777" w:rsidTr="000D2EB6">
        <w:tc>
          <w:tcPr>
            <w:tcW w:w="985" w:type="dxa"/>
            <w:tcBorders>
              <w:top w:val="single" w:sz="4" w:space="0" w:color="auto"/>
              <w:bottom w:val="single" w:sz="4" w:space="0" w:color="auto"/>
            </w:tcBorders>
          </w:tcPr>
          <w:p w14:paraId="65A5CDA8" w14:textId="77777777" w:rsidR="00065651" w:rsidRDefault="00065651" w:rsidP="000D2EB6">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Dimension</w:t>
            </w:r>
          </w:p>
        </w:tc>
        <w:tc>
          <w:tcPr>
            <w:tcW w:w="3020" w:type="dxa"/>
            <w:tcBorders>
              <w:top w:val="single" w:sz="4" w:space="0" w:color="auto"/>
              <w:bottom w:val="single" w:sz="4" w:space="0" w:color="auto"/>
            </w:tcBorders>
          </w:tcPr>
          <w:p w14:paraId="24CFA4D0" w14:textId="77777777" w:rsidR="00065651" w:rsidRDefault="00065651" w:rsidP="000D2EB6">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Pluralisme</w:t>
            </w:r>
            <w:proofErr w:type="spellEnd"/>
          </w:p>
        </w:tc>
        <w:tc>
          <w:tcPr>
            <w:tcW w:w="4990" w:type="dxa"/>
            <w:tcBorders>
              <w:top w:val="single" w:sz="4" w:space="0" w:color="auto"/>
              <w:bottom w:val="single" w:sz="4" w:space="0" w:color="auto"/>
            </w:tcBorders>
          </w:tcPr>
          <w:p w14:paraId="4CF27FED" w14:textId="77777777" w:rsidR="00065651" w:rsidRDefault="00065651" w:rsidP="000D2EB6">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Nation Corporatism</w:t>
            </w:r>
          </w:p>
        </w:tc>
      </w:tr>
      <w:tr w:rsidR="00065651" w:rsidRPr="00D33289" w14:paraId="1B1B7ECB" w14:textId="77777777" w:rsidTr="000D2EB6">
        <w:tc>
          <w:tcPr>
            <w:tcW w:w="985" w:type="dxa"/>
            <w:tcBorders>
              <w:top w:val="single" w:sz="4" w:space="0" w:color="auto"/>
            </w:tcBorders>
          </w:tcPr>
          <w:p w14:paraId="5CE466EB" w14:textId="77777777" w:rsidR="00065651" w:rsidRDefault="00065651" w:rsidP="000D2EB6">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Membership</w:t>
            </w:r>
          </w:p>
        </w:tc>
        <w:tc>
          <w:tcPr>
            <w:tcW w:w="3020" w:type="dxa"/>
            <w:tcBorders>
              <w:top w:val="single" w:sz="4" w:space="0" w:color="auto"/>
            </w:tcBorders>
          </w:tcPr>
          <w:p w14:paraId="414D2DAC" w14:textId="77777777" w:rsidR="00065651" w:rsidRPr="00D33289"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Volunteer, and can become a member</w:t>
            </w:r>
          </w:p>
          <w:p w14:paraId="48DDF354" w14:textId="77777777" w:rsidR="00065651"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other similar containers</w:t>
            </w:r>
          </w:p>
        </w:tc>
        <w:tc>
          <w:tcPr>
            <w:tcW w:w="4990" w:type="dxa"/>
            <w:tcBorders>
              <w:top w:val="single" w:sz="4" w:space="0" w:color="auto"/>
            </w:tcBorders>
          </w:tcPr>
          <w:p w14:paraId="05CCC12D" w14:textId="77777777" w:rsidR="00065651" w:rsidRPr="00D33289"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Mandatory if related to</w:t>
            </w:r>
            <w:r>
              <w:rPr>
                <w:rFonts w:ascii="Times New Roman" w:eastAsia="Times New Roman" w:hAnsi="Times New Roman" w:cs="Times New Roman"/>
                <w:sz w:val="18"/>
                <w:szCs w:val="18"/>
              </w:rPr>
              <w:t xml:space="preserve"> </w:t>
            </w:r>
            <w:r w:rsidRPr="00D33289">
              <w:rPr>
                <w:rFonts w:ascii="Times New Roman" w:eastAsia="Times New Roman" w:hAnsi="Times New Roman" w:cs="Times New Roman"/>
                <w:sz w:val="18"/>
                <w:szCs w:val="18"/>
              </w:rPr>
              <w:t>government</w:t>
            </w:r>
          </w:p>
        </w:tc>
      </w:tr>
      <w:tr w:rsidR="00065651" w14:paraId="53B5F41B" w14:textId="77777777" w:rsidTr="000D2EB6">
        <w:tc>
          <w:tcPr>
            <w:tcW w:w="985" w:type="dxa"/>
          </w:tcPr>
          <w:p w14:paraId="08DBE201" w14:textId="77777777" w:rsidR="00065651" w:rsidRDefault="00065651" w:rsidP="000D2EB6">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Management</w:t>
            </w:r>
          </w:p>
        </w:tc>
        <w:tc>
          <w:tcPr>
            <w:tcW w:w="3020" w:type="dxa"/>
          </w:tcPr>
          <w:p w14:paraId="7679F2F0" w14:textId="77777777" w:rsidR="00065651"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Determined by member deliberation</w:t>
            </w:r>
          </w:p>
        </w:tc>
        <w:tc>
          <w:tcPr>
            <w:tcW w:w="4990" w:type="dxa"/>
          </w:tcPr>
          <w:p w14:paraId="3F69D254" w14:textId="77777777" w:rsidR="00065651" w:rsidRPr="00D33289"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Must get the blessing of Political Development and Coaching</w:t>
            </w:r>
          </w:p>
          <w:p w14:paraId="59B6C525" w14:textId="77777777" w:rsidR="00065651" w:rsidRDefault="00065651" w:rsidP="000D2EB6">
            <w:pPr>
              <w:jc w:val="both"/>
              <w:rPr>
                <w:rFonts w:ascii="Times New Roman" w:eastAsia="Times New Roman" w:hAnsi="Times New Roman" w:cs="Times New Roman"/>
                <w:sz w:val="18"/>
                <w:szCs w:val="18"/>
              </w:rPr>
            </w:pPr>
            <w:r w:rsidRPr="00D33289">
              <w:rPr>
                <w:rFonts w:ascii="Times New Roman" w:eastAsia="Times New Roman" w:hAnsi="Times New Roman" w:cs="Times New Roman"/>
                <w:sz w:val="18"/>
                <w:szCs w:val="18"/>
              </w:rPr>
              <w:t>Technical</w:t>
            </w:r>
          </w:p>
        </w:tc>
      </w:tr>
    </w:tbl>
    <w:p w14:paraId="06629D95" w14:textId="77777777" w:rsidR="00065651" w:rsidRDefault="00065651" w:rsidP="0006565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Source: Primary Data (2022)</w:t>
      </w:r>
    </w:p>
    <w:p w14:paraId="5B5219D3" w14:textId="77B58D43" w:rsidR="000A00C6" w:rsidRPr="00FB2CD0" w:rsidRDefault="000A00C6" w:rsidP="000A00C6">
      <w:pPr>
        <w:spacing w:after="0" w:line="480" w:lineRule="auto"/>
        <w:jc w:val="center"/>
        <w:rPr>
          <w:rFonts w:ascii="Times New Roman" w:eastAsia="Times New Roman" w:hAnsi="Times New Roman" w:cs="Times New Roman"/>
          <w:b/>
          <w:sz w:val="24"/>
          <w:szCs w:val="24"/>
        </w:rPr>
      </w:pPr>
    </w:p>
    <w:p w14:paraId="0000001B" w14:textId="58A6C2AE" w:rsidR="002E5E99" w:rsidRDefault="00A67A27" w:rsidP="00420797">
      <w:pPr>
        <w:spacing w:after="0"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DISCUSSION</w:t>
      </w:r>
    </w:p>
    <w:p w14:paraId="0000001C" w14:textId="7B4ACABD"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065651">
        <w:rPr>
          <w:rFonts w:ascii="Times New Roman" w:eastAsia="Times New Roman" w:hAnsi="Times New Roman" w:cs="Times New Roman"/>
          <w:sz w:val="24"/>
          <w:szCs w:val="24"/>
        </w:rPr>
        <w:t>is the</w:t>
      </w:r>
      <w:r>
        <w:rPr>
          <w:rFonts w:ascii="Times New Roman" w:eastAsia="Times New Roman" w:hAnsi="Times New Roman" w:cs="Times New Roman"/>
          <w:sz w:val="24"/>
          <w:szCs w:val="24"/>
        </w:rPr>
        <w:t xml:space="preserve"> discussion part of your manuscript. This </w:t>
      </w:r>
      <w:r w:rsidR="00FB2CD0">
        <w:rPr>
          <w:rFonts w:ascii="Times New Roman" w:eastAsia="Times New Roman" w:hAnsi="Times New Roman" w:cs="Times New Roman"/>
          <w:sz w:val="24"/>
          <w:szCs w:val="24"/>
        </w:rPr>
        <w:t>section aims to interpret the research findings and compare them with theory and/or related</w:t>
      </w:r>
      <w:r>
        <w:rPr>
          <w:rFonts w:ascii="Times New Roman" w:eastAsia="Times New Roman" w:hAnsi="Times New Roman" w:cs="Times New Roman"/>
          <w:sz w:val="24"/>
          <w:szCs w:val="24"/>
        </w:rPr>
        <w:t xml:space="preserve"> research. Primarily, the discussion should be able to answer the research question(s) mentioned in the introduction part. Meanwhile, </w:t>
      </w:r>
      <w:r w:rsidR="00FB2CD0">
        <w:rPr>
          <w:rFonts w:ascii="Times New Roman" w:eastAsia="Times New Roman" w:hAnsi="Times New Roman" w:cs="Times New Roman"/>
          <w:sz w:val="24"/>
          <w:szCs w:val="24"/>
        </w:rPr>
        <w:t>the description of the conceptual manuscript in this part presents the author’s analysis as analytical, argumentative, logical</w:t>
      </w:r>
      <w:r>
        <w:rPr>
          <w:rFonts w:ascii="Times New Roman" w:eastAsia="Times New Roman" w:hAnsi="Times New Roman" w:cs="Times New Roman"/>
          <w:sz w:val="24"/>
          <w:szCs w:val="24"/>
        </w:rPr>
        <w:t xml:space="preserve">, and critical. The description should </w:t>
      </w:r>
      <w:r w:rsidR="00FB2CD0">
        <w:rPr>
          <w:rFonts w:ascii="Times New Roman" w:eastAsia="Times New Roman" w:hAnsi="Times New Roman" w:cs="Times New Roman"/>
          <w:sz w:val="24"/>
          <w:szCs w:val="24"/>
        </w:rPr>
        <w:t>present the author’s standpoint on the problem under discussion</w:t>
      </w:r>
      <w:r>
        <w:rPr>
          <w:rFonts w:ascii="Times New Roman" w:eastAsia="Times New Roman" w:hAnsi="Times New Roman" w:cs="Times New Roman"/>
          <w:sz w:val="24"/>
          <w:szCs w:val="24"/>
        </w:rPr>
        <w:t>.</w:t>
      </w:r>
    </w:p>
    <w:p w14:paraId="0000001D" w14:textId="77777777" w:rsidR="002E5E99" w:rsidRDefault="002E5E99">
      <w:pPr>
        <w:spacing w:after="0" w:line="480" w:lineRule="auto"/>
        <w:jc w:val="both"/>
        <w:rPr>
          <w:rFonts w:ascii="Times New Roman" w:eastAsia="Times New Roman" w:hAnsi="Times New Roman" w:cs="Times New Roman"/>
          <w:sz w:val="24"/>
          <w:szCs w:val="24"/>
        </w:rPr>
      </w:pPr>
    </w:p>
    <w:p w14:paraId="0000001E" w14:textId="77777777" w:rsidR="002E5E99" w:rsidRDefault="00A67A27" w:rsidP="00420797">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CONCLUSION </w:t>
      </w:r>
    </w:p>
    <w:p w14:paraId="0000001F" w14:textId="6363AB73"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conclusion part. This part uses subtitle CONCLUSION for research-based manuscript. Same as the previous part, you should decide in which category your manuscript is, so that you choose the correct subtitle for your manuscript. </w:t>
      </w:r>
      <w:r w:rsidR="00FB2CD0">
        <w:rPr>
          <w:rFonts w:ascii="Times New Roman" w:eastAsia="Times New Roman" w:hAnsi="Times New Roman" w:cs="Times New Roman"/>
          <w:sz w:val="24"/>
          <w:szCs w:val="24"/>
        </w:rPr>
        <w:t>The s</w:t>
      </w:r>
      <w:r>
        <w:rPr>
          <w:rFonts w:ascii="Times New Roman" w:eastAsia="Times New Roman" w:hAnsi="Times New Roman" w:cs="Times New Roman"/>
          <w:sz w:val="24"/>
          <w:szCs w:val="24"/>
        </w:rPr>
        <w:t>ubtitle is written in capital</w:t>
      </w:r>
      <w:r w:rsidR="00FB2CD0">
        <w:rPr>
          <w:rFonts w:ascii="Times New Roman" w:eastAsia="Times New Roman" w:hAnsi="Times New Roman" w:cs="Times New Roman"/>
          <w:sz w:val="24"/>
          <w:szCs w:val="24"/>
        </w:rPr>
        <w:t xml:space="preserve"> letters, bold, and 10-point</w:t>
      </w:r>
      <w:r>
        <w:rPr>
          <w:rFonts w:ascii="Times New Roman" w:eastAsia="Times New Roman" w:hAnsi="Times New Roman" w:cs="Times New Roman"/>
          <w:sz w:val="24"/>
          <w:szCs w:val="24"/>
        </w:rPr>
        <w:t xml:space="preserve"> font. </w:t>
      </w:r>
    </w:p>
    <w:p w14:paraId="00000020" w14:textId="025F32D9" w:rsidR="002E5E99" w:rsidRDefault="00A67A2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conclusion </w:t>
      </w:r>
      <w:r w:rsidR="00FB2CD0">
        <w:rPr>
          <w:rFonts w:ascii="Times New Roman" w:eastAsia="Times New Roman" w:hAnsi="Times New Roman" w:cs="Times New Roman"/>
          <w:sz w:val="24"/>
          <w:szCs w:val="24"/>
        </w:rPr>
        <w:t xml:space="preserve">part presents the answer to the research question(s) or the main points of discussion and is written as a single </w:t>
      </w:r>
      <w:r>
        <w:rPr>
          <w:rFonts w:ascii="Times New Roman" w:eastAsia="Times New Roman" w:hAnsi="Times New Roman" w:cs="Times New Roman"/>
          <w:sz w:val="24"/>
          <w:szCs w:val="24"/>
        </w:rPr>
        <w:t xml:space="preserve">paragraph. </w:t>
      </w:r>
      <w:r w:rsidR="00FB2CD0">
        <w:rPr>
          <w:rFonts w:ascii="Times New Roman" w:eastAsia="Times New Roman" w:hAnsi="Times New Roman" w:cs="Times New Roman"/>
          <w:sz w:val="24"/>
          <w:szCs w:val="24"/>
        </w:rPr>
        <w:t>The conclusion is not the repetition of the discussion, but it is more of a summary of the expected result,</w:t>
      </w:r>
      <w:r>
        <w:rPr>
          <w:rFonts w:ascii="Times New Roman" w:eastAsia="Times New Roman" w:hAnsi="Times New Roman" w:cs="Times New Roman"/>
          <w:sz w:val="24"/>
          <w:szCs w:val="24"/>
        </w:rPr>
        <w:t xml:space="preserve"> as in the objective or hypothesis. Recommendations, if needed, consist of the </w:t>
      </w:r>
      <w:r w:rsidR="00FB2CD0">
        <w:rPr>
          <w:rFonts w:ascii="Times New Roman" w:eastAsia="Times New Roman" w:hAnsi="Times New Roman" w:cs="Times New Roman"/>
          <w:sz w:val="24"/>
          <w:szCs w:val="24"/>
        </w:rPr>
        <w:t>things that should be undertaken regarding the proposed</w:t>
      </w:r>
      <w:r>
        <w:rPr>
          <w:rFonts w:ascii="Times New Roman" w:eastAsia="Times New Roman" w:hAnsi="Times New Roman" w:cs="Times New Roman"/>
          <w:sz w:val="24"/>
          <w:szCs w:val="24"/>
        </w:rPr>
        <w:t xml:space="preserve"> future research. </w:t>
      </w:r>
    </w:p>
    <w:p w14:paraId="00000021" w14:textId="77777777" w:rsidR="002E5E99" w:rsidRDefault="002E5E99">
      <w:pPr>
        <w:spacing w:after="0" w:line="240" w:lineRule="auto"/>
        <w:jc w:val="both"/>
        <w:rPr>
          <w:rFonts w:ascii="Times New Roman" w:eastAsia="Times New Roman" w:hAnsi="Times New Roman" w:cs="Times New Roman"/>
          <w:sz w:val="24"/>
          <w:szCs w:val="24"/>
        </w:rPr>
      </w:pPr>
    </w:p>
    <w:p w14:paraId="2924FDBF" w14:textId="77777777" w:rsidR="000315D1" w:rsidRDefault="000315D1">
      <w:pPr>
        <w:spacing w:after="0" w:line="240" w:lineRule="auto"/>
        <w:jc w:val="both"/>
        <w:rPr>
          <w:rFonts w:ascii="Times New Roman" w:eastAsia="Times New Roman" w:hAnsi="Times New Roman" w:cs="Times New Roman"/>
          <w:sz w:val="24"/>
          <w:szCs w:val="24"/>
        </w:rPr>
      </w:pPr>
    </w:p>
    <w:p w14:paraId="00000022" w14:textId="2056A2AD" w:rsidR="002E5E99" w:rsidRDefault="00A67A27" w:rsidP="00EA0E9B">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REFERENCES</w:t>
      </w:r>
    </w:p>
    <w:p w14:paraId="6FBC4311" w14:textId="77777777" w:rsidR="000315D1" w:rsidRPr="000315D1" w:rsidRDefault="000315D1" w:rsidP="00EA0E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23" w14:textId="4C8B56B1" w:rsidR="002E5E99" w:rsidRDefault="00A67A2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part </w:t>
      </w:r>
      <w:r w:rsidR="00FB2CD0">
        <w:rPr>
          <w:rFonts w:ascii="Times New Roman" w:eastAsia="Times New Roman" w:hAnsi="Times New Roman" w:cs="Times New Roman"/>
          <w:sz w:val="20"/>
          <w:szCs w:val="20"/>
        </w:rPr>
        <w:t>contains</w:t>
      </w:r>
      <w:r>
        <w:rPr>
          <w:rFonts w:ascii="Times New Roman" w:eastAsia="Times New Roman" w:hAnsi="Times New Roman" w:cs="Times New Roman"/>
          <w:sz w:val="20"/>
          <w:szCs w:val="20"/>
        </w:rPr>
        <w:t xml:space="preserve"> all references used in the manuscript. This part uses </w:t>
      </w:r>
      <w:r w:rsidR="00FB2CD0">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subtitle REFERENCES in capital and bold. All parts in this section </w:t>
      </w:r>
      <w:r w:rsidR="00FB2CD0">
        <w:rPr>
          <w:rFonts w:ascii="Times New Roman" w:eastAsia="Times New Roman" w:hAnsi="Times New Roman" w:cs="Times New Roman"/>
          <w:sz w:val="20"/>
          <w:szCs w:val="20"/>
        </w:rPr>
        <w:t>are single-spaced and 10-point</w:t>
      </w:r>
      <w:r>
        <w:rPr>
          <w:rFonts w:ascii="Times New Roman" w:eastAsia="Times New Roman" w:hAnsi="Times New Roman" w:cs="Times New Roman"/>
          <w:sz w:val="20"/>
          <w:szCs w:val="20"/>
        </w:rPr>
        <w:t xml:space="preserve"> font. All references that are </w:t>
      </w:r>
      <w:r w:rsidR="00FB2CD0">
        <w:rPr>
          <w:rFonts w:ascii="Times New Roman" w:eastAsia="Times New Roman" w:hAnsi="Times New Roman" w:cs="Times New Roman"/>
          <w:sz w:val="20"/>
          <w:szCs w:val="20"/>
        </w:rPr>
        <w:t>referred to</w:t>
      </w:r>
      <w:r>
        <w:rPr>
          <w:rFonts w:ascii="Times New Roman" w:eastAsia="Times New Roman" w:hAnsi="Times New Roman" w:cs="Times New Roman"/>
          <w:sz w:val="20"/>
          <w:szCs w:val="20"/>
        </w:rPr>
        <w:t xml:space="preserve"> in the manuscript must be mentioned in this section. </w:t>
      </w:r>
      <w:r w:rsidR="00FB2CD0">
        <w:rPr>
          <w:rFonts w:ascii="Times New Roman" w:eastAsia="Times New Roman" w:hAnsi="Times New Roman" w:cs="Times New Roman"/>
          <w:sz w:val="20"/>
          <w:szCs w:val="20"/>
        </w:rPr>
        <w:t xml:space="preserve">The author is recommended to use 80% of the primary literature </w:t>
      </w:r>
      <w:r w:rsidR="00FB2CD0">
        <w:rPr>
          <w:rFonts w:ascii="Times New Roman" w:eastAsia="Times New Roman" w:hAnsi="Times New Roman" w:cs="Times New Roman"/>
          <w:sz w:val="20"/>
          <w:szCs w:val="20"/>
        </w:rPr>
        <w:lastRenderedPageBreak/>
        <w:t xml:space="preserve">that was </w:t>
      </w:r>
      <w:r>
        <w:rPr>
          <w:rFonts w:ascii="Times New Roman" w:eastAsia="Times New Roman" w:hAnsi="Times New Roman" w:cs="Times New Roman"/>
          <w:sz w:val="20"/>
          <w:szCs w:val="20"/>
        </w:rPr>
        <w:t xml:space="preserve">published in the last 10 years from the time the manuscript is handed in to the editorial board. </w:t>
      </w:r>
      <w:r w:rsidR="00FB2CD0">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uthor should consider the number of references in gaining credibility and quality of the manuscript. JIK uses </w:t>
      </w:r>
      <w:r>
        <w:rPr>
          <w:rFonts w:ascii="Times New Roman" w:eastAsia="Times New Roman" w:hAnsi="Times New Roman" w:cs="Times New Roman"/>
          <w:i/>
          <w:sz w:val="20"/>
          <w:szCs w:val="20"/>
        </w:rPr>
        <w:t>APA</w:t>
      </w:r>
      <w:r w:rsidR="002F22E8">
        <w:rPr>
          <w:rFonts w:ascii="Times New Roman" w:eastAsia="Times New Roman" w:hAnsi="Times New Roman" w:cs="Times New Roman"/>
          <w:i/>
          <w:sz w:val="20"/>
          <w:szCs w:val="20"/>
        </w:rPr>
        <w:t xml:space="preserve"> 6</w:t>
      </w:r>
      <w:proofErr w:type="gramStart"/>
      <w:r w:rsidR="002F22E8" w:rsidRPr="002F22E8">
        <w:rPr>
          <w:rFonts w:ascii="Times New Roman" w:eastAsia="Times New Roman" w:hAnsi="Times New Roman" w:cs="Times New Roman"/>
          <w:i/>
          <w:sz w:val="20"/>
          <w:szCs w:val="20"/>
          <w:vertAlign w:val="superscript"/>
        </w:rPr>
        <w:t>th</w:t>
      </w:r>
      <w:r w:rsidR="002F22E8">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Style</w:t>
      </w:r>
      <w:proofErr w:type="gramEnd"/>
      <w:r w:rsidR="00FA6B44">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guide</w:t>
      </w:r>
      <w:r>
        <w:rPr>
          <w:rFonts w:ascii="Times New Roman" w:eastAsia="Times New Roman" w:hAnsi="Times New Roman" w:cs="Times New Roman"/>
          <w:sz w:val="20"/>
          <w:szCs w:val="20"/>
        </w:rPr>
        <w:t xml:space="preserve">, which the examples can be seen in the last issue published by Jurnal ILMU KOMUNIKASI. </w:t>
      </w:r>
      <w:r w:rsidR="002F22E8">
        <w:rPr>
          <w:rFonts w:ascii="Times New Roman" w:eastAsia="Times New Roman" w:hAnsi="Times New Roman" w:cs="Times New Roman"/>
          <w:sz w:val="20"/>
          <w:szCs w:val="20"/>
        </w:rPr>
        <w:t xml:space="preserve">Please </w:t>
      </w:r>
      <w:r w:rsidR="00FB2CD0">
        <w:rPr>
          <w:rFonts w:ascii="Times New Roman" w:eastAsia="Times New Roman" w:hAnsi="Times New Roman" w:cs="Times New Roman"/>
          <w:sz w:val="20"/>
          <w:szCs w:val="20"/>
        </w:rPr>
        <w:t>use referencing</w:t>
      </w:r>
      <w:r w:rsidR="002F22E8">
        <w:rPr>
          <w:rFonts w:ascii="Times New Roman" w:eastAsia="Times New Roman" w:hAnsi="Times New Roman" w:cs="Times New Roman"/>
          <w:sz w:val="20"/>
          <w:szCs w:val="20"/>
        </w:rPr>
        <w:t xml:space="preserve"> tools to avoid </w:t>
      </w:r>
      <w:r w:rsidR="00FB2CD0">
        <w:rPr>
          <w:rFonts w:ascii="Times New Roman" w:eastAsia="Times New Roman" w:hAnsi="Times New Roman" w:cs="Times New Roman"/>
          <w:sz w:val="20"/>
          <w:szCs w:val="20"/>
        </w:rPr>
        <w:t>referencing errors</w:t>
      </w:r>
      <w:r w:rsidR="002F22E8">
        <w:rPr>
          <w:rFonts w:ascii="Times New Roman" w:eastAsia="Times New Roman" w:hAnsi="Times New Roman" w:cs="Times New Roman"/>
          <w:sz w:val="20"/>
          <w:szCs w:val="20"/>
        </w:rPr>
        <w:t>.</w:t>
      </w:r>
    </w:p>
    <w:sectPr w:rsidR="002E5E99">
      <w:footerReference w:type="default" r:id="rId7"/>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EEED" w14:textId="77777777" w:rsidR="001A151F" w:rsidRDefault="001A151F">
      <w:pPr>
        <w:spacing w:after="0" w:line="240" w:lineRule="auto"/>
      </w:pPr>
      <w:r>
        <w:separator/>
      </w:r>
    </w:p>
  </w:endnote>
  <w:endnote w:type="continuationSeparator" w:id="0">
    <w:p w14:paraId="13536CB4" w14:textId="77777777" w:rsidR="001A151F" w:rsidRDefault="001A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8F7D8DA" w:rsidR="002E5E99" w:rsidRDefault="00A67A2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33289">
      <w:rPr>
        <w:noProof/>
        <w:color w:val="000000"/>
      </w:rPr>
      <w:t>1</w:t>
    </w:r>
    <w:r>
      <w:rPr>
        <w:color w:val="000000"/>
      </w:rPr>
      <w:fldChar w:fldCharType="end"/>
    </w:r>
  </w:p>
  <w:p w14:paraId="00000025" w14:textId="77777777" w:rsidR="002E5E99" w:rsidRDefault="002E5E9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C614" w14:textId="77777777" w:rsidR="001A151F" w:rsidRDefault="001A151F">
      <w:pPr>
        <w:spacing w:after="0" w:line="240" w:lineRule="auto"/>
      </w:pPr>
      <w:r>
        <w:separator/>
      </w:r>
    </w:p>
  </w:footnote>
  <w:footnote w:type="continuationSeparator" w:id="0">
    <w:p w14:paraId="33A1C0BD" w14:textId="77777777" w:rsidR="001A151F" w:rsidRDefault="001A1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99"/>
    <w:rsid w:val="000315D1"/>
    <w:rsid w:val="00065651"/>
    <w:rsid w:val="000A00C6"/>
    <w:rsid w:val="000C208A"/>
    <w:rsid w:val="00143FD5"/>
    <w:rsid w:val="001A151F"/>
    <w:rsid w:val="002528F3"/>
    <w:rsid w:val="0027086C"/>
    <w:rsid w:val="002E5E99"/>
    <w:rsid w:val="002F22E8"/>
    <w:rsid w:val="003269BF"/>
    <w:rsid w:val="00345CEA"/>
    <w:rsid w:val="00365DB3"/>
    <w:rsid w:val="00386FDE"/>
    <w:rsid w:val="00392AA4"/>
    <w:rsid w:val="003D3A26"/>
    <w:rsid w:val="00420797"/>
    <w:rsid w:val="004F4B4B"/>
    <w:rsid w:val="005228DE"/>
    <w:rsid w:val="0052477A"/>
    <w:rsid w:val="005448CE"/>
    <w:rsid w:val="0068003F"/>
    <w:rsid w:val="00695889"/>
    <w:rsid w:val="006B231C"/>
    <w:rsid w:val="00710BCD"/>
    <w:rsid w:val="008473C7"/>
    <w:rsid w:val="008773BE"/>
    <w:rsid w:val="008874CB"/>
    <w:rsid w:val="008E4C3D"/>
    <w:rsid w:val="009A378C"/>
    <w:rsid w:val="00A500DC"/>
    <w:rsid w:val="00A56CC1"/>
    <w:rsid w:val="00A67A27"/>
    <w:rsid w:val="00A93CE2"/>
    <w:rsid w:val="00AF64DC"/>
    <w:rsid w:val="00B33697"/>
    <w:rsid w:val="00B77594"/>
    <w:rsid w:val="00BB5F28"/>
    <w:rsid w:val="00C70C1A"/>
    <w:rsid w:val="00D33289"/>
    <w:rsid w:val="00DC6AC6"/>
    <w:rsid w:val="00E30766"/>
    <w:rsid w:val="00EA0E9B"/>
    <w:rsid w:val="00EF3677"/>
    <w:rsid w:val="00F82E25"/>
    <w:rsid w:val="00FA6B44"/>
    <w:rsid w:val="00FB2CD0"/>
    <w:rsid w:val="00FC0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3210"/>
  <w15:docId w15:val="{A52C313C-45C9-482B-9349-A25AB7C4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D33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Brahma Pratama</dc:creator>
  <cp:lastModifiedBy>Olivia Lewi Pramesti, S.Sos., M.A.</cp:lastModifiedBy>
  <cp:revision>2</cp:revision>
  <dcterms:created xsi:type="dcterms:W3CDTF">2026-06-06T02:44:00Z</dcterms:created>
  <dcterms:modified xsi:type="dcterms:W3CDTF">2026-06-06T02:44:00Z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74fccd12-1387-420d-a314-d297afe2e922</vt:lpwstr>
  </property>
</Properties>
</file>