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производстве обыска (выемки)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производства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обыска (выемки)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частями первой и второй ст. 182 (частями  первой и второй ст. 183) УПК РФ,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88"/>
        <w:gridCol w:w="6249"/>
        <w:tblGridChange w:id="0">
          <w:tblGrid>
            <w:gridCol w:w="3888"/>
            <w:gridCol w:w="624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Произвести обыск (выемку)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8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(где именно; указать, </w:t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какие именно предметы, документы, ценности,</w:t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имеющие значение для дела, подлежат изъятию)</w:t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9621.999999999998" w:type="dxa"/>
        <w:jc w:val="left"/>
        <w:tblInd w:w="-56.0" w:type="dxa"/>
        <w:tblLayout w:type="fixed"/>
        <w:tblLook w:val="0000"/>
      </w:tblPr>
      <w:tblGrid>
        <w:gridCol w:w="4253"/>
        <w:gridCol w:w="270"/>
        <w:gridCol w:w="510"/>
        <w:gridCol w:w="270"/>
        <w:gridCol w:w="1418"/>
        <w:gridCol w:w="340"/>
        <w:gridCol w:w="360"/>
        <w:gridCol w:w="450"/>
        <w:gridCol w:w="454"/>
        <w:gridCol w:w="270"/>
        <w:gridCol w:w="454"/>
        <w:gridCol w:w="573"/>
        <w:tblGridChange w:id="0">
          <w:tblGrid>
            <w:gridCol w:w="4253"/>
            <w:gridCol w:w="270"/>
            <w:gridCol w:w="510"/>
            <w:gridCol w:w="270"/>
            <w:gridCol w:w="1418"/>
            <w:gridCol w:w="340"/>
            <w:gridCol w:w="360"/>
            <w:gridCol w:w="450"/>
            <w:gridCol w:w="454"/>
            <w:gridCol w:w="270"/>
            <w:gridCol w:w="454"/>
            <w:gridCol w:w="57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2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Постановление мне предъявлено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в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6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лица, у которого производится обыск (выемка)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лица, у которого</w:t>
        <w:br w:type="textWrapping"/>
        <w:t xml:space="preserve">производится обыск (выемка)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83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83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38SkGz2wjy0vmd1pTAFSAjbj/g==">CgMxLjA4AHIhMV9CdlpzdEkwTzJMaEdYTjh6S21zTTNGR3owemFzeFBN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2007-08-07T05:46:00Z</dcterms:created>
  <dc:creator>ВВС</dc:creator>
</cp:coreProperties>
</file>